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4EB4" w:rsidRDefault="00021BAF">
      <w:pPr>
        <w:rPr>
          <w:rFonts w:ascii="游ゴシック Medium" w:eastAsia="游ゴシック Medium" w:hAnsi="游ゴシック Medium" w:hint="eastAsia"/>
          <w:sz w:val="32"/>
        </w:rPr>
      </w:pPr>
      <w:r w:rsidRPr="001633A7">
        <w:rPr>
          <w:rFonts w:ascii="游ゴシック Medium" w:eastAsia="游ゴシック Medium" w:hAnsi="游ゴシック Medium" w:hint="eastAsia"/>
          <w:sz w:val="32"/>
        </w:rPr>
        <w:t>宿泊案内</w:t>
      </w:r>
    </w:p>
    <w:p w:rsidR="001633A7" w:rsidRPr="001633A7" w:rsidRDefault="001633A7">
      <w:pPr>
        <w:rPr>
          <w:rFonts w:ascii="游ゴシック Medium" w:eastAsia="游ゴシック Medium" w:hAnsi="游ゴシック Medium"/>
          <w:sz w:val="32"/>
        </w:rPr>
      </w:pPr>
      <w:bookmarkStart w:id="0" w:name="_GoBack"/>
      <w:bookmarkEnd w:id="0"/>
    </w:p>
    <w:p w:rsidR="00021BAF" w:rsidRDefault="00021BAF"/>
    <w:p w:rsidR="00021BAF" w:rsidRDefault="00021BAF">
      <w:r>
        <w:rPr>
          <w:rFonts w:hint="eastAsia"/>
        </w:rPr>
        <w:t>研究会期間中の宿泊先は参加者各自手配となります。対馬には厳原を中心にビジネスホテルから民泊まで幅広い選択肢の宿があります。ただ、ビジネスホテル以外はベット数が少ないこともあり、早めの予約が必要です。</w:t>
      </w:r>
    </w:p>
    <w:p w:rsidR="00021BAF" w:rsidRDefault="00021BAF"/>
    <w:p w:rsidR="008242DE" w:rsidRPr="00457BC8" w:rsidRDefault="008242DE" w:rsidP="008242DE">
      <w:pPr>
        <w:pStyle w:val="a3"/>
        <w:numPr>
          <w:ilvl w:val="0"/>
          <w:numId w:val="1"/>
        </w:numPr>
        <w:ind w:leftChars="0"/>
        <w:rPr>
          <w:rFonts w:ascii="游ゴシック Medium" w:eastAsia="游ゴシック Medium" w:hAnsi="游ゴシック Medium"/>
          <w:sz w:val="24"/>
        </w:rPr>
      </w:pPr>
      <w:r w:rsidRPr="00457BC8">
        <w:rPr>
          <w:rFonts w:ascii="游ゴシック Medium" w:eastAsia="游ゴシック Medium" w:hAnsi="游ゴシック Medium" w:hint="eastAsia"/>
          <w:sz w:val="24"/>
        </w:rPr>
        <w:t>会場周辺の宿泊施設</w:t>
      </w:r>
    </w:p>
    <w:p w:rsidR="00C41E86" w:rsidRDefault="00C41E86" w:rsidP="008242DE">
      <w:r>
        <w:rPr>
          <w:rFonts w:hint="eastAsia"/>
        </w:rPr>
        <w:t>シングル利用の方</w:t>
      </w:r>
    </w:p>
    <w:p w:rsidR="008242DE" w:rsidRDefault="008242DE" w:rsidP="008242DE">
      <w:r>
        <w:rPr>
          <w:rFonts w:hint="eastAsia"/>
        </w:rPr>
        <w:t>・東横イン対馬厳原</w:t>
      </w:r>
      <w:r w:rsidRPr="00F47CEF">
        <w:rPr>
          <w:rFonts w:hint="eastAsia"/>
          <w:color w:val="FF0000"/>
        </w:rPr>
        <w:t>＜</w:t>
      </w:r>
      <w:r w:rsidRPr="00F47CEF">
        <w:rPr>
          <w:rFonts w:hint="eastAsia"/>
          <w:color w:val="FF0000"/>
        </w:rPr>
        <w:t>http://www.toyoko-inn.com/hotel/00268/</w:t>
      </w:r>
      <w:r w:rsidRPr="00F47CEF">
        <w:rPr>
          <w:rFonts w:hint="eastAsia"/>
          <w:color w:val="FF0000"/>
        </w:rPr>
        <w:t>＞</w:t>
      </w:r>
    </w:p>
    <w:p w:rsidR="008242DE" w:rsidRDefault="008242DE" w:rsidP="008242DE">
      <w:r>
        <w:rPr>
          <w:rFonts w:hint="eastAsia"/>
        </w:rPr>
        <w:t>今年オープンした大型ビジネスホテルです。コンビニ</w:t>
      </w:r>
      <w:r>
        <w:rPr>
          <w:rFonts w:hint="eastAsia"/>
        </w:rPr>
        <w:t>(</w:t>
      </w:r>
      <w:r>
        <w:rPr>
          <w:rFonts w:hint="eastAsia"/>
        </w:rPr>
        <w:t>ファミリーマート</w:t>
      </w:r>
      <w:r>
        <w:rPr>
          <w:rFonts w:hint="eastAsia"/>
        </w:rPr>
        <w:t>)</w:t>
      </w:r>
      <w:r>
        <w:rPr>
          <w:rFonts w:hint="eastAsia"/>
        </w:rPr>
        <w:t>が近くにあり、茶屋町（歓楽街）にも行きやすい立地です。セッション会場へは徒歩</w:t>
      </w:r>
      <w:r>
        <w:rPr>
          <w:rFonts w:hint="eastAsia"/>
        </w:rPr>
        <w:t>5</w:t>
      </w:r>
      <w:r>
        <w:rPr>
          <w:rFonts w:hint="eastAsia"/>
        </w:rPr>
        <w:t>分くらいかかります。</w:t>
      </w:r>
    </w:p>
    <w:p w:rsidR="008242DE" w:rsidRDefault="008242DE" w:rsidP="008242DE">
      <w:r>
        <w:rPr>
          <w:rFonts w:hint="eastAsia"/>
        </w:rPr>
        <w:t xml:space="preserve">　・ホテル金石館</w:t>
      </w:r>
      <w:r w:rsidRPr="00F47CEF">
        <w:rPr>
          <w:rFonts w:hint="eastAsia"/>
          <w:color w:val="FF0000"/>
        </w:rPr>
        <w:t>＜</w:t>
      </w:r>
      <w:r w:rsidRPr="00F47CEF">
        <w:rPr>
          <w:rFonts w:hint="eastAsia"/>
          <w:color w:val="FF0000"/>
        </w:rPr>
        <w:t>http://www.tsushima-net.org/stay/izuhara_kinsekikan.php</w:t>
      </w:r>
      <w:r w:rsidRPr="00F47CEF">
        <w:rPr>
          <w:rFonts w:hint="eastAsia"/>
          <w:color w:val="FF0000"/>
        </w:rPr>
        <w:t>＞</w:t>
      </w:r>
    </w:p>
    <w:p w:rsidR="008242DE" w:rsidRDefault="00C41E86" w:rsidP="008242DE">
      <w:r>
        <w:rPr>
          <w:rFonts w:hint="eastAsia"/>
        </w:rPr>
        <w:t>厳原港が目の前にあり、</w:t>
      </w:r>
      <w:r w:rsidR="008242DE">
        <w:rPr>
          <w:rFonts w:hint="eastAsia"/>
        </w:rPr>
        <w:t>歓楽街</w:t>
      </w:r>
      <w:r>
        <w:rPr>
          <w:rFonts w:hint="eastAsia"/>
        </w:rPr>
        <w:t>へのアクセスも良いです。</w:t>
      </w:r>
      <w:r w:rsidR="008242DE">
        <w:rPr>
          <w:rFonts w:hint="eastAsia"/>
        </w:rPr>
        <w:t>セッション会場へは徒歩</w:t>
      </w:r>
      <w:r w:rsidR="008242DE">
        <w:rPr>
          <w:rFonts w:hint="eastAsia"/>
        </w:rPr>
        <w:t>5</w:t>
      </w:r>
      <w:r w:rsidR="008242DE">
        <w:rPr>
          <w:rFonts w:hint="eastAsia"/>
        </w:rPr>
        <w:t>分くらいかかります。</w:t>
      </w:r>
    </w:p>
    <w:p w:rsidR="00C41E86" w:rsidRDefault="00C41E86" w:rsidP="008242DE">
      <w:r>
        <w:rPr>
          <w:rFonts w:hint="eastAsia"/>
        </w:rPr>
        <w:t>・ホテル美津和館</w:t>
      </w:r>
      <w:r w:rsidRPr="00F47CEF">
        <w:rPr>
          <w:rFonts w:hint="eastAsia"/>
          <w:color w:val="FF0000"/>
        </w:rPr>
        <w:t>＜</w:t>
      </w:r>
      <w:r w:rsidRPr="00F47CEF">
        <w:rPr>
          <w:rFonts w:hint="eastAsia"/>
          <w:color w:val="FF0000"/>
        </w:rPr>
        <w:t>http://www.tsushima-net.org/stay/izuhara_mitsuwakan.php</w:t>
      </w:r>
      <w:r w:rsidRPr="00F47CEF">
        <w:rPr>
          <w:rFonts w:hint="eastAsia"/>
          <w:color w:val="FF0000"/>
        </w:rPr>
        <w:t>＞</w:t>
      </w:r>
    </w:p>
    <w:p w:rsidR="008242DE" w:rsidRDefault="00C41E86" w:rsidP="008242DE">
      <w:r>
        <w:rPr>
          <w:rFonts w:hint="eastAsia"/>
        </w:rPr>
        <w:t>市役所の前で静かです。セッション会場</w:t>
      </w:r>
      <w:r w:rsidR="008242DE">
        <w:rPr>
          <w:rFonts w:hint="eastAsia"/>
        </w:rPr>
        <w:t>まで徒歩</w:t>
      </w:r>
      <w:r>
        <w:rPr>
          <w:rFonts w:hint="eastAsia"/>
        </w:rPr>
        <w:t>5</w:t>
      </w:r>
      <w:r w:rsidR="008242DE">
        <w:rPr>
          <w:rFonts w:hint="eastAsia"/>
        </w:rPr>
        <w:t>分</w:t>
      </w:r>
      <w:r>
        <w:rPr>
          <w:rFonts w:hint="eastAsia"/>
        </w:rPr>
        <w:t>圏内となります。</w:t>
      </w:r>
    </w:p>
    <w:p w:rsidR="00C41E86" w:rsidRDefault="00C41E86" w:rsidP="008242DE">
      <w:r>
        <w:rPr>
          <w:rFonts w:hint="eastAsia"/>
        </w:rPr>
        <w:t>ツイン以上利用の方</w:t>
      </w:r>
    </w:p>
    <w:p w:rsidR="00C41E86" w:rsidRDefault="008242DE" w:rsidP="008242DE">
      <w:r>
        <w:rPr>
          <w:rFonts w:hint="eastAsia"/>
        </w:rPr>
        <w:t>・ホテルベルフォーレ</w:t>
      </w:r>
      <w:r w:rsidR="00C41E86" w:rsidRPr="00F47CEF">
        <w:rPr>
          <w:rFonts w:hint="eastAsia"/>
          <w:color w:val="FF0000"/>
        </w:rPr>
        <w:t>＜</w:t>
      </w:r>
      <w:r w:rsidR="00C41E86" w:rsidRPr="00F47CEF">
        <w:rPr>
          <w:rFonts w:hint="eastAsia"/>
          <w:color w:val="FF0000"/>
        </w:rPr>
        <w:t>http://www.tsushima-net.org/stay/izuhara_belleforet.php</w:t>
      </w:r>
      <w:r w:rsidR="00C41E86" w:rsidRPr="00F47CEF">
        <w:rPr>
          <w:rFonts w:hint="eastAsia"/>
          <w:color w:val="FF0000"/>
        </w:rPr>
        <w:t>＞</w:t>
      </w:r>
    </w:p>
    <w:p w:rsidR="008242DE" w:rsidRDefault="008242DE" w:rsidP="008242DE">
      <w:r>
        <w:rPr>
          <w:rFonts w:hint="eastAsia"/>
        </w:rPr>
        <w:t>対馬市交流センター裏</w:t>
      </w:r>
      <w:r w:rsidR="00C41E86">
        <w:rPr>
          <w:rFonts w:hint="eastAsia"/>
        </w:rPr>
        <w:t>にあり、比較的静かです。セッション会場</w:t>
      </w:r>
      <w:r>
        <w:rPr>
          <w:rFonts w:hint="eastAsia"/>
        </w:rPr>
        <w:t>まで徒歩</w:t>
      </w:r>
      <w:r>
        <w:rPr>
          <w:rFonts w:hint="eastAsia"/>
        </w:rPr>
        <w:t>5</w:t>
      </w:r>
      <w:r>
        <w:rPr>
          <w:rFonts w:hint="eastAsia"/>
        </w:rPr>
        <w:t>分</w:t>
      </w:r>
      <w:r w:rsidR="00C41E86">
        <w:rPr>
          <w:rFonts w:hint="eastAsia"/>
        </w:rPr>
        <w:t>です</w:t>
      </w:r>
      <w:r w:rsidR="007E7C2B">
        <w:rPr>
          <w:rFonts w:hint="eastAsia"/>
        </w:rPr>
        <w:t>。</w:t>
      </w:r>
    </w:p>
    <w:p w:rsidR="008242DE" w:rsidRDefault="008242DE" w:rsidP="008242DE"/>
    <w:p w:rsidR="00021BAF" w:rsidRPr="00457BC8" w:rsidRDefault="00021BAF" w:rsidP="00021BAF">
      <w:pPr>
        <w:pStyle w:val="a3"/>
        <w:numPr>
          <w:ilvl w:val="0"/>
          <w:numId w:val="1"/>
        </w:numPr>
        <w:ind w:leftChars="0"/>
        <w:rPr>
          <w:rFonts w:ascii="游ゴシック Medium" w:eastAsia="游ゴシック Medium" w:hAnsi="游ゴシック Medium"/>
          <w:sz w:val="24"/>
        </w:rPr>
      </w:pPr>
      <w:r w:rsidRPr="00457BC8">
        <w:rPr>
          <w:rFonts w:ascii="游ゴシック Medium" w:eastAsia="游ゴシック Medium" w:hAnsi="游ゴシック Medium" w:hint="eastAsia"/>
          <w:sz w:val="24"/>
        </w:rPr>
        <w:t>ANA旅作利用</w:t>
      </w:r>
      <w:r w:rsidR="00462904" w:rsidRPr="00457BC8">
        <w:rPr>
          <w:rFonts w:ascii="游ゴシック Medium" w:eastAsia="游ゴシック Medium" w:hAnsi="游ゴシック Medium" w:hint="eastAsia"/>
          <w:sz w:val="24"/>
        </w:rPr>
        <w:t>で島内宿泊</w:t>
      </w:r>
      <w:r w:rsidRPr="00457BC8">
        <w:rPr>
          <w:rFonts w:ascii="游ゴシック Medium" w:eastAsia="游ゴシック Medium" w:hAnsi="游ゴシック Medium" w:hint="eastAsia"/>
          <w:sz w:val="24"/>
        </w:rPr>
        <w:t>の方</w:t>
      </w:r>
    </w:p>
    <w:p w:rsidR="00656793" w:rsidRDefault="00656793" w:rsidP="00656793"/>
    <w:p w:rsidR="00462904" w:rsidRDefault="00462904" w:rsidP="00656793">
      <w:r>
        <w:rPr>
          <w:rFonts w:hint="eastAsia"/>
          <w:noProof/>
        </w:rPr>
        <w:drawing>
          <wp:anchor distT="0" distB="0" distL="114300" distR="114300" simplePos="0" relativeHeight="251658240" behindDoc="0" locked="0" layoutInCell="1" allowOverlap="1">
            <wp:simplePos x="0" y="0"/>
            <wp:positionH relativeFrom="column">
              <wp:posOffset>-3810</wp:posOffset>
            </wp:positionH>
            <wp:positionV relativeFrom="paragraph">
              <wp:posOffset>44450</wp:posOffset>
            </wp:positionV>
            <wp:extent cx="5400040" cy="1049020"/>
            <wp:effectExtent l="0" t="0" r="0" b="0"/>
            <wp:wrapTopAndBottom/>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isakuyado0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00040" cy="1049020"/>
                    </a:xfrm>
                    <a:prstGeom prst="rect">
                      <a:avLst/>
                    </a:prstGeom>
                  </pic:spPr>
                </pic:pic>
              </a:graphicData>
            </a:graphic>
            <wp14:sizeRelH relativeFrom="page">
              <wp14:pctWidth>0</wp14:pctWidth>
            </wp14:sizeRelH>
            <wp14:sizeRelV relativeFrom="page">
              <wp14:pctHeight>0</wp14:pctHeight>
            </wp14:sizeRelV>
          </wp:anchor>
        </w:drawing>
      </w:r>
    </w:p>
    <w:p w:rsidR="00021BAF" w:rsidRDefault="00021BAF" w:rsidP="00021BAF">
      <w:r>
        <w:rPr>
          <w:rFonts w:hint="eastAsia"/>
        </w:rPr>
        <w:t>往復の交通費、宿泊費を安価に抑えようとする場合、</w:t>
      </w:r>
      <w:r>
        <w:rPr>
          <w:rFonts w:hint="eastAsia"/>
        </w:rPr>
        <w:t>ANA</w:t>
      </w:r>
      <w:r>
        <w:rPr>
          <w:rFonts w:hint="eastAsia"/>
        </w:rPr>
        <w:t>の旅作が便利です。往復航空券と一泊の宿泊費が料金に含まれます。</w:t>
      </w:r>
    </w:p>
    <w:p w:rsidR="00021BAF" w:rsidRDefault="00021BAF" w:rsidP="00021BAF">
      <w:r>
        <w:rPr>
          <w:rFonts w:hint="eastAsia"/>
        </w:rPr>
        <w:t>対馬での旅作提携ホテルは厳原のホテル対馬と美津島の対馬グランドホテルの</w:t>
      </w:r>
      <w:r>
        <w:rPr>
          <w:rFonts w:hint="eastAsia"/>
        </w:rPr>
        <w:t>2</w:t>
      </w:r>
      <w:r>
        <w:rPr>
          <w:rFonts w:hint="eastAsia"/>
        </w:rPr>
        <w:t>つになり</w:t>
      </w:r>
      <w:r>
        <w:rPr>
          <w:rFonts w:hint="eastAsia"/>
        </w:rPr>
        <w:lastRenderedPageBreak/>
        <w:t>ます。セッション会場へのアクセスを考慮するとホテル対馬のほうが便利です。旅作は</w:t>
      </w:r>
      <w:r>
        <w:rPr>
          <w:rFonts w:hint="eastAsia"/>
        </w:rPr>
        <w:t>1</w:t>
      </w:r>
      <w:r>
        <w:rPr>
          <w:rFonts w:hint="eastAsia"/>
        </w:rPr>
        <w:t>泊以上の宿泊が条件のため、同ホテルに</w:t>
      </w:r>
      <w:r>
        <w:rPr>
          <w:rFonts w:hint="eastAsia"/>
        </w:rPr>
        <w:t>2</w:t>
      </w:r>
      <w:r>
        <w:rPr>
          <w:rFonts w:hint="eastAsia"/>
        </w:rPr>
        <w:t>泊可能ですし、</w:t>
      </w:r>
      <w:r>
        <w:rPr>
          <w:rFonts w:hint="eastAsia"/>
        </w:rPr>
        <w:t>1</w:t>
      </w:r>
      <w:r>
        <w:rPr>
          <w:rFonts w:hint="eastAsia"/>
        </w:rPr>
        <w:t>泊以外はほかの宿泊先を選定することもできます。</w:t>
      </w:r>
      <w:r w:rsidR="008242DE">
        <w:rPr>
          <w:rFonts w:hint="eastAsia"/>
        </w:rPr>
        <w:t>(</w:t>
      </w:r>
      <w:r w:rsidR="008242DE">
        <w:rPr>
          <w:rFonts w:hint="eastAsia"/>
        </w:rPr>
        <w:t>旅作手配の際に、宿泊数の指定がありますので、利用宿泊数の確認をお願いします</w:t>
      </w:r>
      <w:r w:rsidR="008242DE">
        <w:rPr>
          <w:rFonts w:hint="eastAsia"/>
        </w:rPr>
        <w:t>)</w:t>
      </w:r>
    </w:p>
    <w:p w:rsidR="00C41E86" w:rsidRDefault="00C41E86" w:rsidP="00C41E86"/>
    <w:p w:rsidR="00C41E86" w:rsidRDefault="00656793" w:rsidP="00C41E86">
      <w:r>
        <w:rPr>
          <w:rFonts w:hint="eastAsia"/>
        </w:rPr>
        <w:t>・対馬グランドホテル</w:t>
      </w:r>
      <w:r w:rsidRPr="00F47CEF">
        <w:rPr>
          <w:rFonts w:hint="eastAsia"/>
          <w:color w:val="FF0000"/>
        </w:rPr>
        <w:t>＜</w:t>
      </w:r>
      <w:r w:rsidRPr="00F47CEF">
        <w:rPr>
          <w:color w:val="FF0000"/>
        </w:rPr>
        <w:t>http://tsushima-grandhotel.com/</w:t>
      </w:r>
      <w:r w:rsidRPr="00F47CEF">
        <w:rPr>
          <w:rFonts w:hint="eastAsia"/>
          <w:color w:val="FF0000"/>
        </w:rPr>
        <w:t>＞</w:t>
      </w:r>
    </w:p>
    <w:p w:rsidR="00C41E86" w:rsidRDefault="00C41E86" w:rsidP="00C41E86">
      <w:r>
        <w:rPr>
          <w:rFonts w:hint="eastAsia"/>
        </w:rPr>
        <w:t>リゾートホテルとして建てられたため全室オーシャンビューで上質のサービスが受けられます。朝日が海から昇るのを温泉から眺めるのはなかなかのものです。ただし、セッション会場がある厳原からは少々離れているので会場までの交通手段を確保してください。</w:t>
      </w:r>
    </w:p>
    <w:p w:rsidR="00656793" w:rsidRDefault="00C41E86" w:rsidP="00C41E86">
      <w:r>
        <w:rPr>
          <w:rFonts w:hint="eastAsia"/>
        </w:rPr>
        <w:t>・ホテル対馬</w:t>
      </w:r>
      <w:r w:rsidR="00656793" w:rsidRPr="00F47CEF">
        <w:rPr>
          <w:rFonts w:hint="eastAsia"/>
          <w:color w:val="FF0000"/>
        </w:rPr>
        <w:t>＜</w:t>
      </w:r>
      <w:r w:rsidR="00656793" w:rsidRPr="00F47CEF">
        <w:rPr>
          <w:color w:val="FF0000"/>
        </w:rPr>
        <w:t>http://hoteltsushima.com/</w:t>
      </w:r>
      <w:r w:rsidR="00656793" w:rsidRPr="00F47CEF">
        <w:rPr>
          <w:rFonts w:hint="eastAsia"/>
          <w:color w:val="FF0000"/>
        </w:rPr>
        <w:t>＞</w:t>
      </w:r>
    </w:p>
    <w:p w:rsidR="00C41E86" w:rsidRDefault="00C41E86" w:rsidP="00021BAF">
      <w:r>
        <w:rPr>
          <w:rFonts w:hint="eastAsia"/>
        </w:rPr>
        <w:t>厳原中心部にあるビジネスホテルです。会場へのアクセスも良いのでおすすめです。</w:t>
      </w:r>
    </w:p>
    <w:p w:rsidR="00021BAF" w:rsidRDefault="00021BAF" w:rsidP="00021BAF"/>
    <w:p w:rsidR="00462904" w:rsidRPr="00462904" w:rsidRDefault="00462904" w:rsidP="00021BAF">
      <w:r>
        <w:rPr>
          <w:rFonts w:hint="eastAsia"/>
        </w:rPr>
        <w:t>・</w:t>
      </w:r>
      <w:r>
        <w:rPr>
          <w:rFonts w:hint="eastAsia"/>
        </w:rPr>
        <w:t>ANA</w:t>
      </w:r>
      <w:r>
        <w:rPr>
          <w:rFonts w:hint="eastAsia"/>
        </w:rPr>
        <w:t>旅作</w:t>
      </w:r>
      <w:r w:rsidRPr="00F47CEF">
        <w:rPr>
          <w:rFonts w:hint="eastAsia"/>
          <w:color w:val="FF0000"/>
        </w:rPr>
        <w:t>＜</w:t>
      </w:r>
      <w:r w:rsidRPr="00F47CEF">
        <w:rPr>
          <w:color w:val="FF0000"/>
        </w:rPr>
        <w:t>https://www.ana.co.jp/domtour/dp/</w:t>
      </w:r>
      <w:r w:rsidRPr="00F47CEF">
        <w:rPr>
          <w:rFonts w:hint="eastAsia"/>
          <w:color w:val="FF0000"/>
        </w:rPr>
        <w:t>＞</w:t>
      </w:r>
    </w:p>
    <w:p w:rsidR="00462904" w:rsidRPr="00C41E86" w:rsidRDefault="00462904" w:rsidP="00021BAF"/>
    <w:p w:rsidR="00021BAF" w:rsidRPr="00457BC8" w:rsidRDefault="00021BAF" w:rsidP="00021BAF">
      <w:pPr>
        <w:pStyle w:val="a3"/>
        <w:numPr>
          <w:ilvl w:val="0"/>
          <w:numId w:val="1"/>
        </w:numPr>
        <w:ind w:leftChars="0"/>
        <w:rPr>
          <w:rFonts w:ascii="游ゴシック Medium" w:eastAsia="游ゴシック Medium" w:hAnsi="游ゴシック Medium"/>
          <w:sz w:val="24"/>
        </w:rPr>
      </w:pPr>
      <w:r w:rsidRPr="00457BC8">
        <w:rPr>
          <w:rFonts w:ascii="游ゴシック Medium" w:eastAsia="游ゴシック Medium" w:hAnsi="游ゴシック Medium" w:hint="eastAsia"/>
          <w:sz w:val="24"/>
        </w:rPr>
        <w:t>旅作利用で対馬以外に宿泊の方</w:t>
      </w:r>
    </w:p>
    <w:p w:rsidR="00462904" w:rsidRDefault="00462904" w:rsidP="00462904"/>
    <w:p w:rsidR="00462904" w:rsidRDefault="00462904" w:rsidP="00462904">
      <w:r>
        <w:rPr>
          <w:rFonts w:hint="eastAsia"/>
          <w:noProof/>
        </w:rPr>
        <w:drawing>
          <wp:anchor distT="0" distB="0" distL="114300" distR="114300" simplePos="0" relativeHeight="251659264" behindDoc="0" locked="0" layoutInCell="1" allowOverlap="1">
            <wp:simplePos x="0" y="0"/>
            <wp:positionH relativeFrom="column">
              <wp:posOffset>-3810</wp:posOffset>
            </wp:positionH>
            <wp:positionV relativeFrom="paragraph">
              <wp:posOffset>44450</wp:posOffset>
            </wp:positionV>
            <wp:extent cx="5400040" cy="1049020"/>
            <wp:effectExtent l="0" t="0" r="0" b="0"/>
            <wp:wrapTopAndBottom/>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isakuyado0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00040" cy="1049020"/>
                    </a:xfrm>
                    <a:prstGeom prst="rect">
                      <a:avLst/>
                    </a:prstGeom>
                  </pic:spPr>
                </pic:pic>
              </a:graphicData>
            </a:graphic>
            <wp14:sizeRelH relativeFrom="page">
              <wp14:pctWidth>0</wp14:pctWidth>
            </wp14:sizeRelH>
            <wp14:sizeRelV relativeFrom="page">
              <wp14:pctHeight>0</wp14:pctHeight>
            </wp14:sizeRelV>
          </wp:anchor>
        </w:drawing>
      </w:r>
    </w:p>
    <w:p w:rsidR="00462904" w:rsidRDefault="00462904" w:rsidP="00462904"/>
    <w:p w:rsidR="00021BAF" w:rsidRDefault="00021BAF" w:rsidP="00021BAF">
      <w:r>
        <w:rPr>
          <w:rFonts w:hint="eastAsia"/>
        </w:rPr>
        <w:t>旅作は往復航空券と</w:t>
      </w:r>
      <w:r>
        <w:rPr>
          <w:rFonts w:hint="eastAsia"/>
        </w:rPr>
        <w:t>1</w:t>
      </w:r>
      <w:r>
        <w:rPr>
          <w:rFonts w:hint="eastAsia"/>
        </w:rPr>
        <w:t>泊のセットですが、必ずしも目的地での宿泊を義務付けてはいません。対馬来島の場合は、前日に福岡、長崎に一泊し、朝の飛行機で来島というルートも可能です。特に福岡は旅作の提携ホテルが多く、部屋数に余裕があります。</w:t>
      </w:r>
    </w:p>
    <w:p w:rsidR="00656793" w:rsidRDefault="00656793" w:rsidP="00021BAF">
      <w:r>
        <w:rPr>
          <w:rFonts w:hint="eastAsia"/>
        </w:rPr>
        <w:t>29</w:t>
      </w:r>
      <w:r>
        <w:rPr>
          <w:rFonts w:hint="eastAsia"/>
        </w:rPr>
        <w:t>日、もしくは</w:t>
      </w:r>
      <w:r>
        <w:rPr>
          <w:rFonts w:hint="eastAsia"/>
        </w:rPr>
        <w:t>30</w:t>
      </w:r>
      <w:r>
        <w:rPr>
          <w:rFonts w:hint="eastAsia"/>
        </w:rPr>
        <w:t>日の夜に福岡、長崎に宿を取られる場合には、以後の対馬宿泊地の予約をお忘れなく。</w:t>
      </w:r>
    </w:p>
    <w:p w:rsidR="00021BAF" w:rsidRDefault="00021BAF" w:rsidP="00021BAF"/>
    <w:p w:rsidR="00462904" w:rsidRDefault="00462904" w:rsidP="00462904">
      <w:r>
        <w:rPr>
          <w:rFonts w:hint="eastAsia"/>
        </w:rPr>
        <w:t>・</w:t>
      </w:r>
      <w:r>
        <w:rPr>
          <w:rFonts w:hint="eastAsia"/>
        </w:rPr>
        <w:t>ANA</w:t>
      </w:r>
      <w:r>
        <w:rPr>
          <w:rFonts w:hint="eastAsia"/>
        </w:rPr>
        <w:t>旅作</w:t>
      </w:r>
      <w:r w:rsidRPr="00F47CEF">
        <w:rPr>
          <w:rFonts w:hint="eastAsia"/>
          <w:color w:val="FF0000"/>
        </w:rPr>
        <w:t>＜</w:t>
      </w:r>
      <w:r w:rsidRPr="00F47CEF">
        <w:rPr>
          <w:color w:val="FF0000"/>
        </w:rPr>
        <w:t>https://www.ana.co.jp/domtour/dp/</w:t>
      </w:r>
      <w:r w:rsidRPr="00F47CEF">
        <w:rPr>
          <w:rFonts w:hint="eastAsia"/>
          <w:color w:val="FF0000"/>
        </w:rPr>
        <w:t>＞</w:t>
      </w:r>
    </w:p>
    <w:p w:rsidR="00462904" w:rsidRDefault="00462904" w:rsidP="00021BAF"/>
    <w:p w:rsidR="00021BAF" w:rsidRPr="00457BC8" w:rsidRDefault="008242DE" w:rsidP="00021BAF">
      <w:pPr>
        <w:pStyle w:val="a3"/>
        <w:numPr>
          <w:ilvl w:val="0"/>
          <w:numId w:val="1"/>
        </w:numPr>
        <w:ind w:leftChars="0"/>
        <w:rPr>
          <w:rFonts w:ascii="游ゴシック Medium" w:eastAsia="游ゴシック Medium" w:hAnsi="游ゴシック Medium"/>
        </w:rPr>
      </w:pPr>
      <w:r w:rsidRPr="00457BC8">
        <w:rPr>
          <w:rFonts w:ascii="游ゴシック Medium" w:eastAsia="游ゴシック Medium" w:hAnsi="游ゴシック Medium" w:hint="eastAsia"/>
          <w:sz w:val="24"/>
        </w:rPr>
        <w:t>民泊をご検討の方</w:t>
      </w:r>
    </w:p>
    <w:p w:rsidR="00656793" w:rsidRDefault="00656793" w:rsidP="00656793">
      <w:r>
        <w:rPr>
          <w:rFonts w:hint="eastAsia"/>
        </w:rPr>
        <w:t>対馬にはたくさんの民泊先があります。漁師さんの家、農家など現地の人の生活が感じられる民泊はセッションに臨むにあたって貴重な体験をもたらしてくれると思います。</w:t>
      </w:r>
      <w:r w:rsidR="003B7E13">
        <w:rPr>
          <w:rFonts w:hint="eastAsia"/>
        </w:rPr>
        <w:t>また</w:t>
      </w:r>
      <w:r w:rsidR="003B7E13">
        <w:rPr>
          <w:rFonts w:hint="eastAsia"/>
        </w:rPr>
        <w:lastRenderedPageBreak/>
        <w:t>食事をつければ地場のとれたて名産が味わえることも。</w:t>
      </w:r>
    </w:p>
    <w:p w:rsidR="00656793" w:rsidRDefault="00656793" w:rsidP="00656793">
      <w:r>
        <w:rPr>
          <w:rFonts w:hint="eastAsia"/>
        </w:rPr>
        <w:t>宿泊先とのマッチングは現地コーディネーターの佐藤さんがしてくださいますので、直接お問い合わせください。</w:t>
      </w:r>
    </w:p>
    <w:p w:rsidR="00656793" w:rsidRDefault="00656793" w:rsidP="00656793"/>
    <w:p w:rsidR="00656793" w:rsidRDefault="00656793" w:rsidP="00656793">
      <w:r>
        <w:rPr>
          <w:rFonts w:hint="eastAsia"/>
        </w:rPr>
        <w:t>民泊お問い合わせ先</w:t>
      </w:r>
      <w:r>
        <w:rPr>
          <w:rFonts w:hint="eastAsia"/>
        </w:rPr>
        <w:t>(</w:t>
      </w:r>
      <w:r>
        <w:rPr>
          <w:rFonts w:hint="eastAsia"/>
        </w:rPr>
        <w:t>現地コーディネーター佐藤さん</w:t>
      </w:r>
      <w:r>
        <w:rPr>
          <w:rFonts w:hint="eastAsia"/>
        </w:rPr>
        <w:t>)</w:t>
      </w:r>
    </w:p>
    <w:p w:rsidR="00656793" w:rsidRDefault="00656793" w:rsidP="00656793">
      <w:r>
        <w:t>y.sato8170022</w:t>
      </w:r>
      <w:r>
        <w:rPr>
          <w:rFonts w:hint="eastAsia"/>
        </w:rPr>
        <w:t>[at]</w:t>
      </w:r>
      <w:r w:rsidRPr="00656793">
        <w:t>gmail.com</w:t>
      </w:r>
    </w:p>
    <w:p w:rsidR="00457BC8" w:rsidRPr="00457BC8" w:rsidRDefault="00457BC8" w:rsidP="00656793">
      <w:r>
        <w:rPr>
          <w:rFonts w:hint="eastAsia"/>
        </w:rPr>
        <w:t>送信時には</w:t>
      </w:r>
      <w:r>
        <w:rPr>
          <w:rFonts w:hint="eastAsia"/>
        </w:rPr>
        <w:t>[at]</w:t>
      </w:r>
      <w:r>
        <w:rPr>
          <w:rFonts w:hint="eastAsia"/>
        </w:rPr>
        <w:t>を＠に変換してください。</w:t>
      </w:r>
    </w:p>
    <w:p w:rsidR="00855DB6" w:rsidRDefault="00855DB6" w:rsidP="00656793"/>
    <w:p w:rsidR="00855DB6" w:rsidRDefault="00855DB6" w:rsidP="00656793">
      <w:r>
        <w:rPr>
          <w:rFonts w:hint="eastAsia"/>
        </w:rPr>
        <w:t>_________</w:t>
      </w:r>
    </w:p>
    <w:p w:rsidR="00855DB6" w:rsidRPr="00457BC8" w:rsidRDefault="00855DB6" w:rsidP="00855DB6">
      <w:pPr>
        <w:rPr>
          <w:rFonts w:ascii="游ゴシック Medium" w:eastAsia="游ゴシック Medium" w:hAnsi="游ゴシック Medium"/>
          <w:sz w:val="24"/>
        </w:rPr>
      </w:pPr>
      <w:r w:rsidRPr="00457BC8">
        <w:rPr>
          <w:rFonts w:ascii="游ゴシック Medium" w:eastAsia="游ゴシック Medium" w:hAnsi="游ゴシック Medium" w:hint="eastAsia"/>
          <w:sz w:val="24"/>
        </w:rPr>
        <w:t>問い合わせ</w:t>
      </w:r>
    </w:p>
    <w:p w:rsidR="00855DB6" w:rsidRDefault="00855DB6" w:rsidP="00855DB6">
      <w:r>
        <w:rPr>
          <w:rFonts w:hint="eastAsia"/>
        </w:rPr>
        <w:t>研究会の内容やスケジュール、参加に際して気になる点がありましたら、下記アドレスまでお問い合わせください。</w:t>
      </w:r>
    </w:p>
    <w:p w:rsidR="00855DB6" w:rsidRDefault="00855DB6" w:rsidP="00855DB6"/>
    <w:p w:rsidR="00855DB6" w:rsidRDefault="00855DB6" w:rsidP="00855DB6">
      <w:r>
        <w:t>ikeko20471120[at]gmail.com</w:t>
      </w:r>
    </w:p>
    <w:p w:rsidR="00855DB6" w:rsidRDefault="00855DB6" w:rsidP="00855DB6">
      <w:r>
        <w:rPr>
          <w:rFonts w:hint="eastAsia"/>
        </w:rPr>
        <w:t>送信時には</w:t>
      </w:r>
      <w:r>
        <w:rPr>
          <w:rFonts w:hint="eastAsia"/>
        </w:rPr>
        <w:t>[at]</w:t>
      </w:r>
      <w:r>
        <w:rPr>
          <w:rFonts w:hint="eastAsia"/>
        </w:rPr>
        <w:t>を＠に変換してください。</w:t>
      </w:r>
    </w:p>
    <w:p w:rsidR="00855DB6" w:rsidRDefault="00855DB6" w:rsidP="00855DB6"/>
    <w:p w:rsidR="00855DB6" w:rsidRDefault="00855DB6" w:rsidP="00855DB6">
      <w:r>
        <w:rPr>
          <w:rFonts w:hint="eastAsia"/>
        </w:rPr>
        <w:t>また、細かな情報は研究会の</w:t>
      </w:r>
      <w:r>
        <w:rPr>
          <w:rFonts w:hint="eastAsia"/>
        </w:rPr>
        <w:t>Facebook</w:t>
      </w:r>
      <w:r>
        <w:rPr>
          <w:rFonts w:hint="eastAsia"/>
        </w:rPr>
        <w:t>ページに掲載しております。ご参照のうえ、コメントを投稿いただくことで問い合わせをすることもできます。</w:t>
      </w:r>
    </w:p>
    <w:p w:rsidR="00855DB6" w:rsidRDefault="00855DB6" w:rsidP="00855DB6"/>
    <w:p w:rsidR="00342114" w:rsidRPr="001633A7" w:rsidRDefault="00855DB6" w:rsidP="00342114">
      <w:pPr>
        <w:rPr>
          <w:rFonts w:ascii="游ゴシック Medium" w:eastAsia="游ゴシック Medium" w:hAnsi="游ゴシック Medium" w:hint="eastAsia"/>
          <w:color w:val="FF0000"/>
          <w:sz w:val="28"/>
        </w:rPr>
      </w:pPr>
      <w:r>
        <w:rPr>
          <w:rFonts w:hint="eastAsia"/>
        </w:rPr>
        <w:t>研究会</w:t>
      </w:r>
      <w:r>
        <w:rPr>
          <w:rFonts w:hint="eastAsia"/>
        </w:rPr>
        <w:t>Facebook</w:t>
      </w:r>
      <w:r>
        <w:rPr>
          <w:rFonts w:hint="eastAsia"/>
        </w:rPr>
        <w:t>ページ</w:t>
      </w:r>
      <w:r w:rsidR="001633A7">
        <w:br/>
      </w:r>
      <w:r w:rsidR="001633A7">
        <w:rPr>
          <w:rFonts w:hint="eastAsia"/>
        </w:rPr>
        <w:br/>
      </w:r>
      <w:r w:rsidR="001633A7">
        <w:rPr>
          <w:rFonts w:hint="eastAsia"/>
        </w:rPr>
        <w:br/>
      </w:r>
      <w:r w:rsidR="001633A7" w:rsidRPr="001633A7">
        <w:rPr>
          <w:rFonts w:ascii="游ゴシック Medium" w:eastAsia="游ゴシック Medium" w:hAnsi="游ゴシック Medium" w:hint="eastAsia"/>
          <w:color w:val="FF0000"/>
          <w:sz w:val="28"/>
        </w:rPr>
        <w:t>*赤字の部分は直前の施設名称やサービス名にリンクを埋め込んでいただき、URL自体は画面に表示されないようお願いします。</w:t>
      </w:r>
    </w:p>
    <w:p w:rsidR="001633A7" w:rsidRPr="001633A7" w:rsidRDefault="001633A7" w:rsidP="00342114">
      <w:pPr>
        <w:rPr>
          <w:rFonts w:ascii="游ゴシック Medium" w:eastAsia="游ゴシック Medium" w:hAnsi="游ゴシック Medium"/>
          <w:color w:val="FF0000"/>
          <w:sz w:val="28"/>
        </w:rPr>
      </w:pPr>
      <w:r w:rsidRPr="001633A7">
        <w:rPr>
          <w:rFonts w:ascii="游ゴシック Medium" w:eastAsia="游ゴシック Medium" w:hAnsi="游ゴシック Medium" w:hint="eastAsia"/>
          <w:color w:val="FF0000"/>
          <w:sz w:val="28"/>
        </w:rPr>
        <w:t>*問い合わせ以下は他のページと共通でOKです。</w:t>
      </w:r>
    </w:p>
    <w:sectPr w:rsidR="001633A7" w:rsidRPr="001633A7">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5144" w:rsidRDefault="000C5144" w:rsidP="00F47CEF">
      <w:r>
        <w:separator/>
      </w:r>
    </w:p>
  </w:endnote>
  <w:endnote w:type="continuationSeparator" w:id="0">
    <w:p w:rsidR="000C5144" w:rsidRDefault="000C5144" w:rsidP="00F47C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游ゴシック Medium">
    <w:panose1 w:val="020B05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5144" w:rsidRDefault="000C5144" w:rsidP="00F47CEF">
      <w:r>
        <w:separator/>
      </w:r>
    </w:p>
  </w:footnote>
  <w:footnote w:type="continuationSeparator" w:id="0">
    <w:p w:rsidR="000C5144" w:rsidRDefault="000C5144" w:rsidP="00F47CE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B310E"/>
    <w:multiLevelType w:val="hybridMultilevel"/>
    <w:tmpl w:val="2A544412"/>
    <w:lvl w:ilvl="0" w:tplc="B8A4DED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1BAF"/>
    <w:rsid w:val="00002B12"/>
    <w:rsid w:val="00021BAF"/>
    <w:rsid w:val="00050BA7"/>
    <w:rsid w:val="00061AA5"/>
    <w:rsid w:val="000629D5"/>
    <w:rsid w:val="000646D6"/>
    <w:rsid w:val="000A33E8"/>
    <w:rsid w:val="000C30FC"/>
    <w:rsid w:val="000C5144"/>
    <w:rsid w:val="000F08E9"/>
    <w:rsid w:val="000F53FE"/>
    <w:rsid w:val="00130931"/>
    <w:rsid w:val="00132872"/>
    <w:rsid w:val="001633A7"/>
    <w:rsid w:val="00194B9E"/>
    <w:rsid w:val="0023516F"/>
    <w:rsid w:val="00262764"/>
    <w:rsid w:val="00262DCE"/>
    <w:rsid w:val="002B024E"/>
    <w:rsid w:val="0033557D"/>
    <w:rsid w:val="00342114"/>
    <w:rsid w:val="00342494"/>
    <w:rsid w:val="00376BC6"/>
    <w:rsid w:val="00390E58"/>
    <w:rsid w:val="003B07A4"/>
    <w:rsid w:val="003B7E13"/>
    <w:rsid w:val="003C0EEB"/>
    <w:rsid w:val="003D6938"/>
    <w:rsid w:val="00420E48"/>
    <w:rsid w:val="00451918"/>
    <w:rsid w:val="00457BC8"/>
    <w:rsid w:val="00462904"/>
    <w:rsid w:val="00463BFF"/>
    <w:rsid w:val="004E0177"/>
    <w:rsid w:val="005336A6"/>
    <w:rsid w:val="00595F25"/>
    <w:rsid w:val="005C2D9B"/>
    <w:rsid w:val="005C2FD7"/>
    <w:rsid w:val="005D0FFC"/>
    <w:rsid w:val="005D4980"/>
    <w:rsid w:val="005E5ADC"/>
    <w:rsid w:val="006124B3"/>
    <w:rsid w:val="0065038A"/>
    <w:rsid w:val="00656793"/>
    <w:rsid w:val="0066747F"/>
    <w:rsid w:val="00692945"/>
    <w:rsid w:val="006A4D06"/>
    <w:rsid w:val="006B6C00"/>
    <w:rsid w:val="006C01C3"/>
    <w:rsid w:val="006F1755"/>
    <w:rsid w:val="007232F3"/>
    <w:rsid w:val="00782E48"/>
    <w:rsid w:val="007839B0"/>
    <w:rsid w:val="007E7C2B"/>
    <w:rsid w:val="008217C5"/>
    <w:rsid w:val="008242DE"/>
    <w:rsid w:val="00824996"/>
    <w:rsid w:val="008374ED"/>
    <w:rsid w:val="00844A4C"/>
    <w:rsid w:val="00850332"/>
    <w:rsid w:val="00855DB6"/>
    <w:rsid w:val="008B383C"/>
    <w:rsid w:val="008D0287"/>
    <w:rsid w:val="009028B6"/>
    <w:rsid w:val="009244A8"/>
    <w:rsid w:val="00941BE5"/>
    <w:rsid w:val="0095163F"/>
    <w:rsid w:val="009A6D31"/>
    <w:rsid w:val="009D072A"/>
    <w:rsid w:val="00A13516"/>
    <w:rsid w:val="00A629CF"/>
    <w:rsid w:val="00A82A3D"/>
    <w:rsid w:val="00A920CE"/>
    <w:rsid w:val="00AF6DD7"/>
    <w:rsid w:val="00B24EB4"/>
    <w:rsid w:val="00BA14ED"/>
    <w:rsid w:val="00BC1920"/>
    <w:rsid w:val="00BC3C3D"/>
    <w:rsid w:val="00BD31E6"/>
    <w:rsid w:val="00BF26EA"/>
    <w:rsid w:val="00C02055"/>
    <w:rsid w:val="00C41E86"/>
    <w:rsid w:val="00C426AF"/>
    <w:rsid w:val="00C65235"/>
    <w:rsid w:val="00C738AC"/>
    <w:rsid w:val="00C91963"/>
    <w:rsid w:val="00CC126D"/>
    <w:rsid w:val="00CE6A50"/>
    <w:rsid w:val="00CF4E46"/>
    <w:rsid w:val="00D24D62"/>
    <w:rsid w:val="00D475E1"/>
    <w:rsid w:val="00DD0DD4"/>
    <w:rsid w:val="00DD39CE"/>
    <w:rsid w:val="00DE66F4"/>
    <w:rsid w:val="00E02DA7"/>
    <w:rsid w:val="00E3250E"/>
    <w:rsid w:val="00E333DF"/>
    <w:rsid w:val="00E54FD0"/>
    <w:rsid w:val="00E75E09"/>
    <w:rsid w:val="00EA7E2D"/>
    <w:rsid w:val="00EA7F12"/>
    <w:rsid w:val="00EC3557"/>
    <w:rsid w:val="00ED5681"/>
    <w:rsid w:val="00F11313"/>
    <w:rsid w:val="00F13230"/>
    <w:rsid w:val="00F42DB2"/>
    <w:rsid w:val="00F47CEF"/>
    <w:rsid w:val="00F84370"/>
    <w:rsid w:val="00FD2753"/>
    <w:rsid w:val="00FF1D00"/>
    <w:rsid w:val="00FF44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21BAF"/>
    <w:pPr>
      <w:ind w:leftChars="400" w:left="840"/>
    </w:pPr>
  </w:style>
  <w:style w:type="character" w:styleId="a4">
    <w:name w:val="Hyperlink"/>
    <w:basedOn w:val="a0"/>
    <w:uiPriority w:val="99"/>
    <w:unhideWhenUsed/>
    <w:rsid w:val="00C41E86"/>
    <w:rPr>
      <w:color w:val="0000FF" w:themeColor="hyperlink"/>
      <w:u w:val="single"/>
    </w:rPr>
  </w:style>
  <w:style w:type="paragraph" w:styleId="a5">
    <w:name w:val="Balloon Text"/>
    <w:basedOn w:val="a"/>
    <w:link w:val="a6"/>
    <w:uiPriority w:val="99"/>
    <w:semiHidden/>
    <w:unhideWhenUsed/>
    <w:rsid w:val="00462904"/>
    <w:rPr>
      <w:rFonts w:asciiTheme="majorHAnsi" w:eastAsiaTheme="majorEastAsia" w:hAnsiTheme="majorHAnsi" w:cstheme="majorBidi"/>
      <w:sz w:val="18"/>
      <w:szCs w:val="18"/>
    </w:rPr>
  </w:style>
  <w:style w:type="character" w:customStyle="1" w:styleId="a6">
    <w:name w:val="吹き出し (文字)"/>
    <w:basedOn w:val="a0"/>
    <w:link w:val="a5"/>
    <w:uiPriority w:val="99"/>
    <w:semiHidden/>
    <w:rsid w:val="00462904"/>
    <w:rPr>
      <w:rFonts w:asciiTheme="majorHAnsi" w:eastAsiaTheme="majorEastAsia" w:hAnsiTheme="majorHAnsi" w:cstheme="majorBidi"/>
      <w:sz w:val="18"/>
      <w:szCs w:val="18"/>
    </w:rPr>
  </w:style>
  <w:style w:type="paragraph" w:styleId="a7">
    <w:name w:val="header"/>
    <w:basedOn w:val="a"/>
    <w:link w:val="a8"/>
    <w:uiPriority w:val="99"/>
    <w:unhideWhenUsed/>
    <w:rsid w:val="00F47CEF"/>
    <w:pPr>
      <w:tabs>
        <w:tab w:val="center" w:pos="4252"/>
        <w:tab w:val="right" w:pos="8504"/>
      </w:tabs>
      <w:snapToGrid w:val="0"/>
    </w:pPr>
  </w:style>
  <w:style w:type="character" w:customStyle="1" w:styleId="a8">
    <w:name w:val="ヘッダー (文字)"/>
    <w:basedOn w:val="a0"/>
    <w:link w:val="a7"/>
    <w:uiPriority w:val="99"/>
    <w:rsid w:val="00F47CEF"/>
  </w:style>
  <w:style w:type="paragraph" w:styleId="a9">
    <w:name w:val="footer"/>
    <w:basedOn w:val="a"/>
    <w:link w:val="aa"/>
    <w:uiPriority w:val="99"/>
    <w:unhideWhenUsed/>
    <w:rsid w:val="00F47CEF"/>
    <w:pPr>
      <w:tabs>
        <w:tab w:val="center" w:pos="4252"/>
        <w:tab w:val="right" w:pos="8504"/>
      </w:tabs>
      <w:snapToGrid w:val="0"/>
    </w:pPr>
  </w:style>
  <w:style w:type="character" w:customStyle="1" w:styleId="aa">
    <w:name w:val="フッター (文字)"/>
    <w:basedOn w:val="a0"/>
    <w:link w:val="a9"/>
    <w:uiPriority w:val="99"/>
    <w:rsid w:val="00F47CE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21BAF"/>
    <w:pPr>
      <w:ind w:leftChars="400" w:left="840"/>
    </w:pPr>
  </w:style>
  <w:style w:type="character" w:styleId="a4">
    <w:name w:val="Hyperlink"/>
    <w:basedOn w:val="a0"/>
    <w:uiPriority w:val="99"/>
    <w:unhideWhenUsed/>
    <w:rsid w:val="00C41E86"/>
    <w:rPr>
      <w:color w:val="0000FF" w:themeColor="hyperlink"/>
      <w:u w:val="single"/>
    </w:rPr>
  </w:style>
  <w:style w:type="paragraph" w:styleId="a5">
    <w:name w:val="Balloon Text"/>
    <w:basedOn w:val="a"/>
    <w:link w:val="a6"/>
    <w:uiPriority w:val="99"/>
    <w:semiHidden/>
    <w:unhideWhenUsed/>
    <w:rsid w:val="00462904"/>
    <w:rPr>
      <w:rFonts w:asciiTheme="majorHAnsi" w:eastAsiaTheme="majorEastAsia" w:hAnsiTheme="majorHAnsi" w:cstheme="majorBidi"/>
      <w:sz w:val="18"/>
      <w:szCs w:val="18"/>
    </w:rPr>
  </w:style>
  <w:style w:type="character" w:customStyle="1" w:styleId="a6">
    <w:name w:val="吹き出し (文字)"/>
    <w:basedOn w:val="a0"/>
    <w:link w:val="a5"/>
    <w:uiPriority w:val="99"/>
    <w:semiHidden/>
    <w:rsid w:val="00462904"/>
    <w:rPr>
      <w:rFonts w:asciiTheme="majorHAnsi" w:eastAsiaTheme="majorEastAsia" w:hAnsiTheme="majorHAnsi" w:cstheme="majorBidi"/>
      <w:sz w:val="18"/>
      <w:szCs w:val="18"/>
    </w:rPr>
  </w:style>
  <w:style w:type="paragraph" w:styleId="a7">
    <w:name w:val="header"/>
    <w:basedOn w:val="a"/>
    <w:link w:val="a8"/>
    <w:uiPriority w:val="99"/>
    <w:unhideWhenUsed/>
    <w:rsid w:val="00F47CEF"/>
    <w:pPr>
      <w:tabs>
        <w:tab w:val="center" w:pos="4252"/>
        <w:tab w:val="right" w:pos="8504"/>
      </w:tabs>
      <w:snapToGrid w:val="0"/>
    </w:pPr>
  </w:style>
  <w:style w:type="character" w:customStyle="1" w:styleId="a8">
    <w:name w:val="ヘッダー (文字)"/>
    <w:basedOn w:val="a0"/>
    <w:link w:val="a7"/>
    <w:uiPriority w:val="99"/>
    <w:rsid w:val="00F47CEF"/>
  </w:style>
  <w:style w:type="paragraph" w:styleId="a9">
    <w:name w:val="footer"/>
    <w:basedOn w:val="a"/>
    <w:link w:val="aa"/>
    <w:uiPriority w:val="99"/>
    <w:unhideWhenUsed/>
    <w:rsid w:val="00F47CEF"/>
    <w:pPr>
      <w:tabs>
        <w:tab w:val="center" w:pos="4252"/>
        <w:tab w:val="right" w:pos="8504"/>
      </w:tabs>
      <w:snapToGrid w:val="0"/>
    </w:pPr>
  </w:style>
  <w:style w:type="character" w:customStyle="1" w:styleId="aa">
    <w:name w:val="フッター (文字)"/>
    <w:basedOn w:val="a0"/>
    <w:link w:val="a9"/>
    <w:uiPriority w:val="99"/>
    <w:rsid w:val="00F47C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7198696">
      <w:bodyDiv w:val="1"/>
      <w:marLeft w:val="0"/>
      <w:marRight w:val="0"/>
      <w:marTop w:val="0"/>
      <w:marBottom w:val="0"/>
      <w:divBdr>
        <w:top w:val="none" w:sz="0" w:space="0" w:color="auto"/>
        <w:left w:val="none" w:sz="0" w:space="0" w:color="auto"/>
        <w:bottom w:val="none" w:sz="0" w:space="0" w:color="auto"/>
        <w:right w:val="none" w:sz="0" w:space="0" w:color="auto"/>
      </w:divBdr>
      <w:divsChild>
        <w:div w:id="330331940">
          <w:marLeft w:val="0"/>
          <w:marRight w:val="0"/>
          <w:marTop w:val="1641"/>
          <w:marBottom w:val="0"/>
          <w:divBdr>
            <w:top w:val="none" w:sz="0" w:space="0" w:color="auto"/>
            <w:left w:val="none" w:sz="0" w:space="0" w:color="auto"/>
            <w:bottom w:val="none" w:sz="0" w:space="0" w:color="auto"/>
            <w:right w:val="none" w:sz="0" w:space="0" w:color="auto"/>
          </w:divBdr>
          <w:divsChild>
            <w:div w:id="1491827654">
              <w:marLeft w:val="-225"/>
              <w:marRight w:val="-225"/>
              <w:marTop w:val="0"/>
              <w:marBottom w:val="0"/>
              <w:divBdr>
                <w:top w:val="none" w:sz="0" w:space="0" w:color="auto"/>
                <w:left w:val="none" w:sz="0" w:space="0" w:color="auto"/>
                <w:bottom w:val="none" w:sz="0" w:space="0" w:color="auto"/>
                <w:right w:val="none" w:sz="0" w:space="0" w:color="auto"/>
              </w:divBdr>
              <w:divsChild>
                <w:div w:id="137497490">
                  <w:marLeft w:val="4832"/>
                  <w:marRight w:val="0"/>
                  <w:marTop w:val="0"/>
                  <w:marBottom w:val="0"/>
                  <w:divBdr>
                    <w:top w:val="none" w:sz="0" w:space="0" w:color="auto"/>
                    <w:left w:val="none" w:sz="0" w:space="0" w:color="auto"/>
                    <w:bottom w:val="none" w:sz="0" w:space="0" w:color="auto"/>
                    <w:right w:val="none" w:sz="0" w:space="0" w:color="auto"/>
                  </w:divBdr>
                  <w:divsChild>
                    <w:div w:id="1633369593">
                      <w:marLeft w:val="-225"/>
                      <w:marRight w:val="-225"/>
                      <w:marTop w:val="600"/>
                      <w:marBottom w:val="0"/>
                      <w:divBdr>
                        <w:top w:val="none" w:sz="0" w:space="0" w:color="auto"/>
                        <w:left w:val="none" w:sz="0" w:space="0" w:color="auto"/>
                        <w:bottom w:val="none" w:sz="0" w:space="0" w:color="auto"/>
                        <w:right w:val="none" w:sz="0" w:space="0" w:color="auto"/>
                      </w:divBdr>
                      <w:divsChild>
                        <w:div w:id="187761220">
                          <w:marLeft w:val="0"/>
                          <w:marRight w:val="0"/>
                          <w:marTop w:val="0"/>
                          <w:marBottom w:val="0"/>
                          <w:divBdr>
                            <w:top w:val="none" w:sz="0" w:space="0" w:color="auto"/>
                            <w:left w:val="none" w:sz="0" w:space="0" w:color="auto"/>
                            <w:bottom w:val="none" w:sz="0" w:space="0" w:color="auto"/>
                            <w:right w:val="none" w:sz="0" w:space="0" w:color="auto"/>
                          </w:divBdr>
                          <w:divsChild>
                            <w:div w:id="167923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281</Words>
  <Characters>1606</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Company>（株）岡村製作所</Company>
  <LinksUpToDate>false</LinksUpToDate>
  <CharactersWithSpaces>1884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okmuser</dc:creator>
  <cp:lastModifiedBy>okmuser</cp:lastModifiedBy>
  <cp:revision>5</cp:revision>
  <dcterms:created xsi:type="dcterms:W3CDTF">2017-05-22T01:54:00Z</dcterms:created>
  <dcterms:modified xsi:type="dcterms:W3CDTF">2017-05-22T02:44:00Z</dcterms:modified>
</cp:coreProperties>
</file>