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5F" w:rsidRDefault="00A21A66" w:rsidP="00F93E85">
      <w:pPr>
        <w:rPr>
          <w:b/>
          <w:bCs/>
          <w:i/>
          <w:iCs/>
          <w:color w:val="000000" w:themeColor="text1"/>
        </w:rPr>
      </w:pPr>
      <w:r w:rsidRPr="00A21A66">
        <w:rPr>
          <w:b/>
          <w:bCs/>
          <w:i/>
          <w:iCs/>
          <w:color w:val="000000" w:themeColor="text1"/>
        </w:rPr>
        <w:t>PS4</w:t>
      </w:r>
      <w:r w:rsidR="00F93E85">
        <w:rPr>
          <w:b/>
          <w:bCs/>
          <w:i/>
          <w:iCs/>
          <w:color w:val="000000" w:themeColor="text1"/>
        </w:rPr>
        <w:t xml:space="preserve">: </w:t>
      </w:r>
      <w:r w:rsidR="00B52F1E">
        <w:rPr>
          <w:b/>
          <w:bCs/>
          <w:i/>
          <w:iCs/>
          <w:color w:val="000000" w:themeColor="text1"/>
        </w:rPr>
        <w:t>Effect of traffic density and non-driving task difficulty on driver performance</w:t>
      </w:r>
    </w:p>
    <w:p w:rsidR="00A21A66" w:rsidRPr="00A21A66" w:rsidRDefault="00A21A66" w:rsidP="009D07E1">
      <w:pPr>
        <w:rPr>
          <w:i/>
          <w:iCs/>
          <w:color w:val="000000" w:themeColor="text1"/>
        </w:rPr>
      </w:pPr>
      <w:r w:rsidRPr="00A21A66">
        <w:rPr>
          <w:i/>
          <w:iCs/>
          <w:color w:val="000000" w:themeColor="text1"/>
        </w:rPr>
        <w:t>Joelle Girgis</w:t>
      </w:r>
    </w:p>
    <w:p w:rsidR="00A21A66" w:rsidRDefault="00A21A66" w:rsidP="009D07E1">
      <w:pPr>
        <w:rPr>
          <w:i/>
          <w:iCs/>
          <w:color w:val="000000" w:themeColor="text1"/>
        </w:rPr>
      </w:pPr>
    </w:p>
    <w:p w:rsidR="009D07E1" w:rsidRPr="005135D4" w:rsidRDefault="00AB6B5F" w:rsidP="009D07E1">
      <w:p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Please </w:t>
      </w:r>
      <w:r w:rsidR="009D07E1" w:rsidRPr="00AB6B5F">
        <w:rPr>
          <w:i/>
          <w:iCs/>
          <w:color w:val="000000" w:themeColor="text1"/>
        </w:rPr>
        <w:t>Note:</w:t>
      </w:r>
      <w:r w:rsidR="009D07E1">
        <w:rPr>
          <w:color w:val="000000" w:themeColor="text1"/>
        </w:rPr>
        <w:t xml:space="preserve"> Non-driving related task (</w:t>
      </w:r>
      <w:r w:rsidR="009D07E1" w:rsidRPr="005135D4">
        <w:rPr>
          <w:color w:val="000000" w:themeColor="text1"/>
        </w:rPr>
        <w:t>NDRT</w:t>
      </w:r>
      <w:r w:rsidR="009D07E1">
        <w:rPr>
          <w:color w:val="000000" w:themeColor="text1"/>
        </w:rPr>
        <w:t>) is a</w:t>
      </w:r>
      <w:r w:rsidR="009D07E1" w:rsidRPr="005135D4">
        <w:rPr>
          <w:color w:val="000000" w:themeColor="text1"/>
        </w:rPr>
        <w:t xml:space="preserve"> secondary</w:t>
      </w:r>
      <w:r w:rsidR="009D07E1">
        <w:rPr>
          <w:color w:val="000000" w:themeColor="text1"/>
        </w:rPr>
        <w:t xml:space="preserve"> </w:t>
      </w:r>
      <w:r w:rsidR="009D07E1" w:rsidRPr="005135D4">
        <w:rPr>
          <w:color w:val="000000" w:themeColor="text1"/>
        </w:rPr>
        <w:t>task imbedded in a primary automated driving</w:t>
      </w:r>
      <w:r>
        <w:rPr>
          <w:color w:val="000000" w:themeColor="text1"/>
        </w:rPr>
        <w:t xml:space="preserve"> attentional</w:t>
      </w:r>
      <w:r w:rsidR="009D07E1" w:rsidRPr="005135D4">
        <w:rPr>
          <w:color w:val="000000" w:themeColor="text1"/>
        </w:rPr>
        <w:t xml:space="preserve"> task</w:t>
      </w:r>
      <w:r w:rsidR="009D07E1">
        <w:rPr>
          <w:color w:val="000000" w:themeColor="text1"/>
        </w:rPr>
        <w:t>. More specifically, I am creating a simple smartphone</w:t>
      </w:r>
      <w:r w:rsidR="003D6569">
        <w:rPr>
          <w:color w:val="000000" w:themeColor="text1"/>
        </w:rPr>
        <w:t xml:space="preserve"> GUI</w:t>
      </w:r>
      <w:r w:rsidR="009D07E1">
        <w:rPr>
          <w:color w:val="000000" w:themeColor="text1"/>
        </w:rPr>
        <w:t xml:space="preserve"> </w:t>
      </w:r>
      <w:r w:rsidR="003D6569">
        <w:rPr>
          <w:color w:val="000000" w:themeColor="text1"/>
        </w:rPr>
        <w:t xml:space="preserve">to mimic a texting interface </w:t>
      </w:r>
      <w:r w:rsidR="009D07E1">
        <w:rPr>
          <w:color w:val="000000" w:themeColor="text1"/>
        </w:rPr>
        <w:t xml:space="preserve">which varies in difficulty (low and high) across 6 traffic density conditions. Because I don’t yet have access to the overarching driving simulator script, I can only provide an outline of how the GUI might function as a stand-alone data collection </w:t>
      </w:r>
      <w:r>
        <w:rPr>
          <w:color w:val="000000" w:themeColor="text1"/>
        </w:rPr>
        <w:t>tool</w:t>
      </w:r>
      <w:r w:rsidR="00E0668E">
        <w:rPr>
          <w:color w:val="000000" w:themeColor="text1"/>
        </w:rPr>
        <w:t xml:space="preserve"> ( not how it fits into the bigger script)</w:t>
      </w:r>
      <w:r w:rsidR="009D07E1">
        <w:rPr>
          <w:color w:val="000000" w:themeColor="text1"/>
        </w:rPr>
        <w:t xml:space="preserve"> </w:t>
      </w:r>
      <w:bookmarkStart w:id="0" w:name="_GoBack"/>
      <w:bookmarkEnd w:id="0"/>
    </w:p>
    <w:p w:rsidR="009D07E1" w:rsidRDefault="009D07E1"/>
    <w:p w:rsidR="0048066B" w:rsidRPr="0048066B" w:rsidRDefault="0048066B">
      <w:pPr>
        <w:rPr>
          <w:u w:val="single"/>
        </w:rPr>
      </w:pPr>
      <w:r w:rsidRPr="0048066B">
        <w:rPr>
          <w:u w:val="single"/>
        </w:rPr>
        <w:t>High-level experiment outline</w:t>
      </w:r>
    </w:p>
    <w:p w:rsidR="0048066B" w:rsidRDefault="0048066B"/>
    <w:p w:rsidR="00CA10C0" w:rsidRPr="00A21A66" w:rsidRDefault="009D07E1">
      <w:pPr>
        <w:rPr>
          <w:b/>
          <w:bCs/>
        </w:rPr>
      </w:pPr>
      <w:r w:rsidRPr="00A21A66">
        <w:rPr>
          <w:b/>
          <w:bCs/>
        </w:rPr>
        <w:t>SESSION</w:t>
      </w:r>
    </w:p>
    <w:p w:rsidR="003D6569" w:rsidRDefault="003D6569">
      <w:r>
        <w:t>-30 participants</w:t>
      </w:r>
    </w:p>
    <w:p w:rsidR="009D07E1" w:rsidRDefault="0048066B">
      <w:r>
        <w:t>-</w:t>
      </w:r>
      <w:r w:rsidR="009D07E1">
        <w:t>1 practice block (</w:t>
      </w:r>
      <w:r>
        <w:t>10</w:t>
      </w:r>
      <w:r w:rsidR="009D07E1">
        <w:t xml:space="preserve"> mins)</w:t>
      </w:r>
    </w:p>
    <w:p w:rsidR="009D07E1" w:rsidRDefault="0048066B">
      <w:r>
        <w:t>-</w:t>
      </w:r>
      <w:r w:rsidR="007931F8">
        <w:t>1</w:t>
      </w:r>
      <w:r w:rsidR="009D07E1">
        <w:t xml:space="preserve"> experiment</w:t>
      </w:r>
      <w:r>
        <w:t>al</w:t>
      </w:r>
      <w:r w:rsidR="009D07E1">
        <w:t xml:space="preserve"> blocks (</w:t>
      </w:r>
      <w:r w:rsidR="007931F8">
        <w:t>6</w:t>
      </w:r>
      <w:r w:rsidR="009D07E1">
        <w:t xml:space="preserve"> </w:t>
      </w:r>
      <w:r w:rsidR="007931F8">
        <w:t>conditions/</w:t>
      </w:r>
      <w:r w:rsidR="00A21A66">
        <w:t>drives</w:t>
      </w:r>
      <w:r w:rsidR="009D07E1">
        <w:t xml:space="preserve"> </w:t>
      </w:r>
      <w:r w:rsidR="007931F8">
        <w:t>in total</w:t>
      </w:r>
      <w:r w:rsidR="009D07E1">
        <w:t>)</w:t>
      </w:r>
      <w:r>
        <w:t xml:space="preserve"> </w:t>
      </w:r>
    </w:p>
    <w:p w:rsidR="007931F8" w:rsidRDefault="0048066B" w:rsidP="007931F8">
      <w:pPr>
        <w:pStyle w:val="ListParagraph"/>
        <w:numPr>
          <w:ilvl w:val="0"/>
          <w:numId w:val="1"/>
        </w:numPr>
      </w:pPr>
      <w:r>
        <w:t xml:space="preserve">Total time per block = 10 x </w:t>
      </w:r>
      <w:r w:rsidR="007931F8">
        <w:t>6</w:t>
      </w:r>
      <w:r>
        <w:t xml:space="preserve"> = </w:t>
      </w:r>
      <w:r w:rsidR="007931F8">
        <w:t>60</w:t>
      </w:r>
      <w:r>
        <w:t xml:space="preserve"> minutes</w:t>
      </w:r>
    </w:p>
    <w:p w:rsidR="007931F8" w:rsidRDefault="007931F8" w:rsidP="007931F8">
      <w:r>
        <w:t>-</w:t>
      </w:r>
      <w:r>
        <w:t>At end of one trial, participant must click whenever ready to start new trial</w:t>
      </w:r>
      <w:r w:rsidR="00A21A66">
        <w:t xml:space="preserve"> (self-administered breaks)</w:t>
      </w:r>
    </w:p>
    <w:p w:rsidR="009D07E1" w:rsidRDefault="009D07E1"/>
    <w:p w:rsidR="009D07E1" w:rsidRPr="00A21A66" w:rsidRDefault="009D07E1">
      <w:pPr>
        <w:rPr>
          <w:b/>
          <w:bCs/>
        </w:rPr>
      </w:pPr>
      <w:r w:rsidRPr="00A21A66">
        <w:rPr>
          <w:b/>
          <w:bCs/>
        </w:rPr>
        <w:t>BLOCK</w:t>
      </w:r>
    </w:p>
    <w:p w:rsidR="00266EC2" w:rsidRDefault="0048066B" w:rsidP="00266EC2">
      <w:r>
        <w:t>-</w:t>
      </w:r>
      <w:r w:rsidR="003D6569">
        <w:t>6</w:t>
      </w:r>
      <w:r w:rsidR="009D07E1">
        <w:t xml:space="preserve"> conditions</w:t>
      </w:r>
      <w:r>
        <w:t xml:space="preserve">, </w:t>
      </w:r>
      <w:r>
        <w:t>random</w:t>
      </w:r>
      <w:r w:rsidR="003D6569">
        <w:t xml:space="preserve">ized for each participant </w:t>
      </w:r>
      <w:r w:rsidR="00266EC2">
        <w:t>(low NDRT/low DRT, low ND task/medium D task, low ND task/high D task, high ND task/low D task, high ND task/medium D task, High ND task/high D task)</w:t>
      </w:r>
      <w:r w:rsidR="00266EC2" w:rsidRPr="002F7357">
        <w:rPr>
          <w:vertAlign w:val="superscript"/>
        </w:rPr>
        <w:t xml:space="preserve"> 1</w:t>
      </w:r>
    </w:p>
    <w:p w:rsidR="00266EC2" w:rsidRDefault="00266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976"/>
      </w:tblGrid>
      <w:tr w:rsidR="00266EC2" w:rsidTr="00266EC2">
        <w:tc>
          <w:tcPr>
            <w:tcW w:w="2689" w:type="dxa"/>
          </w:tcPr>
          <w:p w:rsidR="00266EC2" w:rsidRDefault="00266EC2"/>
        </w:tc>
        <w:tc>
          <w:tcPr>
            <w:tcW w:w="2835" w:type="dxa"/>
          </w:tcPr>
          <w:p w:rsidR="00266EC2" w:rsidRDefault="00266EC2">
            <w:r>
              <w:t>Lower difficulty NDRT</w:t>
            </w:r>
          </w:p>
        </w:tc>
        <w:tc>
          <w:tcPr>
            <w:tcW w:w="2976" w:type="dxa"/>
          </w:tcPr>
          <w:p w:rsidR="00266EC2" w:rsidRDefault="00266EC2">
            <w:r>
              <w:t>High Difficulty NDRT</w:t>
            </w:r>
          </w:p>
        </w:tc>
      </w:tr>
      <w:tr w:rsidR="00266EC2" w:rsidTr="00266EC2">
        <w:tc>
          <w:tcPr>
            <w:tcW w:w="2689" w:type="dxa"/>
          </w:tcPr>
          <w:p w:rsidR="00266EC2" w:rsidRDefault="00266EC2">
            <w:r>
              <w:t xml:space="preserve">Low difficulty DRT </w:t>
            </w:r>
          </w:p>
        </w:tc>
        <w:tc>
          <w:tcPr>
            <w:tcW w:w="2835" w:type="dxa"/>
          </w:tcPr>
          <w:p w:rsidR="00266EC2" w:rsidRDefault="00266EC2" w:rsidP="00266EC2">
            <w:pPr>
              <w:jc w:val="center"/>
            </w:pPr>
            <w:r>
              <w:t>x</w:t>
            </w:r>
          </w:p>
        </w:tc>
        <w:tc>
          <w:tcPr>
            <w:tcW w:w="2976" w:type="dxa"/>
          </w:tcPr>
          <w:p w:rsidR="00266EC2" w:rsidRDefault="00266EC2" w:rsidP="00266EC2">
            <w:pPr>
              <w:jc w:val="center"/>
            </w:pPr>
            <w:r>
              <w:t>x</w:t>
            </w:r>
          </w:p>
        </w:tc>
      </w:tr>
      <w:tr w:rsidR="00266EC2" w:rsidTr="00266EC2">
        <w:tc>
          <w:tcPr>
            <w:tcW w:w="2689" w:type="dxa"/>
          </w:tcPr>
          <w:p w:rsidR="00266EC2" w:rsidRDefault="00266EC2">
            <w:r>
              <w:t xml:space="preserve">Medium </w:t>
            </w:r>
            <w:r>
              <w:t>difficulty</w:t>
            </w:r>
            <w:r>
              <w:t xml:space="preserve"> DRT</w:t>
            </w:r>
          </w:p>
        </w:tc>
        <w:tc>
          <w:tcPr>
            <w:tcW w:w="2835" w:type="dxa"/>
          </w:tcPr>
          <w:p w:rsidR="00266EC2" w:rsidRDefault="00266EC2" w:rsidP="00266EC2">
            <w:pPr>
              <w:jc w:val="center"/>
            </w:pPr>
            <w:r>
              <w:t>x</w:t>
            </w:r>
          </w:p>
        </w:tc>
        <w:tc>
          <w:tcPr>
            <w:tcW w:w="2976" w:type="dxa"/>
          </w:tcPr>
          <w:p w:rsidR="00266EC2" w:rsidRDefault="00266EC2" w:rsidP="00266EC2">
            <w:pPr>
              <w:jc w:val="center"/>
            </w:pPr>
            <w:r>
              <w:t>x</w:t>
            </w:r>
          </w:p>
        </w:tc>
      </w:tr>
      <w:tr w:rsidR="00266EC2" w:rsidTr="00266EC2">
        <w:tc>
          <w:tcPr>
            <w:tcW w:w="2689" w:type="dxa"/>
          </w:tcPr>
          <w:p w:rsidR="00266EC2" w:rsidRDefault="00266EC2">
            <w:r>
              <w:t xml:space="preserve">High </w:t>
            </w:r>
            <w:r>
              <w:t>difficulty</w:t>
            </w:r>
            <w:r>
              <w:t xml:space="preserve"> DRT </w:t>
            </w:r>
          </w:p>
        </w:tc>
        <w:tc>
          <w:tcPr>
            <w:tcW w:w="2835" w:type="dxa"/>
          </w:tcPr>
          <w:p w:rsidR="00266EC2" w:rsidRDefault="00266EC2" w:rsidP="00266EC2">
            <w:pPr>
              <w:jc w:val="center"/>
            </w:pPr>
            <w:r>
              <w:t>x</w:t>
            </w:r>
          </w:p>
        </w:tc>
        <w:tc>
          <w:tcPr>
            <w:tcW w:w="2976" w:type="dxa"/>
          </w:tcPr>
          <w:p w:rsidR="00266EC2" w:rsidRDefault="00266EC2" w:rsidP="00266EC2">
            <w:pPr>
              <w:jc w:val="center"/>
            </w:pPr>
            <w:r>
              <w:t>x</w:t>
            </w:r>
          </w:p>
        </w:tc>
      </w:tr>
    </w:tbl>
    <w:p w:rsidR="00266EC2" w:rsidRDefault="00266EC2"/>
    <w:p w:rsidR="009D07E1" w:rsidRDefault="009D07E1"/>
    <w:p w:rsidR="009D07E1" w:rsidRPr="00A21A66" w:rsidRDefault="009D07E1">
      <w:r w:rsidRPr="00A21A66">
        <w:rPr>
          <w:b/>
          <w:bCs/>
        </w:rPr>
        <w:t>TRIAL</w:t>
      </w:r>
      <w:r w:rsidR="00A21A66">
        <w:rPr>
          <w:b/>
          <w:bCs/>
        </w:rPr>
        <w:t xml:space="preserve"> </w:t>
      </w:r>
      <w:r w:rsidR="00A21A66" w:rsidRPr="00A21A66">
        <w:t xml:space="preserve">(synonymous with </w:t>
      </w:r>
      <w:r w:rsidR="002F7357">
        <w:t>the duration of one</w:t>
      </w:r>
      <w:r w:rsidR="00A21A66" w:rsidRPr="00A21A66">
        <w:t xml:space="preserve"> </w:t>
      </w:r>
      <w:r w:rsidR="002F7357">
        <w:t>simulated driving scenario)</w:t>
      </w:r>
    </w:p>
    <w:p w:rsidR="003D6569" w:rsidRDefault="0048066B">
      <w:r>
        <w:t>-</w:t>
      </w:r>
      <w:r w:rsidR="003D6569">
        <w:t>each of the 6</w:t>
      </w:r>
      <w:r>
        <w:t xml:space="preserve"> condition</w:t>
      </w:r>
      <w:r w:rsidR="003D6569">
        <w:t>s</w:t>
      </w:r>
      <w:r w:rsidR="003D6569">
        <w:t>(DRT/NDRT combo</w:t>
      </w:r>
      <w:r w:rsidR="003D6569">
        <w:t>s</w:t>
      </w:r>
      <w:r w:rsidR="003D6569">
        <w:t>)</w:t>
      </w:r>
      <w:r w:rsidR="003D6569">
        <w:t xml:space="preserve"> is manifested as one 10-minute trial</w:t>
      </w:r>
      <w:r>
        <w:t xml:space="preserve"> </w:t>
      </w:r>
    </w:p>
    <w:p w:rsidR="0048066B" w:rsidRDefault="0048066B">
      <w:r>
        <w:t>-</w:t>
      </w:r>
      <w:r w:rsidRPr="0048066B">
        <w:t xml:space="preserve"> </w:t>
      </w:r>
      <w:r>
        <w:t>Per trial</w:t>
      </w:r>
      <w:r w:rsidR="003D6569">
        <w:t>/drive</w:t>
      </w:r>
      <w:r w:rsidRPr="0048066B">
        <w:t xml:space="preserve">, participants will experience two </w:t>
      </w:r>
      <w:r w:rsidR="002F7357">
        <w:t>take-over requests</w:t>
      </w:r>
      <w:r w:rsidR="002F7357" w:rsidRPr="002F7357">
        <w:rPr>
          <w:vertAlign w:val="superscript"/>
        </w:rPr>
        <w:t>2</w:t>
      </w:r>
      <w:r w:rsidRPr="0048066B">
        <w:t xml:space="preserve"> per drive that require their response</w:t>
      </w:r>
      <w:r w:rsidR="002F7357">
        <w:t xml:space="preserve"> (i.e., put both hands on steering wheel and take back primary control of vehicle)</w:t>
      </w:r>
    </w:p>
    <w:p w:rsidR="003D6569" w:rsidRDefault="003D6569"/>
    <w:p w:rsidR="0035370A" w:rsidRDefault="0035370A">
      <w:pPr>
        <w:rPr>
          <w:i/>
          <w:iCs/>
        </w:rPr>
      </w:pPr>
    </w:p>
    <w:p w:rsidR="003D6569" w:rsidRPr="0035370A" w:rsidRDefault="003D6569">
      <w:pPr>
        <w:rPr>
          <w:i/>
          <w:iCs/>
        </w:rPr>
      </w:pPr>
      <w:r w:rsidRPr="003D6569">
        <w:rPr>
          <w:i/>
          <w:iCs/>
        </w:rPr>
        <w:t xml:space="preserve">Within a trial, </w:t>
      </w:r>
      <w:r w:rsidR="006926E5">
        <w:rPr>
          <w:i/>
          <w:iCs/>
        </w:rPr>
        <w:t xml:space="preserve">here’s what </w:t>
      </w:r>
      <w:r w:rsidR="00C01E34">
        <w:rPr>
          <w:i/>
          <w:iCs/>
        </w:rPr>
        <w:t>a code outline of the</w:t>
      </w:r>
      <w:r w:rsidRPr="003D6569">
        <w:rPr>
          <w:i/>
          <w:iCs/>
        </w:rPr>
        <w:t xml:space="preserve"> text</w:t>
      </w:r>
      <w:r w:rsidR="00C01E34">
        <w:rPr>
          <w:i/>
          <w:iCs/>
        </w:rPr>
        <w:t xml:space="preserve"> input</w:t>
      </w:r>
      <w:r w:rsidRPr="003D6569">
        <w:rPr>
          <w:i/>
          <w:iCs/>
        </w:rPr>
        <w:t xml:space="preserve"> </w:t>
      </w:r>
      <w:r w:rsidR="002F7357">
        <w:rPr>
          <w:i/>
          <w:iCs/>
        </w:rPr>
        <w:t>interface (NDRT)</w:t>
      </w:r>
      <w:r w:rsidRPr="003D6569">
        <w:rPr>
          <w:i/>
          <w:iCs/>
        </w:rPr>
        <w:t xml:space="preserve"> might </w:t>
      </w:r>
      <w:r w:rsidR="006926E5">
        <w:rPr>
          <w:i/>
          <w:iCs/>
        </w:rPr>
        <w:t>look like</w:t>
      </w:r>
      <w:r w:rsidRPr="003D6569">
        <w:rPr>
          <w:i/>
          <w:iCs/>
        </w:rPr>
        <w:t>….</w:t>
      </w:r>
    </w:p>
    <w:p w:rsidR="003D6569" w:rsidRDefault="003D6569"/>
    <w:p w:rsidR="003D6569" w:rsidRDefault="0035370A" w:rsidP="0035370A">
      <w:pPr>
        <w:pStyle w:val="ListParagraph"/>
        <w:numPr>
          <w:ilvl w:val="0"/>
          <w:numId w:val="2"/>
        </w:numPr>
      </w:pPr>
      <w:r>
        <w:t>At least 2 minutes into drive/trial, auditory stimulus will signal an incoming text message which requires a response</w:t>
      </w:r>
    </w:p>
    <w:p w:rsidR="0035370A" w:rsidRDefault="0035370A" w:rsidP="0035370A">
      <w:pPr>
        <w:pStyle w:val="ListParagraph"/>
        <w:numPr>
          <w:ilvl w:val="1"/>
          <w:numId w:val="2"/>
        </w:numPr>
      </w:pPr>
      <w:r>
        <w:t xml:space="preserve">When participant clicks on “reply” button </w:t>
      </w:r>
    </w:p>
    <w:p w:rsidR="0035370A" w:rsidRDefault="0035370A" w:rsidP="0035370A">
      <w:pPr>
        <w:pStyle w:val="ListParagraph"/>
        <w:numPr>
          <w:ilvl w:val="1"/>
          <w:numId w:val="2"/>
        </w:numPr>
      </w:pPr>
      <w:r>
        <w:t>Text on top of phone screen says “[input given text template]”</w:t>
      </w:r>
    </w:p>
    <w:p w:rsidR="00796D6F" w:rsidRDefault="00796D6F" w:rsidP="00796D6F">
      <w:pPr>
        <w:pStyle w:val="ListParagraph"/>
        <w:numPr>
          <w:ilvl w:val="2"/>
          <w:numId w:val="2"/>
        </w:numPr>
      </w:pPr>
      <w:r>
        <w:lastRenderedPageBreak/>
        <w:t>T</w:t>
      </w:r>
      <w:r>
        <w:t>rial can either have 30 character or 90 character strings (depending on difficulty</w:t>
      </w:r>
      <w:r w:rsidR="002F7357">
        <w:t>- either high or low</w:t>
      </w:r>
      <w:r>
        <w:t xml:space="preserve">) </w:t>
      </w:r>
    </w:p>
    <w:p w:rsidR="00796D6F" w:rsidRDefault="00796D6F" w:rsidP="00796D6F">
      <w:pPr>
        <w:pStyle w:val="ListParagraph"/>
        <w:numPr>
          <w:ilvl w:val="2"/>
          <w:numId w:val="2"/>
        </w:numPr>
      </w:pPr>
      <w:r>
        <w:t>One word of</w:t>
      </w:r>
      <w:r w:rsidR="002F7357">
        <w:t xml:space="preserve"> string template will</w:t>
      </w:r>
      <w:r>
        <w:t xml:space="preserve"> appear </w:t>
      </w:r>
      <w:r w:rsidR="002F7357">
        <w:t>in</w:t>
      </w:r>
      <w:r>
        <w:t xml:space="preserve"> 2 second</w:t>
      </w:r>
      <w:r w:rsidR="002F7357">
        <w:t xml:space="preserve"> intervals</w:t>
      </w:r>
    </w:p>
    <w:p w:rsidR="0035370A" w:rsidRDefault="0035370A" w:rsidP="0035370A">
      <w:pPr>
        <w:pStyle w:val="ListParagraph"/>
        <w:numPr>
          <w:ilvl w:val="1"/>
          <w:numId w:val="2"/>
        </w:numPr>
      </w:pPr>
      <w:r>
        <w:t>When</w:t>
      </w:r>
      <w:r w:rsidR="00796D6F">
        <w:t xml:space="preserve"> participant clicks on</w:t>
      </w:r>
      <w:r>
        <w:t xml:space="preserve"> text field, universal keyboard appears</w:t>
      </w:r>
      <w:r w:rsidR="00796D6F">
        <w:t xml:space="preserve"> (universal keyboard library)</w:t>
      </w:r>
    </w:p>
    <w:p w:rsidR="00C7110E" w:rsidRDefault="00C7110E" w:rsidP="0035370A">
      <w:pPr>
        <w:pStyle w:val="ListParagraph"/>
        <w:numPr>
          <w:ilvl w:val="1"/>
          <w:numId w:val="2"/>
        </w:numPr>
      </w:pPr>
      <w:r>
        <w:t xml:space="preserve">Click </w:t>
      </w:r>
      <w:r w:rsidR="002F7357">
        <w:t>Send</w:t>
      </w:r>
      <w:r>
        <w:t xml:space="preserve"> = </w:t>
      </w:r>
      <w:r w:rsidR="002F7357">
        <w:t>complete</w:t>
      </w:r>
      <w:r>
        <w:t xml:space="preserve"> task</w:t>
      </w:r>
      <w:r w:rsidR="002F7357">
        <w:t xml:space="preserve"> (and terminate window)</w:t>
      </w:r>
    </w:p>
    <w:p w:rsidR="0035370A" w:rsidRDefault="0035370A" w:rsidP="0035370A">
      <w:pPr>
        <w:pStyle w:val="ListParagraph"/>
        <w:numPr>
          <w:ilvl w:val="1"/>
          <w:numId w:val="2"/>
        </w:numPr>
      </w:pPr>
      <w:r>
        <w:t xml:space="preserve">Record: </w:t>
      </w:r>
      <w:r w:rsidR="00796D6F">
        <w:t>length of engagement in seconds</w:t>
      </w:r>
      <w:r w:rsidR="00C7110E">
        <w:t xml:space="preserve"> up to termination</w:t>
      </w:r>
      <w:r w:rsidR="00796D6F">
        <w:t>, accuracy (</w:t>
      </w:r>
      <w:r w:rsidR="00621D40">
        <w:t>s</w:t>
      </w:r>
      <w:r w:rsidR="00621D40" w:rsidRPr="00621D40">
        <w:t>tring comparison function</w:t>
      </w:r>
      <w:r w:rsidR="00710667">
        <w:t>- e.g.,</w:t>
      </w:r>
      <w:r w:rsidR="00710667" w:rsidRPr="00710667">
        <w:t xml:space="preserve">== and != </w:t>
      </w:r>
      <w:r w:rsidR="00710667">
        <w:t>o</w:t>
      </w:r>
      <w:r w:rsidR="00710667" w:rsidRPr="00710667">
        <w:t>perators</w:t>
      </w:r>
      <w:r w:rsidR="00796D6F">
        <w:t>)</w:t>
      </w:r>
      <w:r w:rsidR="00FE47AA">
        <w:t>, if task completed (</w:t>
      </w:r>
      <w:r w:rsidR="00710667">
        <w:t>“</w:t>
      </w:r>
      <w:r w:rsidR="002F7357">
        <w:t>Send</w:t>
      </w:r>
      <w:r w:rsidR="00710667">
        <w:t>”</w:t>
      </w:r>
      <w:r w:rsidR="00FE47AA">
        <w:t xml:space="preserve"> clicked) versus </w:t>
      </w:r>
      <w:r w:rsidR="002F7357">
        <w:t>incomplete</w:t>
      </w:r>
    </w:p>
    <w:p w:rsidR="00FE47AA" w:rsidRDefault="008E0E50" w:rsidP="00FE47AA">
      <w:pPr>
        <w:pStyle w:val="ListParagraph"/>
        <w:numPr>
          <w:ilvl w:val="0"/>
          <w:numId w:val="2"/>
        </w:numPr>
      </w:pPr>
      <w:r>
        <w:t>New message appears 10 seconds after preceding task is terminated</w:t>
      </w:r>
    </w:p>
    <w:p w:rsidR="008E0E50" w:rsidRDefault="008E0E50" w:rsidP="008E0E50">
      <w:pPr>
        <w:pStyle w:val="ListParagraph"/>
        <w:numPr>
          <w:ilvl w:val="1"/>
          <w:numId w:val="2"/>
        </w:numPr>
      </w:pPr>
      <w:r>
        <w:t xml:space="preserve">When participant clicks on “reply” button </w:t>
      </w:r>
      <w:r>
        <w:t>…</w:t>
      </w:r>
      <w:r w:rsidR="00A7782A" w:rsidRPr="00A7782A">
        <w:rPr>
          <w:i/>
          <w:iCs/>
        </w:rPr>
        <w:t>repeat above loop but with new text message</w:t>
      </w:r>
    </w:p>
    <w:p w:rsidR="00326DCB" w:rsidRDefault="00326DCB" w:rsidP="00326DCB"/>
    <w:p w:rsidR="00326DCB" w:rsidRDefault="00326DCB" w:rsidP="00326DCB">
      <w:pPr>
        <w:pBdr>
          <w:bottom w:val="single" w:sz="6" w:space="1" w:color="auto"/>
        </w:pBdr>
      </w:pPr>
    </w:p>
    <w:p w:rsidR="00326DCB" w:rsidRDefault="00326DCB" w:rsidP="00326DCB"/>
    <w:p w:rsidR="00326DCB" w:rsidRDefault="00326DCB" w:rsidP="00326DCB">
      <w:r>
        <w:rPr>
          <w:noProof/>
        </w:rPr>
        <w:drawing>
          <wp:inline distT="0" distB="0" distL="0" distR="0" wp14:anchorId="5EDDB633" wp14:editId="7AA3B311">
            <wp:extent cx="3553428" cy="1951728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7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526" cy="19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CB" w:rsidRPr="003F0B9C" w:rsidRDefault="00326DCB" w:rsidP="00326DCB">
      <w:pPr>
        <w:rPr>
          <w:sz w:val="18"/>
          <w:szCs w:val="18"/>
        </w:rPr>
      </w:pPr>
      <w:r w:rsidRPr="003F0B9C">
        <w:rPr>
          <w:sz w:val="18"/>
          <w:szCs w:val="18"/>
        </w:rPr>
        <w:t>*iPad (or smartphone, preferably) display might look something like this ^</w:t>
      </w:r>
    </w:p>
    <w:p w:rsidR="008E0E50" w:rsidRPr="003F0B9C" w:rsidRDefault="008E0E50" w:rsidP="00326DCB">
      <w:pPr>
        <w:rPr>
          <w:sz w:val="18"/>
          <w:szCs w:val="18"/>
        </w:rPr>
      </w:pPr>
    </w:p>
    <w:p w:rsidR="0035370A" w:rsidRPr="003F0B9C" w:rsidRDefault="002F7357">
      <w:pPr>
        <w:rPr>
          <w:sz w:val="18"/>
          <w:szCs w:val="18"/>
        </w:rPr>
      </w:pPr>
      <w:r w:rsidRPr="003F0B9C">
        <w:rPr>
          <w:sz w:val="18"/>
          <w:szCs w:val="18"/>
        </w:rPr>
        <w:t>1. NDRT =</w:t>
      </w:r>
      <w:r w:rsidR="00710667" w:rsidRPr="003F0B9C">
        <w:rPr>
          <w:sz w:val="18"/>
          <w:szCs w:val="18"/>
        </w:rPr>
        <w:t xml:space="preserve"> non-driving related task (i.e. sending text </w:t>
      </w:r>
      <w:r w:rsidR="00266EC2" w:rsidRPr="003F0B9C">
        <w:rPr>
          <w:sz w:val="18"/>
          <w:szCs w:val="18"/>
        </w:rPr>
        <w:t>message</w:t>
      </w:r>
      <w:r w:rsidR="00710667" w:rsidRPr="003F0B9C">
        <w:rPr>
          <w:sz w:val="18"/>
          <w:szCs w:val="18"/>
        </w:rPr>
        <w:t>),</w:t>
      </w:r>
      <w:r w:rsidRPr="003F0B9C">
        <w:rPr>
          <w:sz w:val="18"/>
          <w:szCs w:val="18"/>
        </w:rPr>
        <w:t xml:space="preserve"> DRT =</w:t>
      </w:r>
      <w:r w:rsidR="00710667" w:rsidRPr="003F0B9C">
        <w:rPr>
          <w:sz w:val="18"/>
          <w:szCs w:val="18"/>
        </w:rPr>
        <w:t xml:space="preserve"> driving-related task (</w:t>
      </w:r>
      <w:r w:rsidR="00266EC2" w:rsidRPr="003F0B9C">
        <w:rPr>
          <w:sz w:val="18"/>
          <w:szCs w:val="18"/>
        </w:rPr>
        <w:t>monitoring automation under certain level of traffic density</w:t>
      </w:r>
      <w:r w:rsidR="00710667" w:rsidRPr="003F0B9C">
        <w:rPr>
          <w:sz w:val="18"/>
          <w:szCs w:val="18"/>
        </w:rPr>
        <w:t>)</w:t>
      </w:r>
    </w:p>
    <w:p w:rsidR="0035370A" w:rsidRPr="003F0B9C" w:rsidRDefault="002F7357">
      <w:pPr>
        <w:rPr>
          <w:sz w:val="18"/>
          <w:szCs w:val="18"/>
        </w:rPr>
      </w:pPr>
      <w:r w:rsidRPr="003F0B9C">
        <w:rPr>
          <w:sz w:val="18"/>
          <w:szCs w:val="18"/>
        </w:rPr>
        <w:t xml:space="preserve">2. </w:t>
      </w:r>
      <w:r w:rsidR="00710667" w:rsidRPr="003F0B9C">
        <w:rPr>
          <w:sz w:val="18"/>
          <w:szCs w:val="18"/>
        </w:rPr>
        <w:t>A t</w:t>
      </w:r>
      <w:r w:rsidRPr="003F0B9C">
        <w:rPr>
          <w:sz w:val="18"/>
          <w:szCs w:val="18"/>
        </w:rPr>
        <w:t>akeover request</w:t>
      </w:r>
      <w:r w:rsidR="00710667" w:rsidRPr="003F0B9C">
        <w:rPr>
          <w:sz w:val="18"/>
          <w:szCs w:val="18"/>
        </w:rPr>
        <w:t xml:space="preserve"> (TOR) </w:t>
      </w:r>
      <w:r w:rsidR="003F0B9C">
        <w:rPr>
          <w:sz w:val="18"/>
          <w:szCs w:val="18"/>
        </w:rPr>
        <w:t xml:space="preserve">often entails a system warning or notification which advises the driver to take back primary control of driving the vehicle due to a limitation </w:t>
      </w:r>
      <w:r w:rsidR="00141392">
        <w:rPr>
          <w:sz w:val="18"/>
          <w:szCs w:val="18"/>
        </w:rPr>
        <w:t>the</w:t>
      </w:r>
      <w:r w:rsidR="003F0B9C">
        <w:rPr>
          <w:sz w:val="18"/>
          <w:szCs w:val="18"/>
        </w:rPr>
        <w:t xml:space="preserve"> automation is faced with (e.g. can’t detect lanes anymore due to wet road).</w:t>
      </w:r>
    </w:p>
    <w:p w:rsidR="009D07E1" w:rsidRDefault="009D07E1"/>
    <w:p w:rsidR="009D07E1" w:rsidRDefault="009D07E1"/>
    <w:sectPr w:rsidR="009D07E1" w:rsidSect="00144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2E86"/>
    <w:multiLevelType w:val="hybridMultilevel"/>
    <w:tmpl w:val="E780A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5349A"/>
    <w:multiLevelType w:val="hybridMultilevel"/>
    <w:tmpl w:val="466C0A26"/>
    <w:lvl w:ilvl="0" w:tplc="CB5638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E1"/>
    <w:rsid w:val="00141392"/>
    <w:rsid w:val="00144A1D"/>
    <w:rsid w:val="00266EC2"/>
    <w:rsid w:val="002F7357"/>
    <w:rsid w:val="00326DCB"/>
    <w:rsid w:val="0035370A"/>
    <w:rsid w:val="003D6569"/>
    <w:rsid w:val="003F0B9C"/>
    <w:rsid w:val="0048066B"/>
    <w:rsid w:val="005022D4"/>
    <w:rsid w:val="00561B55"/>
    <w:rsid w:val="00621D40"/>
    <w:rsid w:val="006926E5"/>
    <w:rsid w:val="00710667"/>
    <w:rsid w:val="007931F8"/>
    <w:rsid w:val="00796D6F"/>
    <w:rsid w:val="008E0E50"/>
    <w:rsid w:val="009D07E1"/>
    <w:rsid w:val="00A21A66"/>
    <w:rsid w:val="00A7782A"/>
    <w:rsid w:val="00AB6B5F"/>
    <w:rsid w:val="00B52F1E"/>
    <w:rsid w:val="00C01E34"/>
    <w:rsid w:val="00C7110E"/>
    <w:rsid w:val="00CA10C0"/>
    <w:rsid w:val="00E0668E"/>
    <w:rsid w:val="00F93E85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73"/>
  <w15:chartTrackingRefBased/>
  <w15:docId w15:val="{F7FA6113-C7BE-3E45-825E-52DE2575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6B"/>
    <w:pPr>
      <w:ind w:left="720"/>
      <w:contextualSpacing/>
    </w:pPr>
  </w:style>
  <w:style w:type="table" w:styleId="TableGrid">
    <w:name w:val="Table Grid"/>
    <w:basedOn w:val="TableNormal"/>
    <w:uiPriority w:val="39"/>
    <w:rsid w:val="00266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Girgis</dc:creator>
  <cp:keywords/>
  <dc:description/>
  <cp:lastModifiedBy>Joelle Girgis</cp:lastModifiedBy>
  <cp:revision>25</cp:revision>
  <dcterms:created xsi:type="dcterms:W3CDTF">2019-11-12T00:08:00Z</dcterms:created>
  <dcterms:modified xsi:type="dcterms:W3CDTF">2019-11-12T17:01:00Z</dcterms:modified>
</cp:coreProperties>
</file>