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24278" w14:textId="77777777" w:rsidR="00CA2287" w:rsidRPr="00CA2287" w:rsidRDefault="00CA2287" w:rsidP="00CA2287">
      <w:pPr>
        <w:rPr>
          <w:b/>
          <w:bCs/>
        </w:rPr>
      </w:pPr>
      <w:r w:rsidRPr="00CA2287">
        <w:rPr>
          <w:b/>
          <w:bCs/>
        </w:rPr>
        <w:t>Mapping Excel → website Rạch Xuyên Tâm</w:t>
      </w:r>
    </w:p>
    <w:p w14:paraId="5BBCEB9B" w14:textId="77777777" w:rsidR="00CA2287" w:rsidRPr="00CA2287" w:rsidRDefault="00CA2287" w:rsidP="00CA2287">
      <w:r w:rsidRPr="00CA2287">
        <w:t>Nguồn: 22-9 TỔNG HỢP BT HT, TĐC DA RXT - PHƯỜNG BÌNH THẠNH.xlsx</w:t>
      </w:r>
    </w:p>
    <w:p w14:paraId="79A77671" w14:textId="77777777" w:rsidR="00CA2287" w:rsidRPr="00CA2287" w:rsidRDefault="00CA2287" w:rsidP="00CA2287">
      <w:r w:rsidRPr="00CA2287">
        <w:t>Sheet chính: Tổng hơp RXT - Bình Thạnh (2). Tiêu đề dòng 10–11; hồ sơ dòng 14–898. Dòng 12 là tổng, dòng 13 là số lượng; không cộng hai dòng này vào hồ sơ. Đơn vị: đồng. Ngày báo cáo: 22/09/2026 (ô E2).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56"/>
        <w:gridCol w:w="1133"/>
        <w:gridCol w:w="3445"/>
        <w:gridCol w:w="1810"/>
        <w:gridCol w:w="3301"/>
      </w:tblGrid>
      <w:tr w:rsidR="00CA2287" w:rsidRPr="00CA2287" w14:paraId="6A4CDC7D" w14:textId="77777777" w:rsidTr="00CA22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77C4CA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Cột</w:t>
            </w:r>
          </w:p>
        </w:tc>
        <w:tc>
          <w:tcPr>
            <w:tcW w:w="0" w:type="auto"/>
            <w:hideMark/>
          </w:tcPr>
          <w:p w14:paraId="15C5370D" w14:textId="77777777" w:rsidR="00CA2287" w:rsidRPr="00CA2287" w:rsidRDefault="00CA2287" w:rsidP="00CA22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Nhóm</w:t>
            </w:r>
          </w:p>
        </w:tc>
        <w:tc>
          <w:tcPr>
            <w:tcW w:w="0" w:type="auto"/>
            <w:hideMark/>
          </w:tcPr>
          <w:p w14:paraId="49DDB401" w14:textId="77777777" w:rsidR="00CA2287" w:rsidRPr="00CA2287" w:rsidRDefault="00CA2287" w:rsidP="00CA22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Tiêu đề Excel</w:t>
            </w:r>
          </w:p>
        </w:tc>
        <w:tc>
          <w:tcPr>
            <w:tcW w:w="0" w:type="auto"/>
            <w:hideMark/>
          </w:tcPr>
          <w:p w14:paraId="594F72BD" w14:textId="77777777" w:rsidR="00CA2287" w:rsidRPr="00CA2287" w:rsidRDefault="00CA2287" w:rsidP="00CA22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Trường JS</w:t>
            </w:r>
          </w:p>
        </w:tc>
        <w:tc>
          <w:tcPr>
            <w:tcW w:w="0" w:type="auto"/>
            <w:hideMark/>
          </w:tcPr>
          <w:p w14:paraId="57F19779" w14:textId="77777777" w:rsidR="00CA2287" w:rsidRPr="00CA2287" w:rsidRDefault="00CA2287" w:rsidP="00CA228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Xử lý</w:t>
            </w:r>
          </w:p>
        </w:tc>
      </w:tr>
      <w:tr w:rsidR="00CA2287" w:rsidRPr="00CA2287" w14:paraId="3170EA3B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397F4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A</w:t>
            </w:r>
          </w:p>
        </w:tc>
        <w:tc>
          <w:tcPr>
            <w:tcW w:w="0" w:type="auto"/>
            <w:hideMark/>
          </w:tcPr>
          <w:p w14:paraId="01D93EBD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489D00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CB thụ lý</w:t>
            </w:r>
          </w:p>
        </w:tc>
        <w:tc>
          <w:tcPr>
            <w:tcW w:w="0" w:type="auto"/>
            <w:hideMark/>
          </w:tcPr>
          <w:p w14:paraId="2ABBAF4B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officer</w:t>
            </w:r>
          </w:p>
        </w:tc>
        <w:tc>
          <w:tcPr>
            <w:tcW w:w="0" w:type="auto"/>
            <w:hideMark/>
          </w:tcPr>
          <w:p w14:paraId="7D4093B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765C10C7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6A197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B</w:t>
            </w:r>
          </w:p>
        </w:tc>
        <w:tc>
          <w:tcPr>
            <w:tcW w:w="0" w:type="auto"/>
            <w:hideMark/>
          </w:tcPr>
          <w:p w14:paraId="6C01F49F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2125EA4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STT</w:t>
            </w:r>
          </w:p>
        </w:tc>
        <w:tc>
          <w:tcPr>
            <w:tcW w:w="0" w:type="auto"/>
            <w:hideMark/>
          </w:tcPr>
          <w:p w14:paraId="35C57C31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stt</w:t>
            </w:r>
          </w:p>
        </w:tc>
        <w:tc>
          <w:tcPr>
            <w:tcW w:w="0" w:type="auto"/>
            <w:hideMark/>
          </w:tcPr>
          <w:p w14:paraId="743A29A2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776A97AA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C95E8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C</w:t>
            </w:r>
          </w:p>
        </w:tc>
        <w:tc>
          <w:tcPr>
            <w:tcW w:w="0" w:type="auto"/>
            <w:hideMark/>
          </w:tcPr>
          <w:p w14:paraId="290FC99D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B647D4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Số QĐ phê duyệt dự toán</w:t>
            </w:r>
          </w:p>
        </w:tc>
        <w:tc>
          <w:tcPr>
            <w:tcW w:w="0" w:type="auto"/>
            <w:hideMark/>
          </w:tcPr>
          <w:p w14:paraId="34EE67E8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decisionBudget</w:t>
            </w:r>
          </w:p>
        </w:tc>
        <w:tc>
          <w:tcPr>
            <w:tcW w:w="0" w:type="auto"/>
            <w:hideMark/>
          </w:tcPr>
          <w:p w14:paraId="39150B98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47417726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93F9B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D</w:t>
            </w:r>
          </w:p>
        </w:tc>
        <w:tc>
          <w:tcPr>
            <w:tcW w:w="0" w:type="auto"/>
            <w:hideMark/>
          </w:tcPr>
          <w:p w14:paraId="4819F80C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74DBCED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Số QĐ phê duyệt PA</w:t>
            </w:r>
          </w:p>
        </w:tc>
        <w:tc>
          <w:tcPr>
            <w:tcW w:w="0" w:type="auto"/>
            <w:hideMark/>
          </w:tcPr>
          <w:p w14:paraId="6C559E65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decisionPlan</w:t>
            </w:r>
          </w:p>
        </w:tc>
        <w:tc>
          <w:tcPr>
            <w:tcW w:w="0" w:type="auto"/>
            <w:hideMark/>
          </w:tcPr>
          <w:p w14:paraId="2BAA81C7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53DDC75E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4CE10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E</w:t>
            </w:r>
          </w:p>
        </w:tc>
        <w:tc>
          <w:tcPr>
            <w:tcW w:w="0" w:type="auto"/>
            <w:hideMark/>
          </w:tcPr>
          <w:p w14:paraId="42E20CCF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5124899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QĐ duyệt DT bổ sung, điều chỉnh</w:t>
            </w:r>
          </w:p>
        </w:tc>
        <w:tc>
          <w:tcPr>
            <w:tcW w:w="0" w:type="auto"/>
            <w:hideMark/>
          </w:tcPr>
          <w:p w14:paraId="597808E5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decisionExtra</w:t>
            </w:r>
          </w:p>
        </w:tc>
        <w:tc>
          <w:tcPr>
            <w:tcW w:w="0" w:type="auto"/>
            <w:hideMark/>
          </w:tcPr>
          <w:p w14:paraId="6CFA2802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749829D5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637B0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F</w:t>
            </w:r>
          </w:p>
        </w:tc>
        <w:tc>
          <w:tcPr>
            <w:tcW w:w="0" w:type="auto"/>
            <w:hideMark/>
          </w:tcPr>
          <w:p w14:paraId="01035347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9E737A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QĐ duyệt DT Tạm cư</w:t>
            </w:r>
          </w:p>
        </w:tc>
        <w:tc>
          <w:tcPr>
            <w:tcW w:w="0" w:type="auto"/>
            <w:hideMark/>
          </w:tcPr>
          <w:p w14:paraId="14C1015E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decisionHousing</w:t>
            </w:r>
          </w:p>
        </w:tc>
        <w:tc>
          <w:tcPr>
            <w:tcW w:w="0" w:type="auto"/>
            <w:hideMark/>
          </w:tcPr>
          <w:p w14:paraId="4B5E1D55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31A0AD4F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9B60F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G</w:t>
            </w:r>
          </w:p>
        </w:tc>
        <w:tc>
          <w:tcPr>
            <w:tcW w:w="0" w:type="auto"/>
            <w:hideMark/>
          </w:tcPr>
          <w:p w14:paraId="1A1A23A9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7D6C56F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STT Theo PA</w:t>
            </w:r>
          </w:p>
        </w:tc>
        <w:tc>
          <w:tcPr>
            <w:tcW w:w="0" w:type="auto"/>
            <w:hideMark/>
          </w:tcPr>
          <w:p w14:paraId="056138A0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plan</w:t>
            </w:r>
          </w:p>
        </w:tc>
        <w:tc>
          <w:tcPr>
            <w:tcW w:w="0" w:type="auto"/>
            <w:hideMark/>
          </w:tcPr>
          <w:p w14:paraId="7DC60AF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71B6F1B8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56D10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H</w:t>
            </w:r>
          </w:p>
        </w:tc>
        <w:tc>
          <w:tcPr>
            <w:tcW w:w="0" w:type="auto"/>
            <w:hideMark/>
          </w:tcPr>
          <w:p w14:paraId="42D5F5F3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493DED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PA Bổ sung</w:t>
            </w:r>
          </w:p>
        </w:tc>
        <w:tc>
          <w:tcPr>
            <w:tcW w:w="0" w:type="auto"/>
            <w:hideMark/>
          </w:tcPr>
          <w:p w14:paraId="05D96DFD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planExtra</w:t>
            </w:r>
          </w:p>
        </w:tc>
        <w:tc>
          <w:tcPr>
            <w:tcW w:w="0" w:type="auto"/>
            <w:hideMark/>
          </w:tcPr>
          <w:p w14:paraId="015D41EE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71AEB3E0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640AC5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I</w:t>
            </w:r>
          </w:p>
        </w:tc>
        <w:tc>
          <w:tcPr>
            <w:tcW w:w="0" w:type="auto"/>
            <w:hideMark/>
          </w:tcPr>
          <w:p w14:paraId="22FDEE60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2AEA54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STT Theo PA (bao gồm PA bị thay thế)</w:t>
            </w:r>
          </w:p>
        </w:tc>
        <w:tc>
          <w:tcPr>
            <w:tcW w:w="0" w:type="auto"/>
            <w:hideMark/>
          </w:tcPr>
          <w:p w14:paraId="01085F4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planOld</w:t>
            </w:r>
          </w:p>
        </w:tc>
        <w:tc>
          <w:tcPr>
            <w:tcW w:w="0" w:type="auto"/>
            <w:hideMark/>
          </w:tcPr>
          <w:p w14:paraId="393CEF22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4A75411C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77EE0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J</w:t>
            </w:r>
          </w:p>
        </w:tc>
        <w:tc>
          <w:tcPr>
            <w:tcW w:w="0" w:type="auto"/>
            <w:hideMark/>
          </w:tcPr>
          <w:p w14:paraId="2A0B43CC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34BC95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Họ tên</w:t>
            </w:r>
          </w:p>
        </w:tc>
        <w:tc>
          <w:tcPr>
            <w:tcW w:w="0" w:type="auto"/>
            <w:hideMark/>
          </w:tcPr>
          <w:p w14:paraId="3B3360F1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name</w:t>
            </w:r>
          </w:p>
        </w:tc>
        <w:tc>
          <w:tcPr>
            <w:tcW w:w="0" w:type="auto"/>
            <w:hideMark/>
          </w:tcPr>
          <w:p w14:paraId="3D1ADBF6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400FB522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4FB9B9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K</w:t>
            </w:r>
          </w:p>
        </w:tc>
        <w:tc>
          <w:tcPr>
            <w:tcW w:w="0" w:type="auto"/>
            <w:hideMark/>
          </w:tcPr>
          <w:p w14:paraId="0094ACED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BAB4D8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Phường</w:t>
            </w:r>
          </w:p>
        </w:tc>
        <w:tc>
          <w:tcPr>
            <w:tcW w:w="0" w:type="auto"/>
            <w:hideMark/>
          </w:tcPr>
          <w:p w14:paraId="2FB8BDE1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ward</w:t>
            </w:r>
          </w:p>
        </w:tc>
        <w:tc>
          <w:tcPr>
            <w:tcW w:w="0" w:type="auto"/>
            <w:hideMark/>
          </w:tcPr>
          <w:p w14:paraId="5D5925E5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1C6F38C6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4A541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L</w:t>
            </w:r>
          </w:p>
        </w:tc>
        <w:tc>
          <w:tcPr>
            <w:tcW w:w="0" w:type="auto"/>
            <w:hideMark/>
          </w:tcPr>
          <w:p w14:paraId="08648888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3D67BB0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Địa chỉ</w:t>
            </w:r>
          </w:p>
        </w:tc>
        <w:tc>
          <w:tcPr>
            <w:tcW w:w="0" w:type="auto"/>
            <w:hideMark/>
          </w:tcPr>
          <w:p w14:paraId="2653BDD8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address</w:t>
            </w:r>
          </w:p>
        </w:tc>
        <w:tc>
          <w:tcPr>
            <w:tcW w:w="0" w:type="auto"/>
            <w:hideMark/>
          </w:tcPr>
          <w:p w14:paraId="75A6D611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  <w:tr w:rsidR="00CA2287" w:rsidRPr="00CA2287" w14:paraId="4857C1B8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E1BB4D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M</w:t>
            </w:r>
          </w:p>
        </w:tc>
        <w:tc>
          <w:tcPr>
            <w:tcW w:w="0" w:type="auto"/>
            <w:hideMark/>
          </w:tcPr>
          <w:p w14:paraId="7BDB5BBA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DỰ TOÁN</w:t>
            </w:r>
          </w:p>
        </w:tc>
        <w:tc>
          <w:tcPr>
            <w:tcW w:w="0" w:type="auto"/>
            <w:hideMark/>
          </w:tcPr>
          <w:p w14:paraId="295AD7FF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Tổng tiền chi Bồi thường</w:t>
            </w:r>
          </w:p>
        </w:tc>
        <w:tc>
          <w:tcPr>
            <w:tcW w:w="0" w:type="auto"/>
            <w:hideMark/>
          </w:tcPr>
          <w:p w14:paraId="1D1D1AF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budget0</w:t>
            </w:r>
          </w:p>
        </w:tc>
        <w:tc>
          <w:tcPr>
            <w:tcW w:w="0" w:type="auto"/>
            <w:hideMark/>
          </w:tcPr>
          <w:p w14:paraId="00A15573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43C74816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F7860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N</w:t>
            </w:r>
          </w:p>
        </w:tc>
        <w:tc>
          <w:tcPr>
            <w:tcW w:w="0" w:type="auto"/>
            <w:hideMark/>
          </w:tcPr>
          <w:p w14:paraId="0BA9D996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DỰ TOÁN</w:t>
            </w:r>
          </w:p>
        </w:tc>
        <w:tc>
          <w:tcPr>
            <w:tcW w:w="0" w:type="auto"/>
            <w:hideMark/>
          </w:tcPr>
          <w:p w14:paraId="0E0D19C0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Tiền Bồi thường Bổ sung, NVTC</w:t>
            </w:r>
          </w:p>
        </w:tc>
        <w:tc>
          <w:tcPr>
            <w:tcW w:w="0" w:type="auto"/>
            <w:hideMark/>
          </w:tcPr>
          <w:p w14:paraId="27A18E74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budget1</w:t>
            </w:r>
          </w:p>
        </w:tc>
        <w:tc>
          <w:tcPr>
            <w:tcW w:w="0" w:type="auto"/>
            <w:hideMark/>
          </w:tcPr>
          <w:p w14:paraId="7BE2B85A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6BE6D84B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54357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O</w:t>
            </w:r>
          </w:p>
        </w:tc>
        <w:tc>
          <w:tcPr>
            <w:tcW w:w="0" w:type="auto"/>
            <w:hideMark/>
          </w:tcPr>
          <w:p w14:paraId="63954828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DỰ TOÁN</w:t>
            </w:r>
          </w:p>
        </w:tc>
        <w:tc>
          <w:tcPr>
            <w:tcW w:w="0" w:type="auto"/>
            <w:hideMark/>
          </w:tcPr>
          <w:p w14:paraId="70FE016B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Thường bàn giao mặt bằng</w:t>
            </w:r>
          </w:p>
        </w:tc>
        <w:tc>
          <w:tcPr>
            <w:tcW w:w="0" w:type="auto"/>
            <w:hideMark/>
          </w:tcPr>
          <w:p w14:paraId="5B894C5F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budget2</w:t>
            </w:r>
          </w:p>
        </w:tc>
        <w:tc>
          <w:tcPr>
            <w:tcW w:w="0" w:type="auto"/>
            <w:hideMark/>
          </w:tcPr>
          <w:p w14:paraId="3D43C4EF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1957F13D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49C6D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P</w:t>
            </w:r>
          </w:p>
        </w:tc>
        <w:tc>
          <w:tcPr>
            <w:tcW w:w="0" w:type="auto"/>
            <w:hideMark/>
          </w:tcPr>
          <w:p w14:paraId="55F1B9B8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DỰ TOÁN</w:t>
            </w:r>
          </w:p>
        </w:tc>
        <w:tc>
          <w:tcPr>
            <w:tcW w:w="0" w:type="auto"/>
            <w:hideMark/>
          </w:tcPr>
          <w:p w14:paraId="356EA38F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Tạm cư</w:t>
            </w:r>
          </w:p>
        </w:tc>
        <w:tc>
          <w:tcPr>
            <w:tcW w:w="0" w:type="auto"/>
            <w:hideMark/>
          </w:tcPr>
          <w:p w14:paraId="70856503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budget3</w:t>
            </w:r>
          </w:p>
        </w:tc>
        <w:tc>
          <w:tcPr>
            <w:tcW w:w="0" w:type="auto"/>
            <w:hideMark/>
          </w:tcPr>
          <w:p w14:paraId="4881098B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1888A752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E7F89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Q</w:t>
            </w:r>
          </w:p>
        </w:tc>
        <w:tc>
          <w:tcPr>
            <w:tcW w:w="0" w:type="auto"/>
            <w:hideMark/>
          </w:tcPr>
          <w:p w14:paraId="55FF8475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DỰ TOÁN</w:t>
            </w:r>
          </w:p>
        </w:tc>
        <w:tc>
          <w:tcPr>
            <w:tcW w:w="0" w:type="auto"/>
            <w:hideMark/>
          </w:tcPr>
          <w:p w14:paraId="4689669A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Dự Toán</w:t>
            </w:r>
          </w:p>
        </w:tc>
        <w:tc>
          <w:tcPr>
            <w:tcW w:w="0" w:type="auto"/>
            <w:hideMark/>
          </w:tcPr>
          <w:p w14:paraId="20320394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budgetTotal</w:t>
            </w:r>
          </w:p>
        </w:tc>
        <w:tc>
          <w:tcPr>
            <w:tcW w:w="0" w:type="auto"/>
            <w:hideMark/>
          </w:tcPr>
          <w:p w14:paraId="39C0123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7C19C475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7C39D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R</w:t>
            </w:r>
          </w:p>
        </w:tc>
        <w:tc>
          <w:tcPr>
            <w:tcW w:w="0" w:type="auto"/>
            <w:hideMark/>
          </w:tcPr>
          <w:p w14:paraId="6C683B2B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ĐÃ CHI</w:t>
            </w:r>
          </w:p>
        </w:tc>
        <w:tc>
          <w:tcPr>
            <w:tcW w:w="0" w:type="auto"/>
            <w:hideMark/>
          </w:tcPr>
          <w:p w14:paraId="75B2D85B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Tổng tiền chi Bồi thường</w:t>
            </w:r>
          </w:p>
        </w:tc>
        <w:tc>
          <w:tcPr>
            <w:tcW w:w="0" w:type="auto"/>
            <w:hideMark/>
          </w:tcPr>
          <w:p w14:paraId="6922FF16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paid0</w:t>
            </w:r>
          </w:p>
        </w:tc>
        <w:tc>
          <w:tcPr>
            <w:tcW w:w="0" w:type="auto"/>
            <w:hideMark/>
          </w:tcPr>
          <w:p w14:paraId="7EA0DBB6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5D75F7AE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92B9B7" w14:textId="77777777" w:rsidR="00CA2287" w:rsidRPr="00CA2287" w:rsidRDefault="00CA2287" w:rsidP="00CA2287">
            <w:pPr>
              <w:spacing w:after="160" w:line="278" w:lineRule="auto"/>
            </w:pPr>
            <w:r w:rsidRPr="00CA2287">
              <w:lastRenderedPageBreak/>
              <w:t>S</w:t>
            </w:r>
          </w:p>
        </w:tc>
        <w:tc>
          <w:tcPr>
            <w:tcW w:w="0" w:type="auto"/>
            <w:hideMark/>
          </w:tcPr>
          <w:p w14:paraId="2EEB42AD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ĐÃ CHI</w:t>
            </w:r>
          </w:p>
        </w:tc>
        <w:tc>
          <w:tcPr>
            <w:tcW w:w="0" w:type="auto"/>
            <w:hideMark/>
          </w:tcPr>
          <w:p w14:paraId="1269AC3C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Tiền Bồi thường Bổ sung, NVTC</w:t>
            </w:r>
          </w:p>
        </w:tc>
        <w:tc>
          <w:tcPr>
            <w:tcW w:w="0" w:type="auto"/>
            <w:hideMark/>
          </w:tcPr>
          <w:p w14:paraId="7B0134E9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paid1</w:t>
            </w:r>
          </w:p>
        </w:tc>
        <w:tc>
          <w:tcPr>
            <w:tcW w:w="0" w:type="auto"/>
            <w:hideMark/>
          </w:tcPr>
          <w:p w14:paraId="7857DAE8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7CBB1FCE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BC2BA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T</w:t>
            </w:r>
          </w:p>
        </w:tc>
        <w:tc>
          <w:tcPr>
            <w:tcW w:w="0" w:type="auto"/>
            <w:hideMark/>
          </w:tcPr>
          <w:p w14:paraId="055A1E5C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ĐÃ CHI</w:t>
            </w:r>
          </w:p>
        </w:tc>
        <w:tc>
          <w:tcPr>
            <w:tcW w:w="0" w:type="auto"/>
            <w:hideMark/>
          </w:tcPr>
          <w:p w14:paraId="6D4B5928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Thường bàn giao mặt bằng</w:t>
            </w:r>
          </w:p>
        </w:tc>
        <w:tc>
          <w:tcPr>
            <w:tcW w:w="0" w:type="auto"/>
            <w:hideMark/>
          </w:tcPr>
          <w:p w14:paraId="7EA83409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paid2</w:t>
            </w:r>
          </w:p>
        </w:tc>
        <w:tc>
          <w:tcPr>
            <w:tcW w:w="0" w:type="auto"/>
            <w:hideMark/>
          </w:tcPr>
          <w:p w14:paraId="15E13BAD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43C0C812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01860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U</w:t>
            </w:r>
          </w:p>
        </w:tc>
        <w:tc>
          <w:tcPr>
            <w:tcW w:w="0" w:type="auto"/>
            <w:hideMark/>
          </w:tcPr>
          <w:p w14:paraId="3173DC24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ĐÃ CHI</w:t>
            </w:r>
          </w:p>
        </w:tc>
        <w:tc>
          <w:tcPr>
            <w:tcW w:w="0" w:type="auto"/>
            <w:hideMark/>
          </w:tcPr>
          <w:p w14:paraId="44D10C92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Tạm cư</w:t>
            </w:r>
          </w:p>
        </w:tc>
        <w:tc>
          <w:tcPr>
            <w:tcW w:w="0" w:type="auto"/>
            <w:hideMark/>
          </w:tcPr>
          <w:p w14:paraId="22DC1F6C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paid3</w:t>
            </w:r>
          </w:p>
        </w:tc>
        <w:tc>
          <w:tcPr>
            <w:tcW w:w="0" w:type="auto"/>
            <w:hideMark/>
          </w:tcPr>
          <w:p w14:paraId="71AE38AA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510701AD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C82D2F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V</w:t>
            </w:r>
          </w:p>
        </w:tc>
        <w:tc>
          <w:tcPr>
            <w:tcW w:w="0" w:type="auto"/>
            <w:hideMark/>
          </w:tcPr>
          <w:p w14:paraId="7B7A4B52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ĐÃ CHI</w:t>
            </w:r>
          </w:p>
        </w:tc>
        <w:tc>
          <w:tcPr>
            <w:tcW w:w="0" w:type="auto"/>
            <w:hideMark/>
          </w:tcPr>
          <w:p w14:paraId="1DA89488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Nộp tiền Bồi thường</w:t>
            </w:r>
          </w:p>
        </w:tc>
        <w:tc>
          <w:tcPr>
            <w:tcW w:w="0" w:type="auto"/>
            <w:hideMark/>
          </w:tcPr>
          <w:p w14:paraId="6756F61A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refund</w:t>
            </w:r>
          </w:p>
        </w:tc>
        <w:tc>
          <w:tcPr>
            <w:tcW w:w="0" w:type="auto"/>
            <w:hideMark/>
          </w:tcPr>
          <w:p w14:paraId="0E2C3557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tiếp; không cộng vào đã chi</w:t>
            </w:r>
          </w:p>
        </w:tc>
      </w:tr>
      <w:tr w:rsidR="00CA2287" w:rsidRPr="00CA2287" w14:paraId="14BFEFB7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83719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W</w:t>
            </w:r>
          </w:p>
        </w:tc>
        <w:tc>
          <w:tcPr>
            <w:tcW w:w="0" w:type="auto"/>
            <w:hideMark/>
          </w:tcPr>
          <w:p w14:paraId="45C6671D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CHƯA CHI</w:t>
            </w:r>
          </w:p>
        </w:tc>
        <w:tc>
          <w:tcPr>
            <w:tcW w:w="0" w:type="auto"/>
            <w:hideMark/>
          </w:tcPr>
          <w:p w14:paraId="676EA3B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Tổng tiền chi Bồi thường</w:t>
            </w:r>
          </w:p>
        </w:tc>
        <w:tc>
          <w:tcPr>
            <w:tcW w:w="0" w:type="auto"/>
            <w:hideMark/>
          </w:tcPr>
          <w:p w14:paraId="1A8C928F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remaining0</w:t>
            </w:r>
          </w:p>
        </w:tc>
        <w:tc>
          <w:tcPr>
            <w:tcW w:w="0" w:type="auto"/>
            <w:hideMark/>
          </w:tcPr>
          <w:p w14:paraId="1DDF25F5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6FAD10F5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BEC71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X</w:t>
            </w:r>
          </w:p>
        </w:tc>
        <w:tc>
          <w:tcPr>
            <w:tcW w:w="0" w:type="auto"/>
            <w:hideMark/>
          </w:tcPr>
          <w:p w14:paraId="3B8A5DED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CHƯA CHI</w:t>
            </w:r>
          </w:p>
        </w:tc>
        <w:tc>
          <w:tcPr>
            <w:tcW w:w="0" w:type="auto"/>
            <w:hideMark/>
          </w:tcPr>
          <w:p w14:paraId="464233C0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Tiền Bồi thường Bổ sung, NVTC</w:t>
            </w:r>
          </w:p>
        </w:tc>
        <w:tc>
          <w:tcPr>
            <w:tcW w:w="0" w:type="auto"/>
            <w:hideMark/>
          </w:tcPr>
          <w:p w14:paraId="74C820BE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remaining1</w:t>
            </w:r>
          </w:p>
        </w:tc>
        <w:tc>
          <w:tcPr>
            <w:tcW w:w="0" w:type="auto"/>
            <w:hideMark/>
          </w:tcPr>
          <w:p w14:paraId="3C9D0A9E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14EFFBD8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084BB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Y</w:t>
            </w:r>
          </w:p>
        </w:tc>
        <w:tc>
          <w:tcPr>
            <w:tcW w:w="0" w:type="auto"/>
            <w:hideMark/>
          </w:tcPr>
          <w:p w14:paraId="40A0F258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CHƯA CHI</w:t>
            </w:r>
          </w:p>
        </w:tc>
        <w:tc>
          <w:tcPr>
            <w:tcW w:w="0" w:type="auto"/>
            <w:hideMark/>
          </w:tcPr>
          <w:p w14:paraId="797DEFD5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Thường bàn giao mặt bằng</w:t>
            </w:r>
          </w:p>
        </w:tc>
        <w:tc>
          <w:tcPr>
            <w:tcW w:w="0" w:type="auto"/>
            <w:hideMark/>
          </w:tcPr>
          <w:p w14:paraId="6F66C4B9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remaining2</w:t>
            </w:r>
          </w:p>
        </w:tc>
        <w:tc>
          <w:tcPr>
            <w:tcW w:w="0" w:type="auto"/>
            <w:hideMark/>
          </w:tcPr>
          <w:p w14:paraId="5495E145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0F2960A3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9D56E6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Z</w:t>
            </w:r>
          </w:p>
        </w:tc>
        <w:tc>
          <w:tcPr>
            <w:tcW w:w="0" w:type="auto"/>
            <w:hideMark/>
          </w:tcPr>
          <w:p w14:paraId="101B8FB2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CHƯA CHI</w:t>
            </w:r>
          </w:p>
        </w:tc>
        <w:tc>
          <w:tcPr>
            <w:tcW w:w="0" w:type="auto"/>
            <w:hideMark/>
          </w:tcPr>
          <w:p w14:paraId="0C6466D9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Tạm cư</w:t>
            </w:r>
          </w:p>
        </w:tc>
        <w:tc>
          <w:tcPr>
            <w:tcW w:w="0" w:type="auto"/>
            <w:hideMark/>
          </w:tcPr>
          <w:p w14:paraId="02CA5BBE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remaining3</w:t>
            </w:r>
          </w:p>
        </w:tc>
        <w:tc>
          <w:tcPr>
            <w:tcW w:w="0" w:type="auto"/>
            <w:hideMark/>
          </w:tcPr>
          <w:p w14:paraId="282E3163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677B5A4E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D0423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AA</w:t>
            </w:r>
          </w:p>
        </w:tc>
        <w:tc>
          <w:tcPr>
            <w:tcW w:w="0" w:type="auto"/>
            <w:hideMark/>
          </w:tcPr>
          <w:p w14:paraId="0E449207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CHƯA CHI</w:t>
            </w:r>
          </w:p>
        </w:tc>
        <w:tc>
          <w:tcPr>
            <w:tcW w:w="0" w:type="auto"/>
            <w:hideMark/>
          </w:tcPr>
          <w:p w14:paraId="77A2CBD0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Tổng chưa chi (không có tiêu đề)</w:t>
            </w:r>
          </w:p>
        </w:tc>
        <w:tc>
          <w:tcPr>
            <w:tcW w:w="0" w:type="auto"/>
            <w:hideMark/>
          </w:tcPr>
          <w:p w14:paraId="3B71F063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remainingTotal</w:t>
            </w:r>
          </w:p>
        </w:tc>
        <w:tc>
          <w:tcPr>
            <w:tcW w:w="0" w:type="auto"/>
            <w:hideMark/>
          </w:tcPr>
          <w:p w14:paraId="1D1FC954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số Excel; đối chiếu</w:t>
            </w:r>
          </w:p>
        </w:tc>
      </w:tr>
      <w:tr w:rsidR="00CA2287" w:rsidRPr="00CA2287" w14:paraId="40B072CF" w14:textId="77777777" w:rsidTr="00CA228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4446C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AB</w:t>
            </w:r>
          </w:p>
        </w:tc>
        <w:tc>
          <w:tcPr>
            <w:tcW w:w="0" w:type="auto"/>
            <w:hideMark/>
          </w:tcPr>
          <w:p w14:paraId="10018DCC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A9852F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TỒN GỬI NGÂN HÀNG</w:t>
            </w:r>
          </w:p>
        </w:tc>
        <w:tc>
          <w:tcPr>
            <w:tcW w:w="0" w:type="auto"/>
            <w:hideMark/>
          </w:tcPr>
          <w:p w14:paraId="50671DC9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bank</w:t>
            </w:r>
          </w:p>
        </w:tc>
        <w:tc>
          <w:tcPr>
            <w:tcW w:w="0" w:type="auto"/>
            <w:hideMark/>
          </w:tcPr>
          <w:p w14:paraId="1EEE8D53" w14:textId="77777777" w:rsidR="00CA2287" w:rsidRPr="00CA2287" w:rsidRDefault="00CA2287" w:rsidP="00CA228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287">
              <w:t>Lấy trực tiếp; không cộng vào đã chi</w:t>
            </w:r>
          </w:p>
        </w:tc>
      </w:tr>
      <w:tr w:rsidR="00CA2287" w:rsidRPr="00CA2287" w14:paraId="03F211B1" w14:textId="77777777" w:rsidTr="00CA22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137E1" w14:textId="77777777" w:rsidR="00CA2287" w:rsidRPr="00CA2287" w:rsidRDefault="00CA2287" w:rsidP="00CA2287">
            <w:pPr>
              <w:spacing w:after="160" w:line="278" w:lineRule="auto"/>
            </w:pPr>
            <w:r w:rsidRPr="00CA2287">
              <w:t>AC</w:t>
            </w:r>
          </w:p>
        </w:tc>
        <w:tc>
          <w:tcPr>
            <w:tcW w:w="0" w:type="auto"/>
            <w:hideMark/>
          </w:tcPr>
          <w:p w14:paraId="173993EC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6EC8EC4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Ghi chú (không có tiêu đề)</w:t>
            </w:r>
          </w:p>
        </w:tc>
        <w:tc>
          <w:tcPr>
            <w:tcW w:w="0" w:type="auto"/>
            <w:hideMark/>
          </w:tcPr>
          <w:p w14:paraId="0C2DBA5E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note</w:t>
            </w:r>
          </w:p>
        </w:tc>
        <w:tc>
          <w:tcPr>
            <w:tcW w:w="0" w:type="auto"/>
            <w:hideMark/>
          </w:tcPr>
          <w:p w14:paraId="51534E5C" w14:textId="77777777" w:rsidR="00CA2287" w:rsidRPr="00CA2287" w:rsidRDefault="00CA2287" w:rsidP="00CA228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287">
              <w:t>Lấy trực tiếp</w:t>
            </w:r>
          </w:p>
        </w:tc>
      </w:tr>
    </w:tbl>
    <w:p w14:paraId="789D66D9" w14:textId="77777777" w:rsidR="00CA2287" w:rsidRPr="00CA2287" w:rsidRDefault="00CA2287" w:rsidP="00CA2287">
      <w:pPr>
        <w:rPr>
          <w:b/>
          <w:bCs/>
        </w:rPr>
      </w:pPr>
      <w:r w:rsidRPr="00CA2287">
        <w:rPr>
          <w:b/>
          <w:bCs/>
        </w:rPr>
        <w:t>Quy tắc tính</w:t>
      </w:r>
    </w:p>
    <w:p w14:paraId="497F91D6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Dự toán 4 nhóm: M, N, O, P. Đã chi: R, S, T, U. Chưa chi: W, X, Y, Z.</w:t>
      </w:r>
    </w:p>
    <w:p w14:paraId="3E0A9416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Tổng từng chỉ tiêu = cộng 4 nhóm của các dòng hồ sơ; đối chiếu Q và AA theo hồ sơ. Không gộp hồ sơ theo tên: một tên có thể có nhiều PA/thay thế. Website gọi là “hồ sơ”, tránh coi 885 dòng là 885 hộ duy nhất.</w:t>
      </w:r>
    </w:p>
    <w:p w14:paraId="36DFE590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Tỷ lệ = tổng đã chi / tổng dự toán × 100. Dự toán bằng 0: không xác định; không đưa vào danh sách &lt;50%. Danh sách &lt;50% bao gồm hồ sơ chưa chi (0%).</w:t>
      </w:r>
    </w:p>
    <w:p w14:paraId="4676896C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Giữ số chưa chi từ Excel; chênh lệch = dự toán − đã chi − chưa chi. Không tự sửa số để cân bằng. V (nộp tiền bồi thường) và AB (tồn gửi ngân hàng) hiển thị riêng, không tự diễn giải là tiền đã đến hộ.</w:t>
      </w:r>
    </w:p>
    <w:p w14:paraId="4C82D258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Các ô trống tài chính tính là 0; ô công thức phải có kết quả lưu từ Excel. Website chặn file thiếu cache công thức tài chính, không tự tính công thức bằng SheetJS.</w:t>
      </w:r>
    </w:p>
    <w:p w14:paraId="51CC5934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Bảng B5:G8 là số lượng PA/trường hợp, không phải số tiền; không dùng làm KPI tài chính.</w:t>
      </w:r>
    </w:p>
    <w:p w14:paraId="2786F490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lastRenderedPageBreak/>
        <w:t>AA và AC không có tiêu đề: nhận diện theo vị trí cạnh 4 nhóm chưa chi và tồn ngân hàng, không suy đoán khi cấu trúc khác.</w:t>
      </w:r>
    </w:p>
    <w:p w14:paraId="7F60F586" w14:textId="77777777" w:rsidR="00CA2287" w:rsidRPr="00CA2287" w:rsidRDefault="00CA2287" w:rsidP="00CA2287">
      <w:pPr>
        <w:numPr>
          <w:ilvl w:val="0"/>
          <w:numId w:val="1"/>
        </w:numPr>
      </w:pPr>
      <w:r w:rsidRPr="00CA2287">
        <w:t>Sheet2 có 22 dòng danh sách BS tiền/NVTC không khớp; hiển thị riêng để đối chiếu.</w:t>
      </w:r>
    </w:p>
    <w:p w14:paraId="40336710" w14:textId="77777777" w:rsidR="000933A4" w:rsidRDefault="000933A4"/>
    <w:sectPr w:rsidR="000933A4" w:rsidSect="00CA2287">
      <w:pgSz w:w="12240" w:h="15840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C4732"/>
    <w:multiLevelType w:val="multilevel"/>
    <w:tmpl w:val="128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5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87"/>
    <w:rsid w:val="000933A4"/>
    <w:rsid w:val="001E3553"/>
    <w:rsid w:val="003A2DB8"/>
    <w:rsid w:val="00931D6C"/>
    <w:rsid w:val="00CA2287"/>
    <w:rsid w:val="00DF6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494751"/>
  <w15:chartTrackingRefBased/>
  <w15:docId w15:val="{4DFCE9C4-0677-4265-9F1D-ECA0E47A1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87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CA22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2026-10-01T04:08:00Z</dcterms:created>
  <dcterms:modified xsi:type="dcterms:W3CDTF">2026-10-01T04:20:00Z</dcterms:modified>
</cp:coreProperties>
</file>