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1.1前台需求分析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1.1.1用户模块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前台js校验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Ajax完成对用户异步校验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后台struts2校验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发送激活邮件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将用户信息存入到数据库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激活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点击链接完成激活: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***根据激活码，查询数据库中是否有该用户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如果有：激活（将激活码字段清空，不需要再次激活）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***修改用户的状态：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1.输入用户名和密码：（数据校验）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2.验证码（可要可不要）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3.用户名密码正确，同时用户状态必须是激活状态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退出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1.1.2 一级分类模块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 查询一级分类</w:t>
      </w:r>
      <w:r>
        <w:rPr>
          <w:rFonts w:hint="eastAsia"/>
          <w:lang w:val="en-US" w:eastAsia="zh-CN"/>
        </w:rPr>
        <w:t>，不需要每次都去数据库查询，首次查询出来后，放到session里面（所有页面都有一级分类）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查询某个一级分类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查询所有一级分类：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查询每个一级分类下所属的二级分类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查询该分类下所有的商品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带分页显示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1.1.3商品模块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查询热门商品 （限制10个）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查询最新商品 （限制10个）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查询某个分类的商品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根据分类的id查询商品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查询某个二级分类商品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根据二级分类查询商品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点击商品后，进入商品详情页面，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a)根据商品id查询某个商品信息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1.1.4购物车模块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添加到购物车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将商品添加到购物车中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将商品信息从购物车中移除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清空购物车，将所有信息从购物车移除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1.1.5订单模块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生成订单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将购物车中的信息存入数据库（生成订单）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a)清空购物车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为订单付款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在线支付功能：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修改订单状态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修改订单信息（收货人，收货地址，联系方式 等等）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查询我的订单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1.根据用户id查询订单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2.查询某个订单详情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1.2后台需求分析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1.2.1用户模块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查询用户（带分页）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1.2.2一级分类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添加一级分类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修改一级分类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删除一级分类，级联删除二级分类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查询一级分类（不带分页）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1.2.3二级分类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添加二级分类（需要有所属的一级分类）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修改二级分类，修改二级分类所属的一级分类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删除二级分类，如果把一级分类删除，级联删除二级分类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查询所有的二级分类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商品模块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添加商品所属二级分类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上次商品图片：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修改商品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修改商品二级分类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修改商品图片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删除商品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A)删除商品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查询商品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A)商品查询（带分页）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1.2.5订单模块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查询所有订单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查询所有订单（带分页）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异步加载订单项目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页面设计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0"/>
        </w:numPr>
        <w:tabs>
          <w:tab w:val="clear" w:pos="4112"/>
        </w:tabs>
        <w:ind w:left="35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本系统采用的数据库为Mysql5.0，本系统所有与数据库相关的开发都遵从Mysql5.0数据库开发原则。本系统数据库开发定义名词如下： 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‘*’：主关键字符号； 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‘PK’：主关键字缩写；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‘+’：外关键字符号； 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‘FK’：外关键字缩写； 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‘&amp;’：复合关键字符号； 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‘CPK’：复合关键字缩写； 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‘UNIQUE’：唯一索引；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各数据表描述:</w:t>
      </w:r>
    </w:p>
    <w:tbl>
      <w:tblPr>
        <w:tblStyle w:val="6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数据表</w:t>
            </w:r>
          </w:p>
        </w:tc>
        <w:tc>
          <w:tcPr>
            <w:tcW w:w="492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adminuser</w:t>
            </w:r>
          </w:p>
        </w:tc>
        <w:tc>
          <w:tcPr>
            <w:tcW w:w="492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后台管理员表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492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categorysecond</w:t>
            </w:r>
          </w:p>
        </w:tc>
        <w:tc>
          <w:tcPr>
            <w:tcW w:w="492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orderitem</w:t>
            </w:r>
          </w:p>
        </w:tc>
        <w:tc>
          <w:tcPr>
            <w:tcW w:w="492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orders</w:t>
            </w:r>
          </w:p>
        </w:tc>
        <w:tc>
          <w:tcPr>
            <w:tcW w:w="492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</w:t>
            </w:r>
          </w:p>
        </w:tc>
        <w:tc>
          <w:tcPr>
            <w:tcW w:w="492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492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  <w:lang w:val="en-US" w:eastAsia="zh-CN"/>
              </w:rPr>
              <w:t>l</w:t>
            </w:r>
            <w:r>
              <w:rPr>
                <w:rFonts w:hint="eastAsia"/>
                <w:color w:val="FF0000"/>
                <w:sz w:val="18"/>
                <w:szCs w:val="18"/>
              </w:rPr>
              <w:t>ogisticsCompany</w:t>
            </w:r>
          </w:p>
        </w:tc>
        <w:tc>
          <w:tcPr>
            <w:tcW w:w="492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物流公司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  <w:lang w:val="en-US" w:eastAsia="zh-CN"/>
              </w:rPr>
              <w:t xml:space="preserve">barCode </w:t>
            </w:r>
          </w:p>
        </w:tc>
        <w:tc>
          <w:tcPr>
            <w:tcW w:w="492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条形码表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2F2F2"/>
                <w:lang w:val="en-US" w:eastAsia="zh-CN"/>
              </w:rPr>
              <w:t>s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2F2F2"/>
              </w:rPr>
              <w:t>alivabox</w:t>
            </w: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 xml:space="preserve">  </w:t>
            </w:r>
          </w:p>
        </w:tc>
        <w:tc>
          <w:tcPr>
            <w:tcW w:w="492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唾液盒表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492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492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2"/>
          <w:numId w:val="0"/>
        </w:numPr>
        <w:tabs>
          <w:tab w:val="clear" w:pos="709"/>
        </w:tabs>
        <w:ind w:leftChars="0"/>
        <w:rPr>
          <w:rFonts w:hint="eastAsia"/>
          <w:lang w:val="en-US" w:eastAsia="zh-CN"/>
        </w:rPr>
      </w:pPr>
      <w:bookmarkStart w:id="0" w:name="_Toc31980"/>
      <w:bookmarkStart w:id="1" w:name="_Toc6183"/>
      <w:bookmarkStart w:id="2" w:name="_Toc32722"/>
      <w:bookmarkStart w:id="3" w:name="_Toc21572"/>
      <w:r>
        <w:rPr>
          <w:rFonts w:hint="eastAsia"/>
          <w:lang w:val="en-US" w:eastAsia="zh-CN"/>
        </w:rPr>
        <w:t>数据库字典</w:t>
      </w:r>
      <w:bookmarkEnd w:id="0"/>
      <w:bookmarkEnd w:id="1"/>
      <w:bookmarkEnd w:id="2"/>
      <w:bookmarkEnd w:id="3"/>
      <w:r>
        <w:rPr>
          <w:rFonts w:hint="eastAsia"/>
          <w:lang w:val="en-US" w:eastAsia="zh-CN"/>
        </w:rPr>
        <w:t xml:space="preserve"> </w:t>
      </w:r>
    </w:p>
    <w:p>
      <w:r>
        <w:rPr>
          <w:b/>
          <w:bCs/>
          <w:sz w:val="18"/>
          <w:szCs w:val="18"/>
        </w:rPr>
        <w:t>表名:</w:t>
      </w:r>
      <w:r>
        <w:rPr>
          <w:rFonts w:hint="eastAsia"/>
          <w:sz w:val="18"/>
          <w:szCs w:val="18"/>
          <w:lang w:val="en-US" w:eastAsia="zh-CN"/>
        </w:rPr>
        <w:t>adminuser</w:t>
      </w:r>
      <w:r>
        <w:rPr>
          <w:b/>
          <w:bCs/>
          <w:sz w:val="18"/>
          <w:szCs w:val="18"/>
        </w:rPr>
        <w:t>解释:</w:t>
      </w:r>
      <w:bookmarkStart w:id="4" w:name="LOCAL_1-ADMIN"/>
      <w:bookmarkEnd w:id="4"/>
      <w:r>
        <w:rPr>
          <w:rFonts w:hint="eastAsia"/>
          <w:sz w:val="18"/>
          <w:szCs w:val="18"/>
        </w:rPr>
        <w:t>后台管理员表</w:t>
      </w:r>
      <w:r>
        <w:t xml:space="preserve"> </w:t>
      </w:r>
    </w:p>
    <w:tbl>
      <w:tblPr>
        <w:tblStyle w:val="5"/>
        <w:tblW w:w="9442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1"/>
        <w:gridCol w:w="1498"/>
        <w:gridCol w:w="1616"/>
        <w:gridCol w:w="1311"/>
        <w:gridCol w:w="583"/>
        <w:gridCol w:w="469"/>
        <w:gridCol w:w="513"/>
        <w:gridCol w:w="918"/>
        <w:gridCol w:w="17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44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ADMIN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/>
                <w:b/>
                <w:bCs/>
                <w:sz w:val="18"/>
                <w:szCs w:val="18"/>
              </w:rPr>
              <w:t>(admin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both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管理员名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password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管理员密码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rPr>
          <w:b/>
          <w:bCs/>
          <w:sz w:val="18"/>
          <w:szCs w:val="18"/>
        </w:rPr>
      </w:pPr>
    </w:p>
    <w:p>
      <w:r>
        <w:rPr>
          <w:b/>
          <w:bCs/>
          <w:sz w:val="18"/>
          <w:szCs w:val="18"/>
        </w:rPr>
        <w:t>表名:</w:t>
      </w:r>
      <w:r>
        <w:rPr>
          <w:rFonts w:hint="eastAsia"/>
          <w:sz w:val="18"/>
          <w:szCs w:val="18"/>
          <w:lang w:val="en-US" w:eastAsia="zh-CN"/>
        </w:rPr>
        <w:t>category</w:t>
      </w:r>
      <w:r>
        <w:rPr>
          <w:b/>
          <w:bCs/>
          <w:sz w:val="18"/>
          <w:szCs w:val="18"/>
        </w:rPr>
        <w:t>解释:</w:t>
      </w:r>
      <w:r>
        <w:rPr>
          <w:rFonts w:hint="eastAsia"/>
          <w:sz w:val="18"/>
          <w:szCs w:val="18"/>
          <w:lang w:eastAsia="zh-CN"/>
        </w:rPr>
        <w:t>一级分类</w:t>
      </w:r>
      <w:r>
        <w:rPr>
          <w:rFonts w:hint="eastAsia"/>
          <w:sz w:val="18"/>
          <w:szCs w:val="18"/>
        </w:rPr>
        <w:t>表</w:t>
      </w:r>
      <w:r>
        <w:t xml:space="preserve"> </w:t>
      </w:r>
    </w:p>
    <w:tbl>
      <w:tblPr>
        <w:tblStyle w:val="5"/>
        <w:tblW w:w="9442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1"/>
        <w:gridCol w:w="1498"/>
        <w:gridCol w:w="1616"/>
        <w:gridCol w:w="1311"/>
        <w:gridCol w:w="583"/>
        <w:gridCol w:w="469"/>
        <w:gridCol w:w="513"/>
        <w:gridCol w:w="918"/>
        <w:gridCol w:w="17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44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CATEGORY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category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一级分类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both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一级分类</w:t>
            </w:r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b/>
          <w:bCs/>
          <w:sz w:val="18"/>
          <w:szCs w:val="18"/>
        </w:rPr>
        <w:t>表名:</w:t>
      </w:r>
      <w:r>
        <w:rPr>
          <w:rFonts w:hint="eastAsia"/>
          <w:sz w:val="18"/>
          <w:szCs w:val="18"/>
        </w:rPr>
        <w:t>categorysecond</w:t>
      </w:r>
      <w:r>
        <w:rPr>
          <w:b/>
          <w:bCs/>
          <w:sz w:val="18"/>
          <w:szCs w:val="18"/>
        </w:rPr>
        <w:t>解释:</w:t>
      </w:r>
      <w:r>
        <w:rPr>
          <w:rFonts w:hint="eastAsia"/>
          <w:sz w:val="18"/>
          <w:szCs w:val="18"/>
          <w:lang w:eastAsia="zh-CN"/>
        </w:rPr>
        <w:t>二级分类</w:t>
      </w:r>
      <w:r>
        <w:rPr>
          <w:rFonts w:hint="eastAsia"/>
          <w:sz w:val="18"/>
          <w:szCs w:val="18"/>
        </w:rPr>
        <w:t>表</w:t>
      </w:r>
      <w:r>
        <w:t xml:space="preserve"> </w:t>
      </w:r>
    </w:p>
    <w:tbl>
      <w:tblPr>
        <w:tblStyle w:val="5"/>
        <w:tblW w:w="9442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1"/>
        <w:gridCol w:w="1498"/>
        <w:gridCol w:w="1552"/>
        <w:gridCol w:w="1375"/>
        <w:gridCol w:w="583"/>
        <w:gridCol w:w="469"/>
        <w:gridCol w:w="513"/>
        <w:gridCol w:w="918"/>
        <w:gridCol w:w="17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44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CATEGORYSECOND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categorysecond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csid</w:t>
            </w:r>
          </w:p>
        </w:tc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二级分类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both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二级分类</w:t>
            </w:r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cid</w:t>
            </w:r>
          </w:p>
        </w:tc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一级分类编号</w:t>
            </w:r>
          </w:p>
        </w:tc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color w:val="FF0000"/>
        </w:rPr>
      </w:pPr>
      <w:r>
        <w:rPr>
          <w:b/>
          <w:bCs/>
          <w:color w:val="FF0000"/>
          <w:sz w:val="18"/>
          <w:szCs w:val="18"/>
        </w:rPr>
        <w:t>表名:</w:t>
      </w:r>
      <w:bookmarkStart w:id="5" w:name="OLE_LINK4"/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l</w:t>
      </w:r>
      <w:r>
        <w:rPr>
          <w:rFonts w:hint="eastAsia"/>
          <w:color w:val="FF0000"/>
          <w:sz w:val="18"/>
          <w:szCs w:val="18"/>
        </w:rPr>
        <w:t>ogisticsCompany</w:t>
      </w:r>
      <w:bookmarkEnd w:id="5"/>
      <w:r>
        <w:rPr>
          <w:b/>
          <w:bCs/>
          <w:color w:val="FF0000"/>
          <w:sz w:val="18"/>
          <w:szCs w:val="18"/>
        </w:rPr>
        <w:t>解释</w:t>
      </w:r>
      <w:r>
        <w:rPr>
          <w:rFonts w:hint="eastAsia"/>
          <w:b/>
          <w:bCs/>
          <w:color w:val="FF0000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物流公司</w:t>
      </w:r>
      <w:r>
        <w:rPr>
          <w:color w:val="FF0000"/>
        </w:rPr>
        <w:t xml:space="preserve"> </w:t>
      </w:r>
    </w:p>
    <w:tbl>
      <w:tblPr>
        <w:tblStyle w:val="5"/>
        <w:tblW w:w="9442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1"/>
        <w:gridCol w:w="1498"/>
        <w:gridCol w:w="1616"/>
        <w:gridCol w:w="1311"/>
        <w:gridCol w:w="583"/>
        <w:gridCol w:w="469"/>
        <w:gridCol w:w="513"/>
        <w:gridCol w:w="918"/>
        <w:gridCol w:w="17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44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  <w:lang w:val="en-US" w:eastAsia="zh-CN"/>
              </w:rPr>
              <w:t>l</w:t>
            </w:r>
            <w:r>
              <w:rPr>
                <w:rFonts w:hint="eastAsia"/>
                <w:color w:val="FF0000"/>
                <w:sz w:val="18"/>
                <w:szCs w:val="18"/>
              </w:rPr>
              <w:t>ogisticsCompany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  <w:lang w:val="en-US" w:eastAsia="zh-CN"/>
              </w:rPr>
              <w:t>l</w:t>
            </w:r>
            <w:r>
              <w:rPr>
                <w:rFonts w:hint="eastAsia"/>
                <w:color w:val="FF0000"/>
                <w:sz w:val="18"/>
                <w:szCs w:val="18"/>
              </w:rPr>
              <w:t>ogisticsCompany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是否主键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字段描述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长度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缺省值</w:t>
            </w: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Lc</w:t>
            </w:r>
            <w:r>
              <w:rPr>
                <w:rFonts w:hint="eastAsia"/>
                <w:color w:val="FF0000"/>
                <w:sz w:val="18"/>
                <w:szCs w:val="18"/>
              </w:rPr>
              <w:t>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  <w:lang w:eastAsia="zh-CN"/>
              </w:rPr>
              <w:t>订单项</w:t>
            </w:r>
            <w:r>
              <w:rPr>
                <w:rFonts w:hint="eastAsia"/>
                <w:color w:val="FF0000"/>
                <w:sz w:val="18"/>
                <w:szCs w:val="18"/>
              </w:rPr>
              <w:t>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INT(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bookmarkStart w:id="6" w:name="OLE_LINK3"/>
            <w:r>
              <w:rPr>
                <w:rFonts w:hint="eastAsia"/>
                <w:color w:val="FF0000"/>
                <w:sz w:val="18"/>
                <w:szCs w:val="18"/>
              </w:rPr>
              <w:t>logisticName</w:t>
            </w:r>
            <w:bookmarkEnd w:id="6"/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  <w:t>物流公司名称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color w:val="FF0000"/>
                <w:sz w:val="18"/>
                <w:szCs w:val="18"/>
              </w:rPr>
            </w:pPr>
            <w:bookmarkStart w:id="7" w:name="OLE_LINK1"/>
            <w:r>
              <w:rPr>
                <w:rFonts w:hint="eastAsia"/>
                <w:color w:val="FF0000"/>
                <w:sz w:val="18"/>
                <w:szCs w:val="18"/>
              </w:rPr>
              <w:t>VARCHAR(50)</w:t>
            </w:r>
            <w:bookmarkEnd w:id="7"/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b/>
          <w:bCs/>
          <w:color w:val="FF0000"/>
          <w:sz w:val="18"/>
          <w:szCs w:val="18"/>
        </w:rPr>
        <w:t>表名:</w:t>
      </w: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 xml:space="preserve">barCode </w:t>
      </w:r>
      <w:r>
        <w:rPr>
          <w:b/>
          <w:bCs/>
          <w:color w:val="FF0000"/>
          <w:sz w:val="18"/>
          <w:szCs w:val="18"/>
        </w:rPr>
        <w:t>解释</w:t>
      </w:r>
      <w:r>
        <w:rPr>
          <w:rFonts w:hint="eastAsia"/>
          <w:b/>
          <w:bCs/>
          <w:color w:val="FF0000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条形码表（产品实物）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生成订单时，new一条新的 条形码，</w:t>
      </w:r>
    </w:p>
    <w:p>
      <w:pPr>
        <w:numPr>
          <w:ilvl w:val="0"/>
          <w:numId w:val="15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打印条形码时，打印出未激活的</w:t>
      </w:r>
    </w:p>
    <w:p>
      <w:pPr>
        <w:numPr>
          <w:ilvl w:val="0"/>
          <w:numId w:val="15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邮寄条形码时，要与用户生成订单 生成的条形码 一一对应</w:t>
      </w:r>
    </w:p>
    <w:tbl>
      <w:tblPr>
        <w:tblStyle w:val="5"/>
        <w:tblW w:w="9442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1"/>
        <w:gridCol w:w="1498"/>
        <w:gridCol w:w="1616"/>
        <w:gridCol w:w="1311"/>
        <w:gridCol w:w="583"/>
        <w:gridCol w:w="469"/>
        <w:gridCol w:w="513"/>
        <w:gridCol w:w="918"/>
        <w:gridCol w:w="17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44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  <w:lang w:val="en-US" w:eastAsia="zh-CN"/>
              </w:rPr>
              <w:t xml:space="preserve">barCode 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  <w:lang w:val="en-US" w:eastAsia="zh-CN"/>
              </w:rPr>
              <w:t xml:space="preserve">barCode 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是否主键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字段描述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长度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缺省值</w:t>
            </w: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 w:eastAsia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  <w:t>bcid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  <w:lang w:eastAsia="zh-CN"/>
              </w:rPr>
              <w:t>订单项</w:t>
            </w:r>
            <w:r>
              <w:rPr>
                <w:rFonts w:hint="eastAsia"/>
                <w:color w:val="FF0000"/>
                <w:sz w:val="18"/>
                <w:szCs w:val="18"/>
              </w:rPr>
              <w:t>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INT(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  <w:t>bar_code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条形码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VARCHAR(50)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 w:eastAsia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  <w:t>注意格式统一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 w:eastAsia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  <w:t>激活状态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INT(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 w:eastAsia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  <w:t>0：未激活  1：已激活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uid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使用的</w:t>
            </w:r>
            <w:r>
              <w:rPr>
                <w:rFonts w:hint="eastAsia"/>
                <w:color w:val="FF000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INT(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color w:val="FF000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color w:val="FF0000"/>
        </w:rPr>
      </w:pPr>
      <w:r>
        <w:rPr>
          <w:b/>
          <w:bCs/>
          <w:color w:val="FF0000"/>
          <w:sz w:val="18"/>
          <w:szCs w:val="18"/>
        </w:rPr>
        <w:t>表名:</w:t>
      </w:r>
      <w:r>
        <w:rPr>
          <w:rFonts w:hint="eastAsia" w:ascii="Tahoma" w:hAnsi="Tahoma" w:eastAsia="Tahoma" w:cs="Tahoma"/>
          <w:b w:val="0"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s</w:t>
      </w:r>
      <w:r>
        <w:rPr>
          <w:rFonts w:hint="eastAsia" w:ascii="Tahoma" w:hAnsi="Tahoma" w:eastAsia="Tahoma" w:cs="Tahoma"/>
          <w:b w:val="0"/>
          <w:i w:val="0"/>
          <w:caps w:val="0"/>
          <w:color w:val="FF0000"/>
          <w:spacing w:val="0"/>
          <w:sz w:val="18"/>
          <w:szCs w:val="18"/>
          <w:shd w:val="clear" w:fill="F2F2F2"/>
        </w:rPr>
        <w:t>a</w:t>
      </w:r>
      <w:r>
        <w:rPr>
          <w:rFonts w:hint="eastAsia" w:ascii="Tahoma" w:hAnsi="Tahoma" w:eastAsia="Tahoma" w:cs="Tahoma"/>
          <w:b w:val="0"/>
          <w:i w:val="0"/>
          <w:caps w:val="0"/>
          <w:color w:val="FF0000"/>
          <w:spacing w:val="0"/>
          <w:sz w:val="18"/>
          <w:szCs w:val="18"/>
          <w:shd w:val="clear" w:fill="F2F2F2"/>
        </w:rPr>
        <w:t>livabox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 xml:space="preserve">  </w:t>
      </w:r>
      <w:r>
        <w:rPr>
          <w:b/>
          <w:bCs/>
          <w:color w:val="FF0000"/>
          <w:sz w:val="18"/>
          <w:szCs w:val="18"/>
        </w:rPr>
        <w:t>解释</w:t>
      </w:r>
      <w:r>
        <w:rPr>
          <w:rFonts w:hint="eastAsia"/>
          <w:b/>
          <w:bCs/>
          <w:color w:val="FF0000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唾液盒管理（绑定条形码）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生成订单时，new一条新的 条形码</w:t>
      </w:r>
    </w:p>
    <w:tbl>
      <w:tblPr>
        <w:tblStyle w:val="5"/>
        <w:tblW w:w="9442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1"/>
        <w:gridCol w:w="1498"/>
        <w:gridCol w:w="1616"/>
        <w:gridCol w:w="1311"/>
        <w:gridCol w:w="583"/>
        <w:gridCol w:w="469"/>
        <w:gridCol w:w="513"/>
        <w:gridCol w:w="918"/>
        <w:gridCol w:w="17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44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  <w:lang w:val="en-US" w:eastAsia="zh-CN"/>
              </w:rPr>
              <w:t xml:space="preserve">barCode 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  <w:lang w:val="en-US" w:eastAsia="zh-CN"/>
              </w:rPr>
              <w:t xml:space="preserve">barCode 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是否主键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字段描述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长度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缺省值</w:t>
            </w: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 w:eastAsia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  <w:t>sbid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  <w:lang w:eastAsia="zh-CN"/>
              </w:rPr>
              <w:t>订单项</w:t>
            </w:r>
            <w:r>
              <w:rPr>
                <w:rFonts w:hint="eastAsia"/>
                <w:color w:val="FF0000"/>
                <w:sz w:val="18"/>
                <w:szCs w:val="18"/>
              </w:rPr>
              <w:t>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INT(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性别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VARCHAR(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 w:eastAsia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  <w:t>男 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 w:eastAsia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  <w:t>barCode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  <w:t>条形码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VARCHAR(50)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 w:eastAsia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  <w:t>外键</w:t>
            </w:r>
            <w:bookmarkStart w:id="9" w:name="_GoBack"/>
            <w:bookmarkEnd w:id="9"/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 w:eastAsiaTheme="minorEastAsia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  <w:t>birthDay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  <w:t>出生日期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 w:eastAsia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daetime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color w:val="FF000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  <w:t>dna_accredit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  <w:t>Dna授权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color w:val="FF000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 w:eastAsia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  <w:t>0 不允许</w:t>
            </w: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  <w:t>0 不允许  1 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uid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使用的</w:t>
            </w:r>
            <w:r>
              <w:rPr>
                <w:rFonts w:hint="eastAsia"/>
                <w:color w:val="FF000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INT(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color w:val="FF000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b/>
          <w:bCs/>
          <w:sz w:val="18"/>
          <w:szCs w:val="18"/>
        </w:rPr>
        <w:t>表名:</w:t>
      </w:r>
      <w:r>
        <w:rPr>
          <w:rFonts w:hint="eastAsia"/>
          <w:sz w:val="18"/>
          <w:szCs w:val="18"/>
        </w:rPr>
        <w:t>orders</w:t>
      </w:r>
      <w:r>
        <w:rPr>
          <w:b/>
          <w:bCs/>
          <w:sz w:val="18"/>
          <w:szCs w:val="18"/>
        </w:rPr>
        <w:t>解释:</w:t>
      </w:r>
      <w:r>
        <w:rPr>
          <w:rFonts w:hint="eastAsia"/>
          <w:sz w:val="18"/>
          <w:szCs w:val="18"/>
          <w:lang w:eastAsia="zh-CN"/>
        </w:rPr>
        <w:t xml:space="preserve">订单表 </w:t>
      </w:r>
    </w:p>
    <w:tbl>
      <w:tblPr>
        <w:tblStyle w:val="5"/>
        <w:tblW w:w="9442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1"/>
        <w:gridCol w:w="1498"/>
        <w:gridCol w:w="1616"/>
        <w:gridCol w:w="1311"/>
        <w:gridCol w:w="583"/>
        <w:gridCol w:w="469"/>
        <w:gridCol w:w="513"/>
        <w:gridCol w:w="918"/>
        <w:gridCol w:w="17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44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ORDERS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orders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o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both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ordertime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生成</w:t>
            </w:r>
            <w:r>
              <w:rPr>
                <w:rFonts w:hint="eastAsia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订单状态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收货人名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收货人电话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addr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收货人地址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accepttime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订单接受时间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refusetime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订单拒绝时间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endtime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订单结束时间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supplytime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发货时间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balance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付款情况（0,1）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Paymenttype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订单付款方式(1微信,2微信,3银行,)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accountNumber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转账流水号（唯一）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  <w:t>以防退款用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bookmarkStart w:id="8" w:name="OLE_LINK2"/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LogisticsCompany</w:t>
            </w:r>
            <w:bookmarkEnd w:id="8"/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物流公司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waybill_number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运单编号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b/>
          <w:bCs/>
          <w:sz w:val="18"/>
          <w:szCs w:val="18"/>
        </w:rPr>
        <w:t>表名:</w:t>
      </w:r>
      <w:r>
        <w:rPr>
          <w:rFonts w:hint="eastAsia"/>
          <w:sz w:val="18"/>
          <w:szCs w:val="18"/>
        </w:rPr>
        <w:t>orderitem</w:t>
      </w:r>
      <w:r>
        <w:rPr>
          <w:b/>
          <w:bCs/>
          <w:sz w:val="18"/>
          <w:szCs w:val="18"/>
        </w:rPr>
        <w:t>解释:</w:t>
      </w:r>
      <w:r>
        <w:rPr>
          <w:rFonts w:hint="eastAsia"/>
          <w:sz w:val="18"/>
          <w:szCs w:val="18"/>
          <w:lang w:eastAsia="zh-CN"/>
        </w:rPr>
        <w:t>订单</w:t>
      </w:r>
      <w:r>
        <w:rPr>
          <w:rFonts w:hint="eastAsia"/>
          <w:sz w:val="18"/>
          <w:szCs w:val="18"/>
          <w:lang w:val="en-US" w:eastAsia="zh-CN"/>
        </w:rPr>
        <w:t>详情</w:t>
      </w:r>
      <w:r>
        <w:rPr>
          <w:rFonts w:hint="eastAsia"/>
          <w:color w:val="FF0000"/>
          <w:sz w:val="18"/>
          <w:szCs w:val="18"/>
          <w:lang w:eastAsia="zh-CN"/>
        </w:rPr>
        <w:t>（</w:t>
      </w:r>
      <w:r>
        <w:rPr>
          <w:rFonts w:hint="eastAsia"/>
          <w:color w:val="FF0000"/>
          <w:sz w:val="18"/>
          <w:szCs w:val="18"/>
          <w:lang w:val="en-US" w:eastAsia="zh-CN"/>
        </w:rPr>
        <w:t>中间表</w:t>
      </w:r>
      <w:r>
        <w:rPr>
          <w:rFonts w:hint="eastAsia"/>
          <w:color w:val="FF0000"/>
          <w:sz w:val="18"/>
          <w:szCs w:val="18"/>
          <w:lang w:eastAsia="zh-CN"/>
        </w:rPr>
        <w:t>）</w:t>
      </w:r>
      <w:r>
        <w:rPr>
          <w:color w:val="FF0000"/>
        </w:rPr>
        <w:t xml:space="preserve"> </w:t>
      </w:r>
    </w:p>
    <w:tbl>
      <w:tblPr>
        <w:tblStyle w:val="5"/>
        <w:tblW w:w="9442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1"/>
        <w:gridCol w:w="1498"/>
        <w:gridCol w:w="1616"/>
        <w:gridCol w:w="1311"/>
        <w:gridCol w:w="583"/>
        <w:gridCol w:w="469"/>
        <w:gridCol w:w="513"/>
        <w:gridCol w:w="918"/>
        <w:gridCol w:w="17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44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ORDERITEM</w:t>
            </w:r>
            <w:r>
              <w:rPr>
                <w:rFonts w:hint="eastAsia"/>
                <w:b/>
                <w:bCs/>
                <w:sz w:val="18"/>
                <w:szCs w:val="18"/>
              </w:rPr>
              <w:t>(orderitem)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itemid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订单项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both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count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subtotal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小计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bcid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条形码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INT(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color w:val="FF000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oid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b/>
          <w:bCs/>
          <w:sz w:val="18"/>
          <w:szCs w:val="18"/>
        </w:rPr>
        <w:t>表名:</w:t>
      </w:r>
      <w:r>
        <w:rPr>
          <w:rFonts w:hint="eastAsia"/>
          <w:sz w:val="18"/>
          <w:szCs w:val="18"/>
        </w:rPr>
        <w:t>product</w:t>
      </w:r>
      <w:r>
        <w:rPr>
          <w:b/>
          <w:bCs/>
          <w:sz w:val="18"/>
          <w:szCs w:val="18"/>
        </w:rPr>
        <w:t>解释:</w:t>
      </w:r>
      <w:r>
        <w:rPr>
          <w:rFonts w:hint="eastAsia"/>
          <w:sz w:val="18"/>
          <w:szCs w:val="18"/>
          <w:lang w:eastAsia="zh-CN"/>
        </w:rPr>
        <w:t>商品</w:t>
      </w:r>
      <w:r>
        <w:rPr>
          <w:rFonts w:hint="eastAsia"/>
          <w:sz w:val="18"/>
          <w:szCs w:val="18"/>
        </w:rPr>
        <w:t>表</w:t>
      </w:r>
      <w: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检测的大类，美容相关...</w:t>
      </w:r>
      <w:r>
        <w:rPr>
          <w:rFonts w:hint="eastAsia"/>
          <w:lang w:eastAsia="zh-CN"/>
        </w:rPr>
        <w:t>）</w:t>
      </w:r>
    </w:p>
    <w:tbl>
      <w:tblPr>
        <w:tblStyle w:val="5"/>
        <w:tblW w:w="9442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1"/>
        <w:gridCol w:w="1498"/>
        <w:gridCol w:w="1616"/>
        <w:gridCol w:w="1311"/>
        <w:gridCol w:w="583"/>
        <w:gridCol w:w="469"/>
        <w:gridCol w:w="513"/>
        <w:gridCol w:w="918"/>
        <w:gridCol w:w="17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44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ADMIN(admin)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both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</w:t>
            </w:r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market_price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商品市场价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shop_price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商品商城价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image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商品图片路径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pdesc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is_hot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是否热门商品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pdate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商品上传日期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csid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二级分类编号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检测的大类，美容相关...</w:t>
            </w:r>
            <w:r>
              <w:rPr>
                <w:rFonts w:hint="eastAsia"/>
                <w:color w:val="FF0000"/>
                <w:lang w:eastAsia="zh-CN"/>
              </w:rPr>
              <w:t>）</w:t>
            </w: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b/>
          <w:bCs/>
          <w:sz w:val="18"/>
          <w:szCs w:val="18"/>
        </w:rPr>
        <w:t>表名:</w:t>
      </w:r>
      <w:r>
        <w:rPr>
          <w:rFonts w:hint="eastAsia"/>
          <w:b/>
          <w:bCs/>
          <w:sz w:val="18"/>
          <w:szCs w:val="18"/>
          <w:lang w:val="en-US" w:eastAsia="zh-CN"/>
        </w:rPr>
        <w:t>user</w:t>
      </w:r>
      <w:r>
        <w:rPr>
          <w:b/>
          <w:bCs/>
          <w:sz w:val="18"/>
          <w:szCs w:val="18"/>
        </w:rPr>
        <w:t>解释:</w:t>
      </w:r>
      <w:r>
        <w:rPr>
          <w:rFonts w:hint="eastAsia"/>
          <w:sz w:val="18"/>
          <w:szCs w:val="18"/>
          <w:lang w:eastAsia="zh-CN"/>
        </w:rPr>
        <w:t>用户</w:t>
      </w:r>
      <w:r>
        <w:rPr>
          <w:rFonts w:hint="eastAsia"/>
          <w:sz w:val="18"/>
          <w:szCs w:val="18"/>
        </w:rPr>
        <w:t>表</w:t>
      </w:r>
      <w:r>
        <w:t xml:space="preserve"> </w:t>
      </w:r>
    </w:p>
    <w:tbl>
      <w:tblPr>
        <w:tblStyle w:val="5"/>
        <w:tblW w:w="9442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1"/>
        <w:gridCol w:w="1498"/>
        <w:gridCol w:w="1616"/>
        <w:gridCol w:w="1311"/>
        <w:gridCol w:w="583"/>
        <w:gridCol w:w="469"/>
        <w:gridCol w:w="513"/>
        <w:gridCol w:w="918"/>
        <w:gridCol w:w="17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44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both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</w:t>
            </w:r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password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</w:t>
            </w: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用户真实姓名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用户邮箱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addr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用户状态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0：未激活 1：已激活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激活码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 w:eastAsiaTheme="minor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 待完善：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售卖产品分类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每个分类的产品介绍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3.展示报告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搭建开发环境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pStyle w:val="2"/>
      <w:lvlText w:val="%1.%2"/>
      <w:lvlJc w:val="left"/>
      <w:pPr>
        <w:tabs>
          <w:tab w:val="left" w:pos="4112"/>
        </w:tabs>
        <w:ind w:left="4112" w:hanging="567"/>
      </w:p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4E9DF33"/>
    <w:multiLevelType w:val="singleLevel"/>
    <w:tmpl w:val="54E9DF3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7C3E32"/>
    <w:multiLevelType w:val="singleLevel"/>
    <w:tmpl w:val="587C3E3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7C3EA1"/>
    <w:multiLevelType w:val="singleLevel"/>
    <w:tmpl w:val="587C3EA1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7C4012"/>
    <w:multiLevelType w:val="singleLevel"/>
    <w:tmpl w:val="587C4012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7D8273"/>
    <w:multiLevelType w:val="multilevel"/>
    <w:tmpl w:val="587D8273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87D83D2"/>
    <w:multiLevelType w:val="singleLevel"/>
    <w:tmpl w:val="587D83D2"/>
    <w:lvl w:ilvl="0" w:tentative="0">
      <w:start w:val="4"/>
      <w:numFmt w:val="decimal"/>
      <w:suff w:val="nothing"/>
      <w:lvlText w:val="%1."/>
      <w:lvlJc w:val="left"/>
    </w:lvl>
  </w:abstractNum>
  <w:abstractNum w:abstractNumId="7">
    <w:nsid w:val="587D83F2"/>
    <w:multiLevelType w:val="singleLevel"/>
    <w:tmpl w:val="587D83F2"/>
    <w:lvl w:ilvl="0" w:tentative="0">
      <w:start w:val="1"/>
      <w:numFmt w:val="lowerLetter"/>
      <w:suff w:val="space"/>
      <w:lvlText w:val="%1)"/>
      <w:lvlJc w:val="left"/>
    </w:lvl>
  </w:abstractNum>
  <w:abstractNum w:abstractNumId="8">
    <w:nsid w:val="587D842E"/>
    <w:multiLevelType w:val="singleLevel"/>
    <w:tmpl w:val="587D842E"/>
    <w:lvl w:ilvl="0" w:tentative="0">
      <w:start w:val="5"/>
      <w:numFmt w:val="decimal"/>
      <w:suff w:val="nothing"/>
      <w:lvlText w:val="%1."/>
      <w:lvlJc w:val="left"/>
    </w:lvl>
  </w:abstractNum>
  <w:abstractNum w:abstractNumId="9">
    <w:nsid w:val="587D845E"/>
    <w:multiLevelType w:val="singleLevel"/>
    <w:tmpl w:val="587D845E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87D84F6"/>
    <w:multiLevelType w:val="singleLevel"/>
    <w:tmpl w:val="587D84F6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87D852F"/>
    <w:multiLevelType w:val="multilevel"/>
    <w:tmpl w:val="587D852F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87D8FEA"/>
    <w:multiLevelType w:val="singleLevel"/>
    <w:tmpl w:val="587D8FEA"/>
    <w:lvl w:ilvl="0" w:tentative="0">
      <w:start w:val="1"/>
      <w:numFmt w:val="lowerLetter"/>
      <w:suff w:val="space"/>
      <w:lvlText w:val="%1)"/>
      <w:lvlJc w:val="left"/>
    </w:lvl>
  </w:abstractNum>
  <w:abstractNum w:abstractNumId="13">
    <w:nsid w:val="587D901C"/>
    <w:multiLevelType w:val="singleLevel"/>
    <w:tmpl w:val="587D901C"/>
    <w:lvl w:ilvl="0" w:tentative="0">
      <w:start w:val="1"/>
      <w:numFmt w:val="lowerLetter"/>
      <w:suff w:val="space"/>
      <w:lvlText w:val="%1)"/>
      <w:lvlJc w:val="left"/>
    </w:lvl>
  </w:abstractNum>
  <w:abstractNum w:abstractNumId="14">
    <w:nsid w:val="589549D7"/>
    <w:multiLevelType w:val="singleLevel"/>
    <w:tmpl w:val="589549D7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8955101"/>
    <w:multiLevelType w:val="singleLevel"/>
    <w:tmpl w:val="5895510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14E60"/>
    <w:rsid w:val="16BD0480"/>
    <w:rsid w:val="1888077D"/>
    <w:rsid w:val="1D737D0E"/>
    <w:rsid w:val="1FC87273"/>
    <w:rsid w:val="25BE5DF8"/>
    <w:rsid w:val="29E60757"/>
    <w:rsid w:val="2A95166D"/>
    <w:rsid w:val="2C1E147C"/>
    <w:rsid w:val="3327244A"/>
    <w:rsid w:val="374A4668"/>
    <w:rsid w:val="38384BFD"/>
    <w:rsid w:val="38F1299D"/>
    <w:rsid w:val="3AA33DAC"/>
    <w:rsid w:val="3ABB395C"/>
    <w:rsid w:val="4043354C"/>
    <w:rsid w:val="42304F1F"/>
    <w:rsid w:val="430D5C00"/>
    <w:rsid w:val="43221B5E"/>
    <w:rsid w:val="44C12810"/>
    <w:rsid w:val="4CEB16EF"/>
    <w:rsid w:val="503327CA"/>
    <w:rsid w:val="52DF34B8"/>
    <w:rsid w:val="5D6D21C7"/>
    <w:rsid w:val="633B5F20"/>
    <w:rsid w:val="670C7E0C"/>
    <w:rsid w:val="6EE75C78"/>
    <w:rsid w:val="71412164"/>
    <w:rsid w:val="728818B3"/>
    <w:rsid w:val="73C6374E"/>
    <w:rsid w:val="7576114E"/>
    <w:rsid w:val="7B433F3B"/>
    <w:rsid w:val="7B5C02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after="260" w:afterLines="0" w:line="416" w:lineRule="auto"/>
      <w:ind w:firstLineChars="0"/>
      <w:outlineLvl w:val="1"/>
    </w:pPr>
    <w:rPr>
      <w:rFonts w:ascii="Arial" w:hAnsi="Arial" w:eastAsia="楷体_GB2312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415" w:lineRule="auto"/>
      <w:ind w:firstLineChars="0"/>
      <w:outlineLvl w:val="2"/>
    </w:pPr>
    <w:rPr>
      <w:rFonts w:ascii="Times New Roman" w:hAnsi="Times New Roman" w:eastAsia="黑体"/>
      <w:b/>
      <w:bCs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MH</dc:creator>
  <cp:lastModifiedBy>MH</cp:lastModifiedBy>
  <dcterms:modified xsi:type="dcterms:W3CDTF">2017-02-04T05:53:22Z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