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BUSINESS PLAN</w:t>
      </w:r>
    </w:p>
    <w:p>
      <w:pPr>
        <w:pStyle w:val="BodyText"/>
      </w:pPr>
      <w:r>
        <w:t xml:space="preserve">TalentLens — AI-Powered Talent and Data Services Platform</w:t>
      </w:r>
    </w:p>
    <w:p>
      <w:pPr>
        <w:pStyle w:val="BodyText"/>
      </w:pPr>
      <w:r>
        <w:t xml:space="preserve">Prepared by: [Your Name]</w:t>
      </w:r>
      <w:r>
        <w:t xml:space="preserve"> </w:t>
      </w:r>
      <w:r>
        <w:t xml:space="preserve">Roll Number: [Your Roll Number]</w:t>
      </w:r>
      <w:r>
        <w:t xml:space="preserve"> </w:t>
      </w:r>
      <w:r>
        <w:t xml:space="preserve">College: [Your College Name]</w:t>
      </w:r>
      <w:r>
        <w:t xml:space="preserve"> </w:t>
      </w:r>
      <w:r>
        <w:t xml:space="preserve">Course: Entrepreneurship Essentials</w:t>
      </w:r>
      <w:r>
        <w:t xml:space="preserve"> </w:t>
      </w:r>
      <w:r>
        <w:t xml:space="preserve">Date: April 2026</w:t>
      </w:r>
    </w:p>
    <w:p>
      <w:r>
        <w:pict>
          <v:rect style="width:0;height:1.5pt" o:hralign="center" o:hrstd="t" o:hr="t"/>
        </w:pict>
      </w:r>
    </w:p>
    <w:p>
      <w:pPr>
        <w:pStyle w:val="FirstParagraph"/>
      </w:pPr>
      <w:r>
        <w:t xml:space="preserve">TABLE OF CONTENTS</w:t>
      </w:r>
    </w:p>
    <w:p>
      <w:pPr>
        <w:pStyle w:val="BodyText"/>
      </w:pPr>
      <w:r>
        <w:t xml:space="preserve">Chapter 1: Executive Summary</w:t>
      </w:r>
      <w:r>
        <w:t xml:space="preserve"> </w:t>
      </w:r>
      <w:r>
        <w:t xml:space="preserve">Chapter 2: The Business</w:t>
      </w:r>
      <w:r>
        <w:t xml:space="preserve"> </w:t>
      </w:r>
      <w:r>
        <w:t xml:space="preserve">Chapter 3: Market Demand</w:t>
      </w:r>
      <w:r>
        <w:t xml:space="preserve"> </w:t>
      </w:r>
      <w:r>
        <w:t xml:space="preserve">Chapter 4: Competition</w:t>
      </w:r>
      <w:r>
        <w:t xml:space="preserve"> </w:t>
      </w:r>
      <w:r>
        <w:t xml:space="preserve">Chapter 5: Strategy</w:t>
      </w:r>
      <w:r>
        <w:t xml:space="preserve"> </w:t>
      </w:r>
      <w:r>
        <w:t xml:space="preserve">Chapter 6: Resources</w:t>
      </w:r>
      <w:r>
        <w:t xml:space="preserve"> </w:t>
      </w:r>
      <w:r>
        <w:t xml:space="preserve">Chapter 7: Financial Outlay, Financial Closer, and Projected Financials</w:t>
      </w:r>
      <w:r>
        <w:t xml:space="preserve"> </w:t>
      </w:r>
      <w:r>
        <w:t xml:space="preserve">Chapter 8: Risks, Opportunities, Rewards and Sensitivities</w:t>
      </w:r>
      <w:r>
        <w:t xml:space="preserve"> </w:t>
      </w:r>
      <w:r>
        <w:t xml:space="preserve">References</w:t>
      </w:r>
    </w:p>
    <w:p>
      <w:r>
        <w:pict>
          <v:rect style="width:0;height:1.5pt" o:hralign="center" o:hrstd="t" o:hr="t"/>
        </w:pict>
      </w:r>
    </w:p>
    <w:p>
      <w:pPr>
        <w:pStyle w:val="FirstParagraph"/>
      </w:pPr>
      <w:r>
        <w:t xml:space="preserve">CHAPTER 1: EXECUTIVE SUMMARY</w:t>
      </w:r>
    </w:p>
    <w:p>
      <w:pPr>
        <w:pStyle w:val="BodyText"/>
      </w:pPr>
      <w:r>
        <w:t xml:space="preserve">The hiring industry, both in India and globally, is going through a period of significant change. Companies are finding it harder and more expensive to hire skilled professionals. At the same time, millions of talented Indians — engineers, doctors, researchers, writers — are unable to access quality work opportunities because the systems that connect talent with employers are outdated, biased, and inefficient. This gap is especially visible in the rapidly growing artificial intelligence industry, where companies urgently need domain experts to help train and evaluate their AI models but struggle to find and manage them at scale.</w:t>
      </w:r>
    </w:p>
    <w:p>
      <w:pPr>
        <w:pStyle w:val="BodyText"/>
      </w:pPr>
      <w:r>
        <w:t xml:space="preserve">TalentLens is a technology platform designed to solve this problem from both sides. On the company side, we use AI-powered video interviews to assess and verify candidates quickly and objectively. On the talent side, we give skilled professionals a way to showcase their real abilities — not just their resume or college name — and connect them to high-quality contract work from companies around the world.</w:t>
      </w:r>
    </w:p>
    <w:p>
      <w:pPr>
        <w:pStyle w:val="BodyText"/>
      </w:pPr>
      <w:r>
        <w:t xml:space="preserve">The platform operates through three business lines. The first is an AI interview and assessment system that scores candidates on technical skills, communication, problem-solving, and professionalism. The second is a talent marketplace where companies can hire these verified professionals for projects. The third is a managed service for AI companies, where we assemble and manage teams of domain experts for data labeling, model evaluation, and training data creation.</w:t>
      </w:r>
    </w:p>
    <w:p>
      <w:pPr>
        <w:pStyle w:val="BodyText"/>
      </w:pPr>
      <w:r>
        <w:t xml:space="preserve">Our revenue comes from a 30 to 35 percent commission charged on every hour that a contractor works through the platform. This creates a recurring revenue stream that grows as the platform scales. We are targeting an initial investment of approximately Rs 18 lakhs, with break-even expected at around 30 active contractors, which we aim to reach within the first four months of operations.</w:t>
      </w:r>
    </w:p>
    <w:p>
      <w:pPr>
        <w:pStyle w:val="BodyText"/>
      </w:pPr>
      <w:r>
        <w:t xml:space="preserve">India is a natural starting point for this business. The country has one of the largest pools of English-speaking skilled workers in the world, with competitive cost structures that are 60 to 70 percent lower than Western markets. The Indian AI industry alone was valued at approximately $14.3 billion in 2026, and the gig economy has crossed 12 million workers, making it the fastest-growing gig workforce globally.</w:t>
      </w:r>
    </w:p>
    <w:p>
      <w:pPr>
        <w:pStyle w:val="BodyText"/>
      </w:pPr>
      <w:r>
        <w:t xml:space="preserve">This plan provides a detailed examination of the business model, market opportunity, competitive landscape, strategy, required resources, financial projections, and the risks and opportunities associated with the venture.</w:t>
      </w:r>
    </w:p>
    <w:p>
      <w:r>
        <w:pict>
          <v:rect style="width:0;height:1.5pt" o:hralign="center" o:hrstd="t" o:hr="t"/>
        </w:pict>
      </w:r>
    </w:p>
    <w:p>
      <w:pPr>
        <w:pStyle w:val="FirstParagraph"/>
      </w:pPr>
      <w:r>
        <w:t xml:space="preserve">CHAPTER 2: THE BUSINESS</w:t>
      </w:r>
    </w:p>
    <w:p>
      <w:pPr>
        <w:pStyle w:val="BodyText"/>
      </w:pPr>
      <w:r>
        <w:t xml:space="preserve">2.1 Company Overview</w:t>
      </w:r>
    </w:p>
    <w:p>
      <w:pPr>
        <w:pStyle w:val="BodyText"/>
      </w:pPr>
      <w:r>
        <w:t xml:space="preserve">TalentLens Technologies Private Limited is a technology company operating in the human resources technology and AI services space. The company will be registered as a Private Limited Company and headquartered in [City, State]. The business is planned for incorporation in 2026.</w:t>
      </w:r>
    </w:p>
    <w:p>
      <w:pPr>
        <w:pStyle w:val="BodyText"/>
      </w:pPr>
      <w:r>
        <w:t xml:space="preserve">The core idea behind TalentLens is straightforward: use artificial intelligence to evaluate people based on what they can actually do, not based on where they studied or who they know. Then, use that evaluation to connect them with companies that need their skills. And finally, manage the entire working relationship so that both sides have a smooth, trustworthy experience.</w:t>
      </w:r>
    </w:p>
    <w:p>
      <w:pPr>
        <w:pStyle w:val="BodyText"/>
      </w:pPr>
      <w:r>
        <w:t xml:space="preserve">2.2 Vision and Mission</w:t>
      </w:r>
    </w:p>
    <w:p>
      <w:pPr>
        <w:pStyle w:val="BodyText"/>
      </w:pPr>
      <w:r>
        <w:t xml:space="preserve">The vision of TalentLens is to become the most trusted bridge between India’s skilled workforce and the world’s leading technology companies.</w:t>
      </w:r>
    </w:p>
    <w:p>
      <w:pPr>
        <w:pStyle w:val="BodyText"/>
      </w:pPr>
      <w:r>
        <w:t xml:space="preserve">The mission is to use artificial intelligence to evaluate talent fairly, connect professionals with meaningful work, and help companies build teams faster and better than traditional hiring allows.</w:t>
      </w:r>
    </w:p>
    <w:p>
      <w:pPr>
        <w:pStyle w:val="BodyText"/>
      </w:pPr>
      <w:r>
        <w:t xml:space="preserve">2.3 The Problem</w:t>
      </w:r>
    </w:p>
    <w:p>
      <w:pPr>
        <w:pStyle w:val="BodyText"/>
      </w:pPr>
      <w:r>
        <w:t xml:space="preserve">To understand why TalentLens needs to exist, it is important to understand the problems on both sides of the hiring market.</w:t>
      </w:r>
    </w:p>
    <w:p>
      <w:pPr>
        <w:pStyle w:val="BodyText"/>
      </w:pPr>
      <w:r>
        <w:t xml:space="preserve">On the company side, hiring has become slow, expensive, and unreliable. According to industry reports, the average time to fill a technical role in India is 45 to 60 days. For companies hiring remotely from other countries, this timeline can stretch even longer due to timezone differences, multiple interview rounds, and compliance requirements. Recruitment agencies, which many companies rely on, typically charge 15 to 25 percent of a candidate’s annual salary as a placement fee. For a position with an annual salary of Rs 12 lakhs, this means spending Rs 1.8 to 3 lakhs just to find one person. And even after this investment, there is no guarantee of quality. HireRight’s Global Benchmark Report on employment screening has documented that a significant portion of resumes contain exaggerated or false information.</w:t>
      </w:r>
    </w:p>
    <w:p>
      <w:pPr>
        <w:pStyle w:val="BodyText"/>
      </w:pPr>
      <w:r>
        <w:t xml:space="preserve">Beyond general hiring challenges, AI companies face an additional and very specific problem. Building and improving AI models requires extensive human involvement. Doctors need to verify whether an AI’s medical advice is accurate. Lawyers need to check legal summaries generated by AI. Software engineers need to review AI-generated code. This is not simple data entry work — it requires genuine domain expertise. AI companies need hundreds or thousands of such experts, often on short notice, and managing this workforce is a massive operational challenge.</w:t>
      </w:r>
    </w:p>
    <w:p>
      <w:pPr>
        <w:pStyle w:val="BodyText"/>
      </w:pPr>
      <w:r>
        <w:t xml:space="preserve">On the talent side, the problems are different but equally significant. India produces millions of graduates every year across engineering, medicine, law, and other fields. A large number of these professionals are genuinely talented, but they face structural barriers that prevent them from accessing good work. A skilled developer in a tier-2 or tier-3 city often does not have the professional network needed to find remote work with global companies. In traditional job applications, a candidate from a lesser-known college is frequently filtered out before anyone even evaluates their actual skills. This is a waste of human potential on a massive scale.</w:t>
      </w:r>
    </w:p>
    <w:p>
      <w:pPr>
        <w:pStyle w:val="BodyText"/>
      </w:pPr>
      <w:r>
        <w:t xml:space="preserve">Freelancers and contract workers face additional problems. Payment delays are common when working through informal channels. There is no proper system to protect them from scope changes or disputes. And perhaps most importantly, there is no structured way for skilled professionals — a PhD researcher, a practicing doctor, a senior software engineer — to enter the high-paying AI data economy, even though their expertise is exactly what AI companies need.</w:t>
      </w:r>
    </w:p>
    <w:p>
      <w:pPr>
        <w:pStyle w:val="BodyText"/>
      </w:pPr>
      <w:r>
        <w:t xml:space="preserve">TalentLens is designed to address all of these problems through a single integrated platform.</w:t>
      </w:r>
    </w:p>
    <w:p>
      <w:pPr>
        <w:pStyle w:val="BodyText"/>
      </w:pPr>
      <w:r>
        <w:t xml:space="preserve">2.4 The Solution</w:t>
      </w:r>
    </w:p>
    <w:p>
      <w:pPr>
        <w:pStyle w:val="BodyText"/>
      </w:pPr>
      <w:r>
        <w:t xml:space="preserve">TalentLens operates through three interconnected business lines.</w:t>
      </w:r>
    </w:p>
    <w:p>
      <w:pPr>
        <w:pStyle w:val="BodyText"/>
      </w:pPr>
      <w:r>
        <w:t xml:space="preserve">Business Line 1 — AI Interview and Assessment: When a candidate signs up on the platform, they take a 20-minute AI-powered video interview. The AI system asks questions tailored to the candidate’s claimed skills and domain. A software developer receives coding and system design questions. A doctor receives clinical case-based scenarios. A content writer receives language and reasoning tasks. The system evaluates each candidate on four parameters: technical knowledge, which carries a 40 percent weightage; communication clarity at 20 percent; problem-solving approach at 25 percent; and overall professionalism at 15 percent. Based on this evaluation, the candidate receives a TalentLens Score out of 100. This score, along with the candidate’s detailed profile and interview highlights, becomes their verified identity on the platform. The key advantage of this approach is objectivity. The AI does not care about college brands, personal connections, or geographic location. It evaluates what the person can actually do.</w:t>
      </w:r>
    </w:p>
    <w:p>
      <w:pPr>
        <w:pStyle w:val="BodyText"/>
      </w:pPr>
      <w:r>
        <w:t xml:space="preserve">Business Line 2 — Talent Marketplace: Once candidates have their verified scores, they become part of the TalentLens talent pool. Companies can search this pool by skill type, domain expertise, experience level, and TalentLens Score. When they find a match, they can hire the contractor for a project — anything from two weeks to twelve months. TalentLens handles the entire operational side: the contract agreement, time tracking through the platform, weekly progress reports, and monthly payments. The company receives a single consolidated invoice from TalentLens. The contractor receives guaranteed on-time payments through the platform. This eliminates the administrative burden and trust issues that plague traditional freelance arrangements.</w:t>
      </w:r>
    </w:p>
    <w:p>
      <w:pPr>
        <w:pStyle w:val="BodyText"/>
      </w:pPr>
      <w:r>
        <w:t xml:space="preserve">Business Line 3 — AI Data Services: This is the highest-value segment of the business. AI companies need organized teams of domain experts for specific tasks: labeling medical images, evaluating chatbot responses, reviewing AI-generated legal documents, creating evaluation rubrics, and more. TalentLens takes complete responsibility for these projects. If a client needs 25 radiologists to label medical scan images for three months, we handle the entire process — finding the right people from our talent pool, verifying their credentials, onboarding them with project-specific training, managing their daily output, auditing quality, and delivering the final work to the client. The client deals only with TalentLens, not with 25 individual contractors.</w:t>
      </w:r>
    </w:p>
    <w:p>
      <w:pPr>
        <w:pStyle w:val="BodyText"/>
      </w:pPr>
      <w:r>
        <w:t xml:space="preserve">2.5 Revenue Model</w:t>
      </w:r>
    </w:p>
    <w:p>
      <w:pPr>
        <w:pStyle w:val="BodyText"/>
      </w:pPr>
      <w:r>
        <w:t xml:space="preserve">TalentLens operates on a commission-based model. For every hour that a contractor works through the platform, we charge the client a markup of 30 to 35 percent on top of the contractor’s base rate. For example, if a contractor’s hourly rate is Rs 600, the client pays TalentLens approximately Rs 790 to Rs 810 per hour. The contractor receives their full base rate, and TalentLens retains the difference of Rs 190 to Rs 210 per hour as revenue.</w:t>
      </w:r>
    </w:p>
    <w:p>
      <w:pPr>
        <w:pStyle w:val="BodyText"/>
      </w:pPr>
      <w:r>
        <w:t xml:space="preserve">This model has several advantages. Revenue is recurring — it comes in every month as long as contractors are working. It scales naturally with the size of the talent pool and the number of active projects. And it does not require selling new products or features; growth comes from having more contractors working more hours.</w:t>
      </w:r>
    </w:p>
    <w:p>
      <w:pPr>
        <w:pStyle w:val="BodyText"/>
      </w:pPr>
      <w:r>
        <w:t xml:space="preserve">2.6 Business Model Canvas</w:t>
      </w:r>
    </w:p>
    <w:p>
      <w:pPr>
        <w:pStyle w:val="BodyText"/>
      </w:pPr>
      <w:r>
        <w:t xml:space="preserve">The Business Model Canvas is a strategic tool that summarizes the key elements of a business on a single page. Below is the canvas for TalentLens, structured in the standard nine-block format developed by Alexander Osterwalder.</w:t>
      </w:r>
    </w:p>
    <w:p>
      <w:pPr>
        <w:pStyle w:val="BodyText"/>
      </w:pPr>
      <w:r>
        <w:t xml:space="preserve">KEY PARTNERS</w:t>
      </w:r>
      <w:r>
        <w:t xml:space="preserve"> </w:t>
      </w:r>
      <w:r>
        <w:t xml:space="preserve">- Cloud infrastructure providers (AWS)</w:t>
      </w:r>
      <w:r>
        <w:t xml:space="preserve"> </w:t>
      </w:r>
      <w:r>
        <w:t xml:space="preserve">- Payment gateways (Razorpay for India, Stripe for international)</w:t>
      </w:r>
      <w:r>
        <w:t xml:space="preserve"> </w:t>
      </w:r>
      <w:r>
        <w:t xml:space="preserve">- Engineering, medical, and law colleges for talent sourcing</w:t>
      </w:r>
      <w:r>
        <w:t xml:space="preserve"> </w:t>
      </w:r>
      <w:r>
        <w:t xml:space="preserve">- Startup incubators and accelerators for mentorship and funding</w:t>
      </w:r>
    </w:p>
    <w:p>
      <w:pPr>
        <w:pStyle w:val="BodyText"/>
      </w:pPr>
      <w:r>
        <w:t xml:space="preserve">KEY ACTIVITIES</w:t>
      </w:r>
      <w:r>
        <w:t xml:space="preserve"> </w:t>
      </w:r>
      <w:r>
        <w:t xml:space="preserve">- Developing and improving the AI interview engine</w:t>
      </w:r>
      <w:r>
        <w:t xml:space="preserve"> </w:t>
      </w:r>
      <w:r>
        <w:t xml:space="preserve">- Screening and onboarding candidates into the talent pool</w:t>
      </w:r>
      <w:r>
        <w:t xml:space="preserve"> </w:t>
      </w:r>
      <w:r>
        <w:t xml:space="preserve">- Acquiring clients through outreach, content, and partnerships</w:t>
      </w:r>
      <w:r>
        <w:t xml:space="preserve"> </w:t>
      </w:r>
      <w:r>
        <w:t xml:space="preserve">- Managing data labeling and evaluation projects end-to-end</w:t>
      </w:r>
      <w:r>
        <w:t xml:space="preserve"> </w:t>
      </w:r>
      <w:r>
        <w:t xml:space="preserve">- Ensuring quality control across all deliverables</w:t>
      </w:r>
    </w:p>
    <w:p>
      <w:pPr>
        <w:pStyle w:val="BodyText"/>
      </w:pPr>
      <w:r>
        <w:t xml:space="preserve">KEY RESOURCES</w:t>
      </w:r>
      <w:r>
        <w:t xml:space="preserve"> </w:t>
      </w:r>
      <w:r>
        <w:t xml:space="preserve">- AI-powered interview scoring algorithm (core technology)</w:t>
      </w:r>
      <w:r>
        <w:t xml:space="preserve"> </w:t>
      </w:r>
      <w:r>
        <w:t xml:space="preserve">- Verified talent database with performance scores</w:t>
      </w:r>
      <w:r>
        <w:t xml:space="preserve"> </w:t>
      </w:r>
      <w:r>
        <w:t xml:space="preserve">- Project management and client operations team</w:t>
      </w:r>
      <w:r>
        <w:t xml:space="preserve"> </w:t>
      </w:r>
      <w:r>
        <w:t xml:space="preserve">- Cloud infrastructure for platform hosting</w:t>
      </w:r>
    </w:p>
    <w:p>
      <w:pPr>
        <w:pStyle w:val="BodyText"/>
      </w:pPr>
      <w:r>
        <w:t xml:space="preserve">VALUE PROPOSITION</w:t>
      </w:r>
      <w:r>
        <w:t xml:space="preserve"> </w:t>
      </w:r>
      <w:r>
        <w:t xml:space="preserve">- Pre-verified talent available in days, not months</w:t>
      </w:r>
      <w:r>
        <w:t xml:space="preserve"> </w:t>
      </w:r>
      <w:r>
        <w:t xml:space="preserve">- 60 to 70 percent cost saving compared to US/Europe hiring</w:t>
      </w:r>
      <w:r>
        <w:t xml:space="preserve"> </w:t>
      </w:r>
      <w:r>
        <w:t xml:space="preserve">- AI-based scoring removes subjective bias from hiring</w:t>
      </w:r>
      <w:r>
        <w:t xml:space="preserve"> </w:t>
      </w:r>
      <w:r>
        <w:t xml:space="preserve">- End-to-end managed service from sourcing to payment</w:t>
      </w:r>
      <w:r>
        <w:t xml:space="preserve"> </w:t>
      </w:r>
      <w:r>
        <w:t xml:space="preserve">- Specialized domain expert teams for AI data work</w:t>
      </w:r>
    </w:p>
    <w:p>
      <w:pPr>
        <w:pStyle w:val="BodyText"/>
      </w:pPr>
      <w:r>
        <w:t xml:space="preserve">CUSTOMER RELATIONSHIPS</w:t>
      </w:r>
      <w:r>
        <w:t xml:space="preserve"> </w:t>
      </w:r>
      <w:r>
        <w:t xml:space="preserve">- Dedicated account managers for each client</w:t>
      </w:r>
      <w:r>
        <w:t xml:space="preserve"> </w:t>
      </w:r>
      <w:r>
        <w:t xml:space="preserve">- Free pilot program for new clients (2 contractors, 2 weeks)</w:t>
      </w:r>
      <w:r>
        <w:t xml:space="preserve"> </w:t>
      </w:r>
      <w:r>
        <w:t xml:space="preserve">- Weekly progress reports on active projects</w:t>
      </w:r>
      <w:r>
        <w:t xml:space="preserve"> </w:t>
      </w:r>
      <w:r>
        <w:t xml:space="preserve">- Regular feedback collection and responsiveness to issues</w:t>
      </w:r>
    </w:p>
    <w:p>
      <w:pPr>
        <w:pStyle w:val="BodyText"/>
      </w:pPr>
      <w:r>
        <w:t xml:space="preserve">CUSTOMER SEGMENTS</w:t>
      </w:r>
      <w:r>
        <w:t xml:space="preserve"> </w:t>
      </w:r>
      <w:r>
        <w:t xml:space="preserve">- AI and machine learning companies needing domain experts for data labeling and model evaluation</w:t>
      </w:r>
      <w:r>
        <w:t xml:space="preserve"> </w:t>
      </w:r>
      <w:r>
        <w:t xml:space="preserve">- Technology startups and mid-size companies hiring contract developers, designers, and data scientists</w:t>
      </w:r>
      <w:r>
        <w:t xml:space="preserve"> </w:t>
      </w:r>
      <w:r>
        <w:t xml:space="preserve">- Global companies seeking cost-effective remote Indian talent</w:t>
      </w:r>
    </w:p>
    <w:p>
      <w:pPr>
        <w:pStyle w:val="BodyText"/>
      </w:pPr>
      <w:r>
        <w:t xml:space="preserve">CHANNELS</w:t>
      </w:r>
      <w:r>
        <w:t xml:space="preserve"> </w:t>
      </w:r>
      <w:r>
        <w:t xml:space="preserve">- Direct LinkedIn and email outreach to decision-makers</w:t>
      </w:r>
      <w:r>
        <w:t xml:space="preserve"> </w:t>
      </w:r>
      <w:r>
        <w:t xml:space="preserve">- Industry conferences and AI summits</w:t>
      </w:r>
      <w:r>
        <w:t xml:space="preserve"> </w:t>
      </w:r>
      <w:r>
        <w:t xml:space="preserve">- Content marketing (articles, case studies, LinkedIn posts)</w:t>
      </w:r>
      <w:r>
        <w:t xml:space="preserve"> </w:t>
      </w:r>
      <w:r>
        <w:t xml:space="preserve">- Campus drives at educational institutions</w:t>
      </w:r>
      <w:r>
        <w:t xml:space="preserve"> </w:t>
      </w:r>
      <w:r>
        <w:t xml:space="preserve">- Referral program through existing contractors</w:t>
      </w:r>
    </w:p>
    <w:p>
      <w:pPr>
        <w:pStyle w:val="BodyText"/>
      </w:pPr>
      <w:r>
        <w:t xml:space="preserve">COST STRUCTURE</w:t>
      </w:r>
      <w:r>
        <w:t xml:space="preserve"> </w:t>
      </w:r>
      <w:r>
        <w:t xml:space="preserve">- Employee salaries (development team, sales, operations)</w:t>
      </w:r>
      <w:r>
        <w:t xml:space="preserve"> </w:t>
      </w:r>
      <w:r>
        <w:t xml:space="preserve">- Cloud hosting and AI model API costs</w:t>
      </w:r>
      <w:r>
        <w:t xml:space="preserve"> </w:t>
      </w:r>
      <w:r>
        <w:t xml:space="preserve">- Marketing and client acquisition expenses</w:t>
      </w:r>
      <w:r>
        <w:t xml:space="preserve"> </w:t>
      </w:r>
      <w:r>
        <w:t xml:space="preserve">- Co-working office rent</w:t>
      </w:r>
      <w:r>
        <w:t xml:space="preserve"> </w:t>
      </w:r>
      <w:r>
        <w:t xml:space="preserve">- Payment processing fees</w:t>
      </w:r>
      <w:r>
        <w:t xml:space="preserve"> </w:t>
      </w:r>
      <w:r>
        <w:t xml:space="preserve">- Legal and compliance costs</w:t>
      </w:r>
    </w:p>
    <w:p>
      <w:pPr>
        <w:pStyle w:val="BodyText"/>
      </w:pPr>
      <w:r>
        <w:t xml:space="preserve">REVENUE STREAMS</w:t>
      </w:r>
      <w:r>
        <w:t xml:space="preserve"> </w:t>
      </w:r>
      <w:r>
        <w:t xml:space="preserve">- Primary: 30-35% hourly commission on contractor billing</w:t>
      </w:r>
      <w:r>
        <w:t xml:space="preserve"> </w:t>
      </w:r>
      <w:r>
        <w:t xml:space="preserve">- Secondary: AI Data Services project management fees</w:t>
      </w:r>
      <w:r>
        <w:t xml:space="preserve"> </w:t>
      </w:r>
      <w:r>
        <w:t xml:space="preserve">- Future (Year 2): AI Interview as a Service sold to other companies</w:t>
      </w:r>
    </w:p>
    <w:p>
      <w:r>
        <w:pict>
          <v:rect style="width:0;height:1.5pt" o:hralign="center" o:hrstd="t" o:hr="t"/>
        </w:pict>
      </w:r>
    </w:p>
    <w:p>
      <w:pPr>
        <w:pStyle w:val="FirstParagraph"/>
      </w:pPr>
      <w:r>
        <w:t xml:space="preserve">CHAPTER 3: MARKET DEMAND</w:t>
      </w:r>
    </w:p>
    <w:p>
      <w:pPr>
        <w:pStyle w:val="BodyText"/>
      </w:pPr>
      <w:r>
        <w:t xml:space="preserve">3.1 Industry Overview and Key Trends</w:t>
      </w:r>
    </w:p>
    <w:p>
      <w:pPr>
        <w:pStyle w:val="BodyText"/>
      </w:pPr>
      <w:r>
        <w:t xml:space="preserve">The opportunity for TalentLens is shaped by three large industry trends that are creating strong demand for the kind of services we offer.</w:t>
      </w:r>
    </w:p>
    <w:p>
      <w:pPr>
        <w:pStyle w:val="BodyText"/>
      </w:pPr>
      <w:r>
        <w:t xml:space="preserve">The first trend is the growing need for human expertise in AI development. This may seem contradictory — why would artificial intelligence need more humans? The answer lies in how AI models are built and improved. Every time a company like OpenAI, Google, or Meta trains a new AI model, it needs vast amounts of high-quality data that has been reviewed, labeled, and evaluated by humans. A language model needs humans to judge whether its responses are helpful, accurate, and safe. A medical AI needs doctors to verify its diagnoses. A legal AI needs lawyers to check its case analysis. As AI models become more sophisticated, the quality bar for this human input goes up, which means companies need not just more people, but more skilled people. The Indian AI market alone was valued at approximately $14.3 billion in 2026 and continues to grow rapidly (VynZ Research, 2025).</w:t>
      </w:r>
    </w:p>
    <w:p>
      <w:pPr>
        <w:pStyle w:val="BodyText"/>
      </w:pPr>
      <w:r>
        <w:t xml:space="preserve">The second trend is the explosive growth of India’s gig economy. India’s gig workforce crossed 12 million workers in 2025 and is projected to reach 23.5 million by 2030, growing at a compound annual growth rate of 21 percent — the fastest of any country in the world (DemandSage, 2026; India Skills Report, 2026). Over 15 million freelancers are currently active on various digital platforms. This tells us that both workers and companies in India are increasingly comfortable with flexible, contract-based work arrangements. The cultural shift toward gig work is a tailwind for platforms like TalentLens.</w:t>
      </w:r>
    </w:p>
    <w:p>
      <w:pPr>
        <w:pStyle w:val="BodyText"/>
      </w:pPr>
      <w:r>
        <w:t xml:space="preserve">The third trend is a paradoxical talent shortage. Despite having one of the world’s largest graduate populations, 82 percent of employers in India reported difficulty filling positions in 2026, with AI-related skills being the hardest to find (CXO Today, 2026). The India Skills Report 2026, published by Wheebox and CII, found that India’s employability rate has reached 56.35 percent — meaning more than half of Indian graduates are employable, but companies still cannot find them efficiently. The problem is clearly not a lack of talent but a failure of the systems that match talent with opportunity. This is precisely the gap that TalentLens addresses.</w:t>
      </w:r>
    </w:p>
    <w:p>
      <w:pPr>
        <w:pStyle w:val="BodyText"/>
      </w:pPr>
      <w:r>
        <w:t xml:space="preserve">3.2 Target Customer Segments</w:t>
      </w:r>
    </w:p>
    <w:p>
      <w:pPr>
        <w:pStyle w:val="BodyText"/>
      </w:pPr>
      <w:r>
        <w:t xml:space="preserve">TalentLens targets three distinct customer segments, each with different needs but all served by the same platform.</w:t>
      </w:r>
    </w:p>
    <w:p>
      <w:pPr>
        <w:pStyle w:val="BodyText"/>
      </w:pPr>
      <w:r>
        <w:t xml:space="preserve">The first and highest-value segment is AI and machine learning companies. These range from the largest technology companies in the world to hundreds of smaller AI startups building specialized products. Their common need is access to domain experts — doctors, lawyers, engineers, researchers, linguists — who can label data, evaluate model outputs, create scoring rubrics, and provide the human judgment that is essential for training high-quality AI systems. For these companies, the challenge is not just finding one expert but assembling and managing teams of dozens or hundreds of experts, often at short notice.</w:t>
      </w:r>
    </w:p>
    <w:p>
      <w:pPr>
        <w:pStyle w:val="BodyText"/>
      </w:pPr>
      <w:r>
        <w:t xml:space="preserve">The second segment is technology startups and mid-size companies that need contract talent for software development, data science, quality assurance, design, and other technical roles. These companies often have specific project needs lasting two to twelve months and prefer the flexibility of contract hiring over the cost and commitment of full-time recruitment.</w:t>
      </w:r>
    </w:p>
    <w:p>
      <w:pPr>
        <w:pStyle w:val="BodyText"/>
      </w:pPr>
      <w:r>
        <w:t xml:space="preserve">The third segment is global companies — particularly in the United States, Europe, and the Middle East — that want to hire skilled Indian professionals remotely. The cost advantage is significant: a senior software developer in India typically earns Rs 20 to 30 lakhs per year, while a comparable professional in the United States commands $150,000 to $200,000 annually. For companies looking to manage costs without compromising on quality, Indian remote talent is an attractive option.</w:t>
      </w:r>
    </w:p>
    <w:p>
      <w:pPr>
        <w:pStyle w:val="BodyText"/>
      </w:pPr>
      <w:r>
        <w:t xml:space="preserve">3.3 Market Size</w:t>
      </w:r>
    </w:p>
    <w:p>
      <w:pPr>
        <w:pStyle w:val="BodyText"/>
      </w:pPr>
      <w:r>
        <w:t xml:space="preserve">India has approximately 1.25 million AI professionals projected by 2027, and the country commands roughly 16 percent of the world’s AI talent (India Skills Report, 2026). The broader IT staffing and services sector employs several million more skilled workers.</w:t>
      </w:r>
    </w:p>
    <w:p>
      <w:pPr>
        <w:pStyle w:val="BodyText"/>
      </w:pPr>
      <w:r>
        <w:t xml:space="preserve">Even with a very conservative market capture — reaching just 500 active contractors in Year 1, which represents approximately 0.04 percent of the AI professional pool — the business can generate meaningful revenue, as detailed in the financial projections in Chapter 7.</w:t>
      </w:r>
    </w:p>
    <w:p>
      <w:pPr>
        <w:pStyle w:val="BodyText"/>
      </w:pPr>
      <w:r>
        <w:t xml:space="preserve">The total addressable market for AI data services globally is estimated at several billion dollars, and India, as the world’s largest supplier of data labeling and annotation talent, is positioned to capture a significant share of this market.</w:t>
      </w:r>
    </w:p>
    <w:p>
      <w:pPr>
        <w:pStyle w:val="BodyText"/>
      </w:pPr>
      <w:r>
        <w:t xml:space="preserve">It is important to note that all market size figures referenced in this plan are drawn from published industry reports, which are cited in the References section. Revenue projections are clearly labeled as estimates based on stated assumptions.</w:t>
      </w:r>
    </w:p>
    <w:p>
      <w:r>
        <w:pict>
          <v:rect style="width:0;height:1.5pt" o:hralign="center" o:hrstd="t" o:hr="t"/>
        </w:pict>
      </w:r>
    </w:p>
    <w:p>
      <w:pPr>
        <w:pStyle w:val="FirstParagraph"/>
      </w:pPr>
      <w:r>
        <w:t xml:space="preserve">CHAPTER 4: COMPETITION</w:t>
      </w:r>
    </w:p>
    <w:p>
      <w:pPr>
        <w:pStyle w:val="BodyText"/>
      </w:pPr>
      <w:r>
        <w:t xml:space="preserve">4.1 Competitive Landscape</w:t>
      </w:r>
    </w:p>
    <w:p>
      <w:pPr>
        <w:pStyle w:val="BodyText"/>
      </w:pPr>
      <w:r>
        <w:t xml:space="preserve">The market that TalentLens operates in has several types of existing players, each with their own strengths and limitations.</w:t>
      </w:r>
    </w:p>
    <w:p>
      <w:pPr>
        <w:pStyle w:val="BodyText"/>
      </w:pPr>
      <w:r>
        <w:t xml:space="preserve">Open freelance marketplaces like Upwork and Fiverr are the most well-known platforms for contract work. Their strength is their massive user base and global reach — millions of freelancers and clients use these platforms. However, they have significant weaknesses when it comes to quality assurance. Anyone can create a profile, and there is no meaningful skill verification before a freelancer starts bidding on projects. This leads to what is often called a</w:t>
      </w:r>
      <w:r>
        <w:t xml:space="preserve"> </w:t>
      </w:r>
      <w:r>
        <w:t xml:space="preserve">“</w:t>
      </w:r>
      <w:r>
        <w:t xml:space="preserve">race to the bottom</w:t>
      </w:r>
      <w:r>
        <w:t xml:space="preserve">”</w:t>
      </w:r>
      <w:r>
        <w:t xml:space="preserve"> </w:t>
      </w:r>
      <w:r>
        <w:t xml:space="preserve">on pricing, where the cheapest proposals win regardless of quality. For companies that need reliable, skilled talent, this is a major pain point.</w:t>
      </w:r>
    </w:p>
    <w:p>
      <w:pPr>
        <w:pStyle w:val="BodyText"/>
      </w:pPr>
      <w:r>
        <w:t xml:space="preserve">Curated talent networks like Toptal take the opposite approach. They claim to accept only the top 3 percent of applicants, which gives clients confidence in quality. However, this comes at a high cost — Toptal’s rates are significantly above market average. Their onboarding process can also take weeks, which is too slow for companies with urgent needs. The platform is also not designed for AI data services, which is a major growth segment.</w:t>
      </w:r>
    </w:p>
    <w:p>
      <w:pPr>
        <w:pStyle w:val="BodyText"/>
      </w:pPr>
      <w:r>
        <w:t xml:space="preserve">AI data labeling companies like Scale AI and Appen are direct competitors in the data services segment. Scale AI has built relationships with major AI laboratories and operates at large scale. However, their workforce consists primarily of lower-skilled crowd workers performing basic labeling tasks. For complex, expert-level work — like a doctor evaluating medical AI outputs or a lawyer reviewing legal analysis — their model is not well suited. Appen, another established player, has faced quality inconsistency and financial challenges in recent years.</w:t>
      </w:r>
    </w:p>
    <w:p>
      <w:pPr>
        <w:pStyle w:val="BodyText"/>
      </w:pPr>
      <w:r>
        <w:t xml:space="preserve">Traditional staffing and recruitment agencies have deep industry relationships and years of experience. However, they rely on manual, human-driven processes that are slow and expensive. A typical agency takes 45 to 60 days to fill a role and charges 15 to 25 percent of the candidate’s annual salary. They also have no AI-based screening capabilities and are not set up to serve the specific needs of the AI data labeling market.</w:t>
      </w:r>
    </w:p>
    <w:p>
      <w:pPr>
        <w:pStyle w:val="BodyText"/>
      </w:pPr>
      <w:r>
        <w:t xml:space="preserve">4.2 TalentLens Competitive Positioning</w:t>
      </w:r>
    </w:p>
    <w:p>
      <w:pPr>
        <w:pStyle w:val="BodyText"/>
      </w:pPr>
      <w:r>
        <w:t xml:space="preserve">TalentLens occupies a position in the market that none of the existing players fully serve. We combine three capabilities that are currently available only separately:</w:t>
      </w:r>
    </w:p>
    <w:p>
      <w:pPr>
        <w:pStyle w:val="BodyText"/>
      </w:pPr>
      <w:r>
        <w:t xml:space="preserve">First, AI-based skill assessment that objectively tests and scores candidates before they are presented to any client. This addresses the quality problem that open marketplaces struggle with.</w:t>
      </w:r>
    </w:p>
    <w:p>
      <w:pPr>
        <w:pStyle w:val="BodyText"/>
      </w:pPr>
      <w:r>
        <w:t xml:space="preserve">Second, a fully managed marketplace that handles the entire lifecycle of a contract engagement — from matching and contracting to time tracking, reporting, and payments. This provides the convenience and structure that freelancers and companies both want.</w:t>
      </w:r>
    </w:p>
    <w:p>
      <w:pPr>
        <w:pStyle w:val="BodyText"/>
      </w:pPr>
      <w:r>
        <w:t xml:space="preserve">Third, specialized AI data services that use verified domain experts, not general crowd workers. This addresses the quality gap in the data labeling market where companies need expert-level judgment, not just volume.</w:t>
      </w:r>
    </w:p>
    <w:p>
      <w:pPr>
        <w:pStyle w:val="BodyText"/>
      </w:pPr>
      <w:r>
        <w:t xml:space="preserve">Our positioning can be summarized as sitting in the gap between cheap-but-unreliable platforms and elite-but-expensive ones. We aim to deliver verified quality at competitive prices, with fast turnaround.</w:t>
      </w:r>
    </w:p>
    <w:p>
      <w:pPr>
        <w:pStyle w:val="BodyText"/>
      </w:pPr>
      <w:r>
        <w:t xml:space="preserve">4.3 SWOT Analysis</w:t>
      </w:r>
    </w:p>
    <w:p>
      <w:pPr>
        <w:pStyle w:val="BodyText"/>
      </w:pPr>
      <w:r>
        <w:t xml:space="preserve">Strengths: Our AI-based screening system provides an objective, consistent quality measure across all candidates. Our focus on Indian talent gives us access to a large, cost-effective, English-speaking workforce. Having three business lines (interviews, marketplace, data services) creates revenue diversification. Our cloud-based, remote-first operating model keeps fixed costs low.</w:t>
      </w:r>
    </w:p>
    <w:p>
      <w:pPr>
        <w:pStyle w:val="BodyText"/>
      </w:pPr>
      <w:r>
        <w:t xml:space="preserve">Weaknesses: As a new company, we have no brand recognition or track record, which makes early client acquisition challenging. The AI interview technology is still developing and may require calibration in the early stages. The founding team is small, which limits how many things we can pursue simultaneously. We have significantly less capital than well-funded competitors.</w:t>
      </w:r>
    </w:p>
    <w:p>
      <w:pPr>
        <w:pStyle w:val="BodyText"/>
      </w:pPr>
      <w:r>
        <w:t xml:space="preserve">Opportunities: The AI industry is in a period of rapid growth, creating sustained demand for human expert involvement in model training and evaluation. India’s gig economy is growing at 21 percent per year, expanding the pool of professionals open to contract work. The AI interview engine we build could become a standalone product sold to recruitment agencies, HR departments, and educational institutions. The Government of India’s Startup India initiative and various state-level programs provide tax benefits, incubation support, and funding opportunities.</w:t>
      </w:r>
    </w:p>
    <w:p>
      <w:pPr>
        <w:pStyle w:val="BodyText"/>
      </w:pPr>
      <w:r>
        <w:t xml:space="preserve">Threats: Larger platforms like Upwork or LinkedIn could add AI-based screening features, intensifying competition. Economic downturns could temporarily reduce hiring demand across all segments. Regulatory changes around gig worker classification or data privacy laws (particularly the Digital Personal Data Protection Act) could increase our compliance burden. In the longer term, advances in AI might reduce the need for human data labeling, though this is unlikely in the near future given current technical limitations.</w:t>
      </w:r>
    </w:p>
    <w:p>
      <w:r>
        <w:pict>
          <v:rect style="width:0;height:1.5pt" o:hralign="center" o:hrstd="t" o:hr="t"/>
        </w:pict>
      </w:r>
    </w:p>
    <w:p>
      <w:pPr>
        <w:pStyle w:val="FirstParagraph"/>
      </w:pPr>
      <w:r>
        <w:t xml:space="preserve">CHAPTER 5: STRATEGY</w:t>
      </w:r>
    </w:p>
    <w:p>
      <w:pPr>
        <w:pStyle w:val="BodyText"/>
      </w:pPr>
      <w:r>
        <w:t xml:space="preserve">5.1 Go-To-Market Strategy</w:t>
      </w:r>
    </w:p>
    <w:p>
      <w:pPr>
        <w:pStyle w:val="BodyText"/>
      </w:pPr>
      <w:r>
        <w:t xml:space="preserve">TalentLens is a two-sided platform, which means we need to attract both companies (the demand side) and skilled professionals (the supply side) simultaneously. Neither side of the platform has value without the other. Our go-to-market strategy addresses both sides in parallel.</w:t>
      </w:r>
    </w:p>
    <w:p>
      <w:pPr>
        <w:pStyle w:val="BodyText"/>
      </w:pPr>
      <w:r>
        <w:t xml:space="preserve">On the demand side, our approach unfolds in three phases. In Phase 1, covering the first three months, we focus on direct personal outreach. We will identify and contact 200 to 300 CTOs, VP Engineering, and AI team leads at target companies through LinkedIn messages and personalized emails. Our pitch will be simple and direct: we can provide pre-tested talent within 48 hours, and new clients can try two contractors for two weeks at no cost through our pilot program. This free trial removes the risk for the client and gives us a chance to demonstrate our quality. In Phase 2, from months three to six, we shift toward content marketing and strategic partnerships. We will publish case studies, hiring trend analyses, and thought leadership articles on LinkedIn and our company blog. We will also partner with two to three university AI research labs, which frequently need research assistants and data annotators. Working with academic institutions builds credibility and creates reference cases that we can use to approach larger commercial clients. In Phase 3, from months six to twelve, we add conference presence and begin building an inbound lead engine. By attending three to four industry events per year — such as NASSCOM conferences, AI summits, and HR technology meetups — we develop face-to-face relationships with potential clients. By this stage, our growing library of case studies and client testimonials should begin generating organic inbound inquiries.</w:t>
      </w:r>
    </w:p>
    <w:p>
      <w:pPr>
        <w:pStyle w:val="BodyText"/>
      </w:pPr>
      <w:r>
        <w:t xml:space="preserve">On the supply side, we use multiple channels to build the talent pool. Campus drives at engineering, medical, and law colleges allow us to position our AI interview as a free career skill assessment. Students benefit from understanding their strengths and areas of improvement, and we benefit from identifying and onboarding the best talent early. Social media campaigns on Instagram and LinkedIn, targeted at Indian technology professionals and domain experts, create awareness about the earning opportunities available through TalentLens. We will build WhatsApp and Telegram communities organized by domain — for example,</w:t>
      </w:r>
      <w:r>
        <w:t xml:space="preserve"> </w:t>
      </w:r>
      <w:r>
        <w:t xml:space="preserve">“</w:t>
      </w:r>
      <w:r>
        <w:t xml:space="preserve">TalentLens Developers</w:t>
      </w:r>
      <w:r>
        <w:t xml:space="preserve">”</w:t>
      </w:r>
      <w:r>
        <w:t xml:space="preserve"> </w:t>
      </w:r>
      <w:r>
        <w:t xml:space="preserve">or</w:t>
      </w:r>
      <w:r>
        <w:t xml:space="preserve"> </w:t>
      </w:r>
      <w:r>
        <w:t xml:space="preserve">“</w:t>
      </w:r>
      <w:r>
        <w:t xml:space="preserve">TalentLens Medical Experts</w:t>
      </w:r>
      <w:r>
        <w:t xml:space="preserve">”</w:t>
      </w:r>
      <w:r>
        <w:t xml:space="preserve"> </w:t>
      </w:r>
      <w:r>
        <w:t xml:space="preserve">— where members share opportunities and tips. A referral program that pays Rs 2,000 for every successful contractor referral incentivizes our existing talent pool to bring in new members. Finally, we will post opportunities on job boards and professional forums where freelancers and contract workers actively look for work.</w:t>
      </w:r>
    </w:p>
    <w:p>
      <w:pPr>
        <w:pStyle w:val="BodyText"/>
      </w:pPr>
      <w:r>
        <w:t xml:space="preserve">5.2 Pricing Strategy</w:t>
      </w:r>
    </w:p>
    <w:p>
      <w:pPr>
        <w:pStyle w:val="BodyText"/>
      </w:pPr>
      <w:r>
        <w:t xml:space="preserve">Our pricing is designed to be clearly more affordable than traditional recruitment agencies while maintaining margins that support sustainable business growth.</w:t>
      </w:r>
    </w:p>
    <w:p>
      <w:pPr>
        <w:pStyle w:val="BodyText"/>
      </w:pPr>
      <w:r>
        <w:t xml:space="preserve">For the talent marketplace, we add a 30 to 35 percent markup on the contractor’s hourly base rate. The contractor sets their own rate (subject to minimum floors that we define by role and experience level), and the company pays the marked-up rate. For example, if a software developer has a base rate of Rs 700 per hour, the company pays Rs 910 to Rs 945 per hour to TalentLens.</w:t>
      </w:r>
    </w:p>
    <w:p>
      <w:pPr>
        <w:pStyle w:val="BodyText"/>
      </w:pPr>
      <w:r>
        <w:t xml:space="preserve">For AI data services, pricing depends on the complexity of the task. Basic labeling tasks (image tagging, text categorization, audio transcription) are priced at Rs 300 to Rs 500 per hour per worker. Expert-level tasks (medical evaluation, legal review, code verification) are priced at Rs 800 to Rs 2,000 per hour per expert. Our margin is built into these rates.</w:t>
      </w:r>
    </w:p>
    <w:p>
      <w:pPr>
        <w:pStyle w:val="BodyText"/>
      </w:pPr>
      <w:r>
        <w:t xml:space="preserve">In Year 2, we plan to explore selling the AI interview system as a standalone product to other companies for Rs 200 to Rs 500 per interview conducted. This would open a new revenue stream independent of the talent marketplace.</w:t>
      </w:r>
    </w:p>
    <w:p>
      <w:pPr>
        <w:pStyle w:val="BodyText"/>
      </w:pPr>
      <w:r>
        <w:t xml:space="preserve">5.3 Growth Roadmap</w:t>
      </w:r>
    </w:p>
    <w:p>
      <w:pPr>
        <w:pStyle w:val="BodyText"/>
      </w:pPr>
      <w:r>
        <w:t xml:space="preserve">The growth plan is structured across three years. In Year 1, the priority is proving the business model: reaching 500 active contractors, serving 15 to 20 paying clients, and building three to five strong case studies that demonstrate the value we deliver. We aim to achieve operational break-even by month four or five. In Year 2, the focus shifts to scaling: growing to 2,000 contractors, expanding into new domains like healthcare, legal, and finance consulting, and launching the AI interview tool as a separate product. In Year 3, we plan to raise Series A venture capital funding, expand the team to 50 or more people, target 10,000 active contractors, and begin establishing a presence in the US and European markets through partnerships.</w:t>
      </w:r>
    </w:p>
    <w:p>
      <w:pPr>
        <w:pStyle w:val="BodyText"/>
      </w:pPr>
      <w:r>
        <w:t xml:space="preserve">5.4 Operations and Quality Control</w:t>
      </w:r>
    </w:p>
    <w:p>
      <w:pPr>
        <w:pStyle w:val="BodyText"/>
      </w:pPr>
      <w:r>
        <w:t xml:space="preserve">Day-to-day operations are organized into three parallel streams: talent operations (processing AI interviews, reviewing scores, maintaining the database), client operations (sales, account management, contract administration), and project delivery (managing data labeling projects, coordinating expert teams, quality auditing).</w:t>
      </w:r>
    </w:p>
    <w:p>
      <w:pPr>
        <w:pStyle w:val="BodyText"/>
      </w:pPr>
      <w:r>
        <w:t xml:space="preserve">Quality control is central to our competitive advantage. The AI interview scoring system is calibrated regularly by comparing its assessments against evaluations by human experts; any systematic bias is corrected. Every client rates every contractor after each engagement, and contractors who consistently receive ratings below 3.0 out of 5 are removed from the pool. For data labeling projects, we audit 10 to 15 percent of all output by having a separate quality reviewer check the work. The maximum acceptable error rate for any delivered project is 5 percent. Any batch exceeding this threshold is sent back for correction before delivery.</w:t>
      </w:r>
    </w:p>
    <w:p>
      <w:r>
        <w:pict>
          <v:rect style="width:0;height:1.5pt" o:hralign="center" o:hrstd="t" o:hr="t"/>
        </w:pict>
      </w:r>
    </w:p>
    <w:p>
      <w:pPr>
        <w:pStyle w:val="FirstParagraph"/>
      </w:pPr>
      <w:r>
        <w:t xml:space="preserve">CHAPTER 6: RESOURCES</w:t>
      </w:r>
    </w:p>
    <w:p>
      <w:pPr>
        <w:pStyle w:val="BodyText"/>
      </w:pPr>
      <w:r>
        <w:t xml:space="preserve">6.1 Founding Team</w:t>
      </w:r>
    </w:p>
    <w:p>
      <w:pPr>
        <w:pStyle w:val="BodyText"/>
      </w:pPr>
      <w:r>
        <w:t xml:space="preserve">The founding team consists of two members.</w:t>
      </w:r>
    </w:p>
    <w:p>
      <w:pPr>
        <w:pStyle w:val="BodyText"/>
      </w:pPr>
      <w:r>
        <w:t xml:space="preserve">The Founder and CEO is responsible for overall business strategy, client relationships, business development, and fundraising. [Describe relevant background and qualifications.]</w:t>
      </w:r>
    </w:p>
    <w:p>
      <w:pPr>
        <w:pStyle w:val="BodyText"/>
      </w:pPr>
      <w:r>
        <w:t xml:space="preserve">The Co-Founder and CTO is responsible for building and maintaining the technology platform, including the AI interview engine, the talent marketplace, and the data labeling workflow tools. [Describe relevant background and qualifications.]</w:t>
      </w:r>
    </w:p>
    <w:p>
      <w:pPr>
        <w:pStyle w:val="BodyText"/>
      </w:pPr>
      <w:r>
        <w:t xml:space="preserve">6.2 Team Structure</w:t>
      </w:r>
    </w:p>
    <w:p>
      <w:pPr>
        <w:pStyle w:val="BodyText"/>
      </w:pPr>
      <w:r>
        <w:t xml:space="preserve">In the initial phase, the company will hire five people in addition to the founders:</w:t>
      </w:r>
    </w:p>
    <w:p>
      <w:pPr>
        <w:pStyle w:val="BodyText"/>
      </w:pPr>
      <w:r>
        <w:t xml:space="preserve">One full-stack developer (estimated monthly salary: Rs 60,000) to build and maintain the web platform. One sales and business development executive (Rs 35,000) to handle outreach and client acquisition. One talent operations coordinator (Rs 25,000) to manage candidate screening and the talent database. One data labeling project manager (Rs 40,000) to coordinate AI data service projects. One freelance marketing and content person (Rs 20,000) to manage social media, content creation, and campaigns.</w:t>
      </w:r>
    </w:p>
    <w:p>
      <w:pPr>
        <w:pStyle w:val="BodyText"/>
      </w:pPr>
      <w:r>
        <w:t xml:space="preserve">The total estimated monthly salary cost for the initial team is Rs 1,80,000. Based on business growth, we plan to expand to 10 to 12 people by the end of Year 1.</w:t>
      </w:r>
    </w:p>
    <w:p>
      <w:pPr>
        <w:pStyle w:val="BodyText"/>
      </w:pPr>
      <w:r>
        <w:t xml:space="preserve">6.3 Technology Resources</w:t>
      </w:r>
    </w:p>
    <w:p>
      <w:pPr>
        <w:pStyle w:val="BodyText"/>
      </w:pPr>
      <w:r>
        <w:t xml:space="preserve">The platform will be built using React.js for the frontend web application and Python with Django for the backend. The AI interview engine will use natural language processing models and video analysis capabilities. PostgreSQL will serve as the primary database. The entire infrastructure will be hosted on Amazon Web Services, which provides the scalability to grow with demand. Payment processing will be handled through Razorpay for domestic Indian transactions and Stripe for international payments. The estimated monthly cost for cloud hosting, AI model APIs, payment processing, communication tools, and analytics software is approximately Rs 1,10,000.</w:t>
      </w:r>
    </w:p>
    <w:p>
      <w:pPr>
        <w:pStyle w:val="BodyText"/>
      </w:pPr>
      <w:r>
        <w:t xml:space="preserve">6.4 Physical Infrastructure</w:t>
      </w:r>
    </w:p>
    <w:p>
      <w:pPr>
        <w:pStyle w:val="BodyText"/>
      </w:pPr>
      <w:r>
        <w:t xml:space="preserve">The core team will operate from a co-working space in [City], at an estimated cost of Rs 40,000 per month. This provides a professional business address, access to meeting rooms for client video calls, and flexible seating that can be expanded as the team grows. All contractors work remotely from their own locations, so we do not need to provide them with office space or equipment.</w:t>
      </w:r>
    </w:p>
    <w:p>
      <w:pPr>
        <w:pStyle w:val="BodyText"/>
      </w:pPr>
      <w:r>
        <w:t xml:space="preserve">6.5 Advisory Board and Partnerships</w:t>
      </w:r>
    </w:p>
    <w:p>
      <w:pPr>
        <w:pStyle w:val="BodyText"/>
      </w:pPr>
      <w:r>
        <w:t xml:space="preserve">We plan to assemble an advisory board of three people: one senior professional from the recruitment or staffing industry who understands business-to-business talent solutions, one technology advisor with experience in AI and machine learning product development, and one finance mentor who can guide pricing strategy and eventual fundraising.</w:t>
      </w:r>
    </w:p>
    <w:p>
      <w:pPr>
        <w:pStyle w:val="BodyText"/>
      </w:pPr>
      <w:r>
        <w:t xml:space="preserve">Key partnerships we are pursuing include relationships with engineering, medical, and law colleges for campus talent drives; startup incubation programs such as NASSCOM 10,000 Startups and T-Hub for mentorship and early-stage funding; and the AWS Activate program, which provides cloud infrastructure credits to eligible startups.</w:t>
      </w:r>
    </w:p>
    <w:p>
      <w:pPr>
        <w:pStyle w:val="BodyText"/>
      </w:pPr>
      <w:r>
        <w:t xml:space="preserve">6.6 Intellectual Property</w:t>
      </w:r>
    </w:p>
    <w:p>
      <w:pPr>
        <w:pStyle w:val="BodyText"/>
      </w:pPr>
      <w:r>
        <w:t xml:space="preserve">The primary intellectual property assets that TalentLens will develop over time are the AI interview scoring algorithm (which improves as it is trained on more data), the proprietary database of verified talent profiles with performance scores, and the data labeling quality management workflow. These assets create a compounding competitive advantage — the more interviews we conduct and the more projects we deliver, the better our systems become at matching, scoring, and predicting performance. This is not something that a new competitor can replicate overnight.</w:t>
      </w:r>
    </w:p>
    <w:p>
      <w:r>
        <w:pict>
          <v:rect style="width:0;height:1.5pt" o:hralign="center" o:hrstd="t" o:hr="t"/>
        </w:pict>
      </w:r>
    </w:p>
    <w:p>
      <w:pPr>
        <w:pStyle w:val="FirstParagraph"/>
      </w:pPr>
      <w:r>
        <w:t xml:space="preserve">CHAPTER 7: FINANCIAL OUTLAY, FINANCIAL CLOSER, AND PROJECTED FINANCIALS</w:t>
      </w:r>
    </w:p>
    <w:p>
      <w:pPr>
        <w:pStyle w:val="BodyText"/>
      </w:pPr>
      <w:r>
        <w:t xml:space="preserve">Note: All financial figures in this chapter are estimates based on the assumptions clearly stated below. Actual results will depend on market conditions, client acquisition speed, and operational execution.</w:t>
      </w:r>
    </w:p>
    <w:p>
      <w:pPr>
        <w:pStyle w:val="BodyText"/>
      </w:pPr>
      <w:r>
        <w:t xml:space="preserve">7.1 Financial Outlay (Startup Costs)</w:t>
      </w:r>
    </w:p>
    <w:p>
      <w:pPr>
        <w:pStyle w:val="BodyText"/>
      </w:pPr>
      <w:r>
        <w:t xml:space="preserve">The total estimated investment required to start TalentLens is Rs 18,00,000. This breaks down as follows:</w:t>
      </w:r>
    </w:p>
    <w:p>
      <w:pPr>
        <w:pStyle w:val="BodyText"/>
      </w:pPr>
      <w:r>
        <w:t xml:space="preserve">Company registration, legal setup, and compliance requirements: Rs 50,000. This covers Private Limited Company incorporation, GST registration, drafting of contractor and client agreements, and initial legal advisory.</w:t>
      </w:r>
    </w:p>
    <w:p>
      <w:pPr>
        <w:pStyle w:val="BodyText"/>
      </w:pPr>
      <w:r>
        <w:t xml:space="preserve">Platform development (minimum viable product): Rs 3,00,000. This covers the design and development of the web-based talent marketplace, including candidate profiles, company dashboards, search and matching features, contract management, and payment integration.</w:t>
      </w:r>
    </w:p>
    <w:p>
      <w:pPr>
        <w:pStyle w:val="BodyText"/>
      </w:pPr>
      <w:r>
        <w:t xml:space="preserve">AI interview engine development: Rs 2,00,000. This covers building the initial version of the AI-powered video interview system, including question generation, video processing, natural language analysis, and scoring algorithms.</w:t>
      </w:r>
    </w:p>
    <w:p>
      <w:pPr>
        <w:pStyle w:val="BodyText"/>
      </w:pPr>
      <w:r>
        <w:t xml:space="preserve">Office setup: Rs 80,000. This covers the co-working space security deposit and basic equipment (laptops, monitors) for the founding team.</w:t>
      </w:r>
    </w:p>
    <w:p>
      <w:pPr>
        <w:pStyle w:val="BodyText"/>
      </w:pPr>
      <w:r>
        <w:t xml:space="preserve">Marketing and launch campaign: Rs 1,50,000. This covers the initial marketing push including LinkedIn campaigns, content creation, campus drive logistics, and pilot program costs.</w:t>
      </w:r>
    </w:p>
    <w:p>
      <w:pPr>
        <w:pStyle w:val="BodyText"/>
      </w:pPr>
      <w:r>
        <w:t xml:space="preserve">Working capital reserve (6 months): Rs 10,00,000. This is a buffer to cover operational expenses during the early months when revenue is low or zero. It ensures we can pay salaries, rent, and other fixed costs while building the client base.</w:t>
      </w:r>
    </w:p>
    <w:p>
      <w:pPr>
        <w:pStyle w:val="BodyText"/>
      </w:pPr>
      <w:r>
        <w:t xml:space="preserve">Miscellaneous and contingency: Rs 20,000.</w:t>
      </w:r>
    </w:p>
    <w:p>
      <w:pPr>
        <w:pStyle w:val="BodyText"/>
      </w:pPr>
      <w:r>
        <w:t xml:space="preserve">7.2 Financial Closer (Funding Plan)</w:t>
      </w:r>
    </w:p>
    <w:p>
      <w:pPr>
        <w:pStyle w:val="BodyText"/>
      </w:pPr>
      <w:r>
        <w:t xml:space="preserve">The Rs 18,00,000 investment will be funded through three sources:</w:t>
      </w:r>
    </w:p>
    <w:p>
      <w:pPr>
        <w:pStyle w:val="BodyText"/>
      </w:pPr>
      <w:r>
        <w:t xml:space="preserve">Founders’ personal savings: Rs 5,00,000, contributed as equity.</w:t>
      </w:r>
    </w:p>
    <w:p>
      <w:pPr>
        <w:pStyle w:val="BodyText"/>
      </w:pPr>
      <w:r>
        <w:t xml:space="preserve">Family and friends round: Rs 5,00,000, structured as either a convertible note or equity investment.</w:t>
      </w:r>
    </w:p>
    <w:p>
      <w:pPr>
        <w:pStyle w:val="BodyText"/>
      </w:pPr>
      <w:r>
        <w:t xml:space="preserve">Angel investor or startup incubator funding: Rs 8,00,000, in exchange for an estimated 10 to 15 percent equity stake in the company.</w:t>
      </w:r>
    </w:p>
    <w:p>
      <w:pPr>
        <w:pStyle w:val="BodyText"/>
      </w:pPr>
      <w:r>
        <w:t xml:space="preserve">The plan deliberately avoids bank debt in the initial phase. The commission-based business model is designed to generate positive cash flow within a few months of operation, reducing the need for external borrowing and the burden of interest payments. If growth exceeds expectations, we will consider raising a formal seed round from venture capital firms in Year 2.</w:t>
      </w:r>
    </w:p>
    <w:p>
      <w:pPr>
        <w:pStyle w:val="BodyText"/>
      </w:pPr>
      <w:r>
        <w:t xml:space="preserve">7.3 Revenue Projections (Year 1)</w:t>
      </w:r>
    </w:p>
    <w:p>
      <w:pPr>
        <w:pStyle w:val="BodyText"/>
      </w:pPr>
      <w:r>
        <w:t xml:space="preserve">The revenue projections below are based on the following key assumptions:</w:t>
      </w:r>
      <w:r>
        <w:t xml:space="preserve"> </w:t>
      </w:r>
      <w:r>
        <w:t xml:space="preserve">- Operations begin in Month 1; first revenue is expected from Month 3 (the first two months are dedicated to platform development, hiring, and initial outreach).</w:t>
      </w:r>
      <w:r>
        <w:t xml:space="preserve"> </w:t>
      </w:r>
      <w:r>
        <w:t xml:space="preserve">- The average hourly rate charged to companies is Rs 792, which includes a 32 percent markup over the contractor’s base rate of Rs 600.</w:t>
      </w:r>
      <w:r>
        <w:t xml:space="preserve"> </w:t>
      </w:r>
      <w:r>
        <w:t xml:space="preserve">- TalentLens earning per contractor per hour is Rs 192 (the markup portion).</w:t>
      </w:r>
      <w:r>
        <w:t xml:space="preserve"> </w:t>
      </w:r>
      <w:r>
        <w:t xml:space="preserve">- Each active contractor works an average of 80 hours per month.</w:t>
      </w:r>
      <w:r>
        <w:t xml:space="preserve"> </w:t>
      </w:r>
      <w:r>
        <w:t xml:space="preserve">- Contractor growth follows a gradual ramp as shown below.</w:t>
      </w:r>
    </w:p>
    <w:p>
      <w:pPr>
        <w:pStyle w:val="BodyText"/>
      </w:pPr>
      <w:r>
        <w:t xml:space="preserve">Month 1-2: 0 active contractors. Revenue: Rs 0 (setup phase).</w:t>
      </w:r>
      <w:r>
        <w:t xml:space="preserve"> </w:t>
      </w:r>
      <w:r>
        <w:t xml:space="preserve">Month 3: 20 active contractors. Gross billing: Rs 12,67,200. TalentLens revenue: Rs 3,07,200.</w:t>
      </w:r>
      <w:r>
        <w:t xml:space="preserve"> </w:t>
      </w:r>
      <w:r>
        <w:t xml:space="preserve">Month 4: 40 active contractors. Gross billing: Rs 25,34,400. TalentLens revenue: Rs 6,14,400.</w:t>
      </w:r>
      <w:r>
        <w:t xml:space="preserve"> </w:t>
      </w:r>
      <w:r>
        <w:t xml:space="preserve">Month 5: 65 active contractors. Gross billing: Rs 41,18,400. TalentLens revenue: Rs 9,98,400.</w:t>
      </w:r>
      <w:r>
        <w:t xml:space="preserve"> </w:t>
      </w:r>
      <w:r>
        <w:t xml:space="preserve">Month 6: 100 active contractors. Gross billing: Rs 63,36,000. TalentLens revenue: Rs 15,36,000.</w:t>
      </w:r>
      <w:r>
        <w:t xml:space="preserve"> </w:t>
      </w:r>
      <w:r>
        <w:t xml:space="preserve">Month 7: 150 active contractors. Gross billing: Rs 95,04,000. TalentLens revenue: Rs 23,04,000.</w:t>
      </w:r>
      <w:r>
        <w:t xml:space="preserve"> </w:t>
      </w:r>
      <w:r>
        <w:t xml:space="preserve">Month 8: 200 active contractors. Gross billing: Rs 1,26,72,000. TalentLens revenue: Rs 30,72,000.</w:t>
      </w:r>
      <w:r>
        <w:t xml:space="preserve"> </w:t>
      </w:r>
      <w:r>
        <w:t xml:space="preserve">Month 9: 270 active contractors. Gross billing: Rs 1,71,07,200. TalentLens revenue: Rs 41,47,200.</w:t>
      </w:r>
      <w:r>
        <w:t xml:space="preserve"> </w:t>
      </w:r>
      <w:r>
        <w:t xml:space="preserve">Month 10: 350 active contractors. Gross billing: Rs 2,21,76,000. TalentLens revenue: Rs 53,76,000.</w:t>
      </w:r>
      <w:r>
        <w:t xml:space="preserve"> </w:t>
      </w:r>
      <w:r>
        <w:t xml:space="preserve">Month 11: 420 active contractors. Gross billing: Rs 2,66,11,200. TalentLens revenue: Rs 64,51,200.</w:t>
      </w:r>
      <w:r>
        <w:t xml:space="preserve"> </w:t>
      </w:r>
      <w:r>
        <w:t xml:space="preserve">Month 12: 500 active contractors. Gross billing: Rs 3,16,80,000. TalentLens revenue: Rs 76,80,000.</w:t>
      </w:r>
    </w:p>
    <w:p>
      <w:pPr>
        <w:pStyle w:val="BodyText"/>
      </w:pPr>
      <w:r>
        <w:t xml:space="preserve">Estimated Year 1 total gross billing: approximately Rs 13.4 crores.</w:t>
      </w:r>
      <w:r>
        <w:t xml:space="preserve"> </w:t>
      </w:r>
      <w:r>
        <w:t xml:space="preserve">Estimated Year 1 TalentLens revenue (markup portion only): approximately Rs 3.25 crores.</w:t>
      </w:r>
    </w:p>
    <w:p>
      <w:pPr>
        <w:pStyle w:val="BodyText"/>
      </w:pPr>
      <w:r>
        <w:t xml:space="preserve">The</w:t>
      </w:r>
      <w:r>
        <w:t xml:space="preserve"> </w:t>
      </w:r>
      <w:r>
        <w:t xml:space="preserve">“</w:t>
      </w:r>
      <w:r>
        <w:t xml:space="preserve">TalentLens revenue</w:t>
      </w:r>
      <w:r>
        <w:t xml:space="preserve">”</w:t>
      </w:r>
      <w:r>
        <w:t xml:space="preserve"> </w:t>
      </w:r>
      <w:r>
        <w:t xml:space="preserve">figure represents only the markup portion of the billing, which is the company’s actual gross income after paying the contractors their base rates.</w:t>
      </w:r>
    </w:p>
    <w:p>
      <w:pPr>
        <w:pStyle w:val="BodyText"/>
      </w:pPr>
      <w:r>
        <w:t xml:space="preserve">7.4 Estimated Monthly Expenses</w:t>
      </w:r>
    </w:p>
    <w:p>
      <w:pPr>
        <w:pStyle w:val="BodyText"/>
      </w:pPr>
      <w:r>
        <w:t xml:space="preserve">At the stage of approximately 200 active contractors (around Month 8), the estimated monthly operating expenses are:</w:t>
      </w:r>
    </w:p>
    <w:p>
      <w:pPr>
        <w:pStyle w:val="BodyText"/>
      </w:pPr>
      <w:r>
        <w:t xml:space="preserve">Staff salaries (5 employees): Rs 1,80,000. Co-working office rent: Rs 40,000. Cloud infrastructure (AWS): Rs 50,000. Marketing and sales: Rs 1,00,000. Payment processing fees: Rs 30,000. Legal, accounting, and compliance: Rs 20,000. Communication tools and software: Rs 10,000. Miscellaneous: Rs 20,000.</w:t>
      </w:r>
    </w:p>
    <w:p>
      <w:pPr>
        <w:pStyle w:val="BodyText"/>
      </w:pPr>
      <w:r>
        <w:t xml:space="preserve">Total estimated monthly expenses: Rs 4,50,000.</w:t>
      </w:r>
    </w:p>
    <w:p>
      <w:pPr>
        <w:pStyle w:val="BodyText"/>
      </w:pPr>
      <w:r>
        <w:t xml:space="preserve">7.5 Projected Profit and Loss (Year 1)</w:t>
      </w:r>
    </w:p>
    <w:p>
      <w:pPr>
        <w:pStyle w:val="BodyText"/>
      </w:pPr>
      <w:r>
        <w:t xml:space="preserve">Total revenue (markup earnings): approximately Rs 3,25,00,000.</w:t>
      </w:r>
      <w:r>
        <w:t xml:space="preserve"> </w:t>
      </w:r>
      <w:r>
        <w:t xml:space="preserve">Total operating expenses (12 months): approximately Rs 54,00,000.</w:t>
      </w:r>
      <w:r>
        <w:t xml:space="preserve"> </w:t>
      </w:r>
      <w:r>
        <w:t xml:space="preserve">Estimated profit before tax: approximately Rs 2,71,00,000.</w:t>
      </w:r>
      <w:r>
        <w:t xml:space="preserve"> </w:t>
      </w:r>
      <w:r>
        <w:t xml:space="preserve">Estimated tax at 25 percent (applicable rate for eligible startups): approximately Rs 67,75,000.</w:t>
      </w:r>
      <w:r>
        <w:t xml:space="preserve"> </w:t>
      </w:r>
      <w:r>
        <w:t xml:space="preserve">Estimated net profit after tax: approximately Rs 2,03,25,000.</w:t>
      </w:r>
    </w:p>
    <w:p>
      <w:pPr>
        <w:pStyle w:val="BodyText"/>
      </w:pPr>
      <w:r>
        <w:t xml:space="preserve">It should be noted that these figures assume the growth trajectory shown above. The first four to five months will be low-revenue or loss-making. The annual profitability is driven heavily by the strong growth in the second half of the year.</w:t>
      </w:r>
    </w:p>
    <w:p>
      <w:pPr>
        <w:pStyle w:val="BodyText"/>
      </w:pPr>
      <w:r>
        <w:t xml:space="preserve">7.6 Break-Even Analysis</w:t>
      </w:r>
    </w:p>
    <w:p>
      <w:pPr>
        <w:pStyle w:val="BodyText"/>
      </w:pPr>
      <w:r>
        <w:t xml:space="preserve">The break-even calculation is as follows:</w:t>
      </w:r>
      <w:r>
        <w:t xml:space="preserve"> </w:t>
      </w:r>
      <w:r>
        <w:t xml:space="preserve">Monthly fixed costs: Rs 4,50,000.</w:t>
      </w:r>
      <w:r>
        <w:t xml:space="preserve"> </w:t>
      </w:r>
      <w:r>
        <w:t xml:space="preserve">Revenue generated per active contractor per month: Rs 192 multiplied by 80 hours equals Rs 15,360.</w:t>
      </w:r>
      <w:r>
        <w:t xml:space="preserve"> </w:t>
      </w:r>
      <w:r>
        <w:t xml:space="preserve">Break-even number of active contractors: Rs 4,50,000 divided by Rs 15,360 equals approximately 30 contractors.</w:t>
      </w:r>
    </w:p>
    <w:p>
      <w:pPr>
        <w:pStyle w:val="BodyText"/>
      </w:pPr>
      <w:r>
        <w:t xml:space="preserve">We expect to cross the 30 active contractor threshold by Month 4 from the start of revenue generation, which means the company should achieve operational break-even within four months of its first revenue. The total initial investment of Rs 18 lakhs is expected to be recovered from accumulated profits by Month 7 or 8.</w:t>
      </w:r>
    </w:p>
    <w:p>
      <w:pPr>
        <w:pStyle w:val="BodyText"/>
      </w:pPr>
      <w:r>
        <w:t xml:space="preserve">7.7 Key Financial Indicators</w:t>
      </w:r>
    </w:p>
    <w:p>
      <w:pPr>
        <w:pStyle w:val="BodyText"/>
      </w:pPr>
      <w:r>
        <w:t xml:space="preserve">Gross margin: 32 percent (the markup rate).</w:t>
      </w:r>
      <w:r>
        <w:t xml:space="preserve"> </w:t>
      </w:r>
      <w:r>
        <w:t xml:space="preserve">Net profit margin on gross billing: approximately 15 percent.</w:t>
      </w:r>
      <w:r>
        <w:t xml:space="preserve"> </w:t>
      </w:r>
      <w:r>
        <w:t xml:space="preserve">Estimated customer acquisition cost: Rs 25,000 to Rs 40,000 per client.</w:t>
      </w:r>
      <w:r>
        <w:t xml:space="preserve"> </w:t>
      </w:r>
      <w:r>
        <w:t xml:space="preserve">Estimated lifetime value per client over 12 months: Rs 5,00,000 or more.</w:t>
      </w:r>
      <w:r>
        <w:t xml:space="preserve"> </w:t>
      </w:r>
      <w:r>
        <w:t xml:space="preserve">LTV to CAC ratio: 12:1 to 20:1, which indicates a healthy and sustainable business model.</w:t>
      </w:r>
      <w:r>
        <w:t xml:space="preserve"> </w:t>
      </w:r>
      <w:r>
        <w:t xml:space="preserve">Payback period on initial investment: estimated at 7 to 8 months.</w:t>
      </w:r>
    </w:p>
    <w:p>
      <w:r>
        <w:pict>
          <v:rect style="width:0;height:1.5pt" o:hralign="center" o:hrstd="t" o:hr="t"/>
        </w:pict>
      </w:r>
    </w:p>
    <w:p>
      <w:pPr>
        <w:pStyle w:val="FirstParagraph"/>
      </w:pPr>
      <w:r>
        <w:t xml:space="preserve">CHAPTER 8: RISKS, OPPORTUNITIES, REWARDS AND SENSITIVITIES</w:t>
      </w:r>
    </w:p>
    <w:p>
      <w:pPr>
        <w:pStyle w:val="BodyText"/>
      </w:pPr>
      <w:r>
        <w:t xml:space="preserve">8.1 Risks and Mitigation Strategies</w:t>
      </w:r>
    </w:p>
    <w:p>
      <w:pPr>
        <w:pStyle w:val="BodyText"/>
      </w:pPr>
      <w:r>
        <w:t xml:space="preserve">Every new business faces risks. The following are the primary risks identified for TalentLens, along with the strategies planned to manage each one.</w:t>
      </w:r>
    </w:p>
    <w:p>
      <w:pPr>
        <w:pStyle w:val="BodyText"/>
      </w:pPr>
      <w:r>
        <w:t xml:space="preserve">Technology Risk: The AI interview system is the foundation of our quality promise. If it does not accurately assess candidates in the early stages, clients may lose confidence in our talent pool. To mitigate this, we plan to operate a hybrid model initially, where the AI conducts the initial screening and human experts review the edge cases — the highest-scoring and lowest-scoring candidates. Client feedback will be collected continuously and used to retrain and improve the model. As the volume of interviews and feedback data grows, the AI’s accuracy will improve.</w:t>
      </w:r>
    </w:p>
    <w:p>
      <w:pPr>
        <w:pStyle w:val="BodyText"/>
      </w:pPr>
      <w:r>
        <w:t xml:space="preserve">Client Acquisition Risk: Enterprise companies are typically cautious about adopting new vendors, especially those without an established track record. To address this, our free pilot program allows clients to try two to three contractors for two weeks at no cost, removing the financial risk of trying a new platform. We will also prioritize smaller startups and AI companies in our early outreach, as they tend to make purchasing decisions faster. Building three to five strong case studies within the first six months is a top priority, as these serve as proof points when approaching larger clients.</w:t>
      </w:r>
    </w:p>
    <w:p>
      <w:pPr>
        <w:pStyle w:val="BodyText"/>
      </w:pPr>
      <w:r>
        <w:t xml:space="preserve">Talent Supply Risk: If not enough qualified professionals join the platform, we will not be able to fulfill client requirements. Multiple parallel channels for talent acquisition mitigate this risk: campus drives at educational institutions, social media campaigns, referral bonuses, and community building through WhatsApp and Telegram groups. India’s large pool of skilled professionals who are actively seeking freelance and contract opportunities provides a substantial addressable base.</w:t>
      </w:r>
    </w:p>
    <w:p>
      <w:pPr>
        <w:pStyle w:val="BodyText"/>
      </w:pPr>
      <w:r>
        <w:t xml:space="preserve">Cash Flow Risk: There is an inherent timing gap between when we pay contractors (monthly) and when clients pay us (which may be delayed). To manage this, we require advance deposits or prepaid wallet balances from new clients. We maintain a six-month working capital reserve to absorb short-term cash flow gaps. For established clients, we offer net-15 payment terms (payment within 15 days of invoice).</w:t>
      </w:r>
    </w:p>
    <w:p>
      <w:pPr>
        <w:pStyle w:val="BodyText"/>
      </w:pPr>
      <w:r>
        <w:t xml:space="preserve">Competition Risk: Larger and better-funded platforms could enter our space or add similar features. Our specialization in AI data services using verified domain experts creates a defensible niche that generalist platforms are unlikely to prioritize. Additionally, once clients build working relationships with our contractors and integrate our processes into their workflows, switching costs become significant.</w:t>
      </w:r>
    </w:p>
    <w:p>
      <w:pPr>
        <w:pStyle w:val="BodyText"/>
      </w:pPr>
      <w:r>
        <w:t xml:space="preserve">Regulatory Risk: Changes in gig worker classification laws or data privacy regulations (such as the Digital Personal Data Protection Act) could increase our compliance requirements and costs. We plan to engage a legal advisor from the outset, design our contracts to be flexible and compliant, and allocate budget for ongoing legal and compliance needs.</w:t>
      </w:r>
    </w:p>
    <w:p>
      <w:pPr>
        <w:pStyle w:val="BodyText"/>
      </w:pPr>
      <w:r>
        <w:t xml:space="preserve">8.2 Opportunities</w:t>
      </w:r>
    </w:p>
    <w:p>
      <w:pPr>
        <w:pStyle w:val="BodyText"/>
      </w:pPr>
      <w:r>
        <w:t xml:space="preserve">The AI industry globally is in a sustained growth phase, and the demand for human expertise in AI development is expected to continue growing for the foreseeable future. TalentLens is positioned directly in the path of this demand.</w:t>
      </w:r>
    </w:p>
    <w:p>
      <w:pPr>
        <w:pStyle w:val="BodyText"/>
      </w:pPr>
      <w:r>
        <w:t xml:space="preserve">India has been recognized as a global talent powerhouse, with a 56.35 percent employability rate according to the 2026 India Skills Report and approximately 16 percent of the world’s AI talent. As remote work becomes more normalized across industries, the accessibility of Indian professionals to global companies will only increase.</w:t>
      </w:r>
    </w:p>
    <w:p>
      <w:pPr>
        <w:pStyle w:val="BodyText"/>
      </w:pPr>
      <w:r>
        <w:t xml:space="preserve">The AI interview engine that we build for our own platform has standalone commercial value. Recruitment agencies, corporate HR departments, and educational institutions could all benefit from an AI-powered screening tool. This represents a significant additional revenue opportunity that can be explored beginning in Year 2.</w:t>
      </w:r>
    </w:p>
    <w:p>
      <w:pPr>
        <w:pStyle w:val="BodyText"/>
      </w:pPr>
      <w:r>
        <w:t xml:space="preserve">Government initiatives such as Startup India provide tax benefits (including a three-year tax holiday for eligible startups), incubation support, and access to funding programs. These programs can meaningfully reduce our early-stage costs and improve our cash position.</w:t>
      </w:r>
    </w:p>
    <w:p>
      <w:pPr>
        <w:pStyle w:val="BodyText"/>
      </w:pPr>
      <w:r>
        <w:t xml:space="preserve">Perhaps most importantly, every interview we conduct, every contractor we place, and every project we deliver generates proprietary data that makes our platform smarter and more effective over time. This data network effect creates a compounding advantage that becomes increasingly difficult for new entrants to replicate.</w:t>
      </w:r>
    </w:p>
    <w:p>
      <w:pPr>
        <w:pStyle w:val="BodyText"/>
      </w:pPr>
      <w:r>
        <w:t xml:space="preserve">8.3 Rewards</w:t>
      </w:r>
    </w:p>
    <w:p>
      <w:pPr>
        <w:pStyle w:val="BodyText"/>
      </w:pPr>
      <w:r>
        <w:t xml:space="preserve">For the founders, TalentLens offers the opportunity to build a scalable technology business in a high-growth sector. With consistent execution, the company could achieve a significant valuation within three years, based on revenue multiples typical of HR technology and AI services companies.</w:t>
      </w:r>
    </w:p>
    <w:p>
      <w:pPr>
        <w:pStyle w:val="BodyText"/>
      </w:pPr>
      <w:r>
        <w:t xml:space="preserve">For contractors, the platform provides access to higher-paying, more structured, and more interesting work than what is typically available through informal channels. Domain experts such as doctors or researchers doing AI evaluation work can potentially earn substantially more per hour through TalentLens than through traditional freelance arrangements.</w:t>
      </w:r>
    </w:p>
    <w:p>
      <w:pPr>
        <w:pStyle w:val="BodyText"/>
      </w:pPr>
      <w:r>
        <w:t xml:space="preserve">For clients, the platform offers dramatically faster access to pre-verified talent at competitive rates. A company that currently spends months and significant fees to hire a single developer could instead get a verified contractor through TalentLens within days.</w:t>
      </w:r>
    </w:p>
    <w:p>
      <w:pPr>
        <w:pStyle w:val="BodyText"/>
      </w:pPr>
      <w:r>
        <w:t xml:space="preserve">For the broader Indian economy, TalentLens creates a formal channel through which India’s skilled professionals can participate in the global AI economy, contributing to employment, skill development, and foreign exchange earnings.</w:t>
      </w:r>
    </w:p>
    <w:p>
      <w:pPr>
        <w:pStyle w:val="BodyText"/>
      </w:pPr>
      <w:r>
        <w:t xml:space="preserve">8.4 Sensitivity Analysis</w:t>
      </w:r>
    </w:p>
    <w:p>
      <w:pPr>
        <w:pStyle w:val="BodyText"/>
      </w:pPr>
      <w:r>
        <w:t xml:space="preserve">To understand how robust the financial projections are, we tested four scenarios that represent different deviations from our base assumptions.</w:t>
      </w:r>
    </w:p>
    <w:p>
      <w:pPr>
        <w:pStyle w:val="BodyText"/>
      </w:pPr>
      <w:r>
        <w:t xml:space="preserve">Conservative scenario: If we reach only 300 contractors by the end of Year 1 instead of 500, total revenue drops to approximately Rs 1.9 crores. The business is still profitable, though with thinner margins. The break-even point shifts to Month 5 instead of Month 4. The fundamental viability of the business is not affected.</w:t>
      </w:r>
    </w:p>
    <w:p>
      <w:pPr>
        <w:pStyle w:val="BodyText"/>
      </w:pPr>
      <w:r>
        <w:t xml:space="preserve">Aggressive scenario: If demand is stronger than expected and we reach 800 contractors by Year 1 end, revenue increases to approximately Rs 5.2 crores. This would require earlier team expansion (increasing monthly expenses to approximately Rs 7 lakhs), but profitability would be significantly higher. In this scenario, we would likely accelerate our fundraising plans.</w:t>
      </w:r>
    </w:p>
    <w:p>
      <w:pPr>
        <w:pStyle w:val="BodyText"/>
      </w:pPr>
      <w:r>
        <w:t xml:space="preserve">Pricing pressure scenario: If competitive pressure forces us to reduce our markup from 32 percent to 22 percent, our revenue per contractor per hour drops from Rs 192 to Rs 132. The break-even point rises from 30 to approximately 43 contractors. Year 1 total revenue decreases by roughly 30 percent. The business remains viable but requires a stronger focus on volume growth.</w:t>
      </w:r>
    </w:p>
    <w:p>
      <w:pPr>
        <w:pStyle w:val="BodyText"/>
      </w:pPr>
      <w:r>
        <w:t xml:space="preserve">Client concentration scenario: If our top two clients come to account for 60 percent of total revenue and one of them exits, we face an immediate 30 percent revenue loss. This risk is why we target 15 to 20 clients by the end of Year 1, with a policy that no single client should contribute more than 15 to 20 percent of total revenue.</w:t>
      </w:r>
    </w:p>
    <w:p>
      <w:pPr>
        <w:pStyle w:val="BodyText"/>
      </w:pPr>
      <w:r>
        <w:t xml:space="preserve">These scenarios demonstrate that TalentLens has a reasonable margin of safety. The business model does not depend on everything going perfectly. Even under conservative conditions, the venture remains operationally viable and profitable.</w:t>
      </w:r>
    </w:p>
    <w:p>
      <w:r>
        <w:pict>
          <v:rect style="width:0;height:1.5pt" o:hralign="center" o:hrstd="t" o:hr="t"/>
        </w:pict>
      </w:r>
    </w:p>
    <w:p>
      <w:pPr>
        <w:pStyle w:val="FirstParagraph"/>
      </w:pPr>
      <w:r>
        <w:t xml:space="preserve">REFERENCES</w:t>
      </w:r>
    </w:p>
    <w:p>
      <w:pPr>
        <w:numPr>
          <w:ilvl w:val="0"/>
          <w:numId w:val="1001"/>
        </w:numPr>
      </w:pPr>
      <w:r>
        <w:t xml:space="preserve">Market Research Future (2026).</w:t>
      </w:r>
      <w:r>
        <w:t xml:space="preserve"> </w:t>
      </w:r>
      <w:r>
        <w:t xml:space="preserve">“</w:t>
      </w:r>
      <w:r>
        <w:t xml:space="preserve">India AI Recruitment Market Size, Share and Forecast.</w:t>
      </w:r>
      <w:r>
        <w:t xml:space="preserve">”</w:t>
      </w:r>
      <w:r>
        <w:t xml:space="preserve"> </w:t>
      </w:r>
      <w:r>
        <w:t xml:space="preserve">MRFR Publications.</w:t>
      </w:r>
    </w:p>
    <w:p>
      <w:pPr>
        <w:numPr>
          <w:ilvl w:val="0"/>
          <w:numId w:val="1001"/>
        </w:numPr>
      </w:pPr>
      <w:r>
        <w:t xml:space="preserve">CXO Today (2026).</w:t>
      </w:r>
      <w:r>
        <w:t xml:space="preserve"> </w:t>
      </w:r>
      <w:r>
        <w:t xml:space="preserve">“</w:t>
      </w:r>
      <w:r>
        <w:t xml:space="preserve">Talent Shortages Rise to 82 Percent in India in 2026, as AI Skills Claim Top Spot.</w:t>
      </w:r>
      <w:r>
        <w:t xml:space="preserve">”</w:t>
      </w:r>
      <w:r>
        <w:t xml:space="preserve"> </w:t>
      </w:r>
      <w:r>
        <w:t xml:space="preserve">CXO Today Media.</w:t>
      </w:r>
    </w:p>
    <w:p>
      <w:pPr>
        <w:numPr>
          <w:ilvl w:val="0"/>
          <w:numId w:val="1001"/>
        </w:numPr>
      </w:pPr>
      <w:r>
        <w:t xml:space="preserve">India Skills Report (2026).</w:t>
      </w:r>
      <w:r>
        <w:t xml:space="preserve"> </w:t>
      </w:r>
      <w:r>
        <w:t xml:space="preserve">“</w:t>
      </w:r>
      <w:r>
        <w:t xml:space="preserve">India Emerges as Global Talent Powerhouse with 56.35 Percent Employability.</w:t>
      </w:r>
      <w:r>
        <w:t xml:space="preserve">”</w:t>
      </w:r>
      <w:r>
        <w:t xml:space="preserve"> </w:t>
      </w:r>
      <w:r>
        <w:t xml:space="preserve">Wheebox and Confederation of Indian Industry.</w:t>
      </w:r>
    </w:p>
    <w:p>
      <w:pPr>
        <w:numPr>
          <w:ilvl w:val="0"/>
          <w:numId w:val="1001"/>
        </w:numPr>
      </w:pPr>
      <w:r>
        <w:t xml:space="preserve">Naukri JobSpeak (2026).</w:t>
      </w:r>
      <w:r>
        <w:t xml:space="preserve"> </w:t>
      </w:r>
      <w:r>
        <w:t xml:space="preserve">“</w:t>
      </w:r>
      <w:r>
        <w:t xml:space="preserve">IT Hiring Shows Recovery and AI Momentum Continues — 12 Percent Year-on-Year Growth in February 2026.</w:t>
      </w:r>
      <w:r>
        <w:t xml:space="preserve">”</w:t>
      </w:r>
      <w:r>
        <w:t xml:space="preserve"> </w:t>
      </w:r>
      <w:r>
        <w:t xml:space="preserve">Info Edge India.</w:t>
      </w:r>
    </w:p>
    <w:p>
      <w:pPr>
        <w:numPr>
          <w:ilvl w:val="0"/>
          <w:numId w:val="1001"/>
        </w:numPr>
      </w:pPr>
      <w:r>
        <w:t xml:space="preserve">DemandSage (2026).</w:t>
      </w:r>
      <w:r>
        <w:t xml:space="preserve"> </w:t>
      </w:r>
      <w:r>
        <w:t xml:space="preserve">“</w:t>
      </w:r>
      <w:r>
        <w:t xml:space="preserve">Gig Economy Statistics: Growth and Market Size 2026.</w:t>
      </w:r>
      <w:r>
        <w:t xml:space="preserve">”</w:t>
      </w:r>
      <w:r>
        <w:t xml:space="preserve"> </w:t>
      </w:r>
      <w:r>
        <w:t xml:space="preserve">DemandSage Research.</w:t>
      </w:r>
    </w:p>
    <w:p>
      <w:pPr>
        <w:numPr>
          <w:ilvl w:val="0"/>
          <w:numId w:val="1001"/>
        </w:numPr>
      </w:pPr>
      <w:r>
        <w:t xml:space="preserve">VynZ Research (2025).</w:t>
      </w:r>
      <w:r>
        <w:t xml:space="preserve"> </w:t>
      </w:r>
      <w:r>
        <w:t xml:space="preserve">“</w:t>
      </w:r>
      <w:r>
        <w:t xml:space="preserve">India Artificial Intelligence Market Size and Growth Report, 2035.</w:t>
      </w:r>
      <w:r>
        <w:t xml:space="preserve">”</w:t>
      </w:r>
      <w:r>
        <w:t xml:space="preserve"> </w:t>
      </w:r>
      <w:r>
        <w:t xml:space="preserve">VynZ Research.</w:t>
      </w:r>
    </w:p>
    <w:p>
      <w:pPr>
        <w:numPr>
          <w:ilvl w:val="0"/>
          <w:numId w:val="1001"/>
        </w:numPr>
      </w:pPr>
      <w:r>
        <w:t xml:space="preserve">Down to Earth (2026).</w:t>
      </w:r>
      <w:r>
        <w:t xml:space="preserve"> </w:t>
      </w:r>
      <w:r>
        <w:t xml:space="preserve">“</w:t>
      </w:r>
      <w:r>
        <w:t xml:space="preserve">Economic Survey 2026: India’s Fast-Growing Gig Economy Needs an Overhaul.</w:t>
      </w:r>
      <w:r>
        <w:t xml:space="preserve">”</w:t>
      </w:r>
      <w:r>
        <w:t xml:space="preserve"> </w:t>
      </w:r>
      <w:r>
        <w:t xml:space="preserve">Centre for Science and Environment.</w:t>
      </w:r>
    </w:p>
    <w:p>
      <w:pPr>
        <w:numPr>
          <w:ilvl w:val="0"/>
          <w:numId w:val="1001"/>
        </w:numPr>
      </w:pPr>
      <w:r>
        <w:t xml:space="preserve">Adecco India (2026).</w:t>
      </w:r>
      <w:r>
        <w:t xml:space="preserve"> </w:t>
      </w:r>
      <w:r>
        <w:t xml:space="preserve">“</w:t>
      </w:r>
      <w:r>
        <w:t xml:space="preserve">India Tech Hiring Projections — 12 to 15 Percent Growth in 2026.</w:t>
      </w:r>
      <w:r>
        <w:t xml:space="preserve">”</w:t>
      </w:r>
      <w:r>
        <w:t xml:space="preserve"> </w:t>
      </w:r>
      <w:r>
        <w:t xml:space="preserve">Adecco Group India.</w:t>
      </w:r>
    </w:p>
    <w:p>
      <w:pPr>
        <w:numPr>
          <w:ilvl w:val="0"/>
          <w:numId w:val="1001"/>
        </w:numPr>
      </w:pPr>
      <w:r>
        <w:t xml:space="preserve">HireRight (2024).</w:t>
      </w:r>
      <w:r>
        <w:t xml:space="preserve"> </w:t>
      </w:r>
      <w:r>
        <w:t xml:space="preserve">“</w:t>
      </w:r>
      <w:r>
        <w:t xml:space="preserve">Global Benchmark Report on Employment Background Screening.</w:t>
      </w:r>
      <w:r>
        <w:t xml:space="preserve">”</w:t>
      </w:r>
      <w:r>
        <w:t xml:space="preserve"> </w:t>
      </w:r>
      <w:r>
        <w:t xml:space="preserve">HireRight Inc.</w:t>
      </w:r>
    </w:p>
    <w:p>
      <w:pPr>
        <w:numPr>
          <w:ilvl w:val="0"/>
          <w:numId w:val="1001"/>
        </w:numPr>
      </w:pPr>
      <w:r>
        <w:t xml:space="preserve">NASSCOM (2025).</w:t>
      </w:r>
      <w:r>
        <w:t xml:space="preserve"> </w:t>
      </w:r>
      <w:r>
        <w:t xml:space="preserve">“</w:t>
      </w:r>
      <w:r>
        <w:t xml:space="preserve">Indian Technology Sector: Strategic Review 2025.</w:t>
      </w:r>
      <w:r>
        <w:t xml:space="preserve">”</w:t>
      </w:r>
      <w:r>
        <w:t xml:space="preserve"> </w:t>
      </w:r>
      <w:r>
        <w:t xml:space="preserve">National Association of Software and Service Companies.</w:t>
      </w:r>
    </w:p>
    <w:p>
      <w:pPr>
        <w:numPr>
          <w:ilvl w:val="0"/>
          <w:numId w:val="1001"/>
        </w:numPr>
      </w:pPr>
      <w:r>
        <w:t xml:space="preserve">CII and Wheebox (2026).</w:t>
      </w:r>
      <w:r>
        <w:t xml:space="preserve"> </w:t>
      </w:r>
      <w:r>
        <w:t xml:space="preserve">“</w:t>
      </w:r>
      <w:r>
        <w:t xml:space="preserve">India Skills Report 2026.</w:t>
      </w:r>
      <w:r>
        <w:t xml:space="preserve">”</w:t>
      </w:r>
      <w:r>
        <w:t xml:space="preserve"> </w:t>
      </w:r>
      <w:r>
        <w:t xml:space="preserve">Confederation of Indian Industry.</w:t>
      </w:r>
    </w:p>
    <w:p>
      <w:pPr>
        <w:numPr>
          <w:ilvl w:val="0"/>
          <w:numId w:val="1001"/>
        </w:numPr>
      </w:pPr>
      <w:r>
        <w:t xml:space="preserve">Ken Research (2025).</w:t>
      </w:r>
      <w:r>
        <w:t xml:space="preserve"> </w:t>
      </w:r>
      <w:r>
        <w:t xml:space="preserve">“</w:t>
      </w:r>
      <w:r>
        <w:t xml:space="preserve">India Staffing and Recruiting Market — Growth Opportunities and Forecast to 2030.</w:t>
      </w:r>
      <w:r>
        <w:t xml:space="preserve">”</w:t>
      </w:r>
      <w:r>
        <w:t xml:space="preserve"> </w:t>
      </w:r>
      <w:r>
        <w:t xml:space="preserve">Ken Research Private Limited.</w:t>
      </w:r>
    </w:p>
    <w:p>
      <w:r>
        <w:pict>
          <v:rect style="width:0;height:1.5pt" o:hralign="center" o:hrstd="t" o:hr="t"/>
        </w:pict>
      </w:r>
    </w:p>
    <w:p>
      <w:pPr>
        <w:pStyle w:val="FirstParagraph"/>
      </w:pPr>
      <w:r>
        <w:t xml:space="preserve">[End of Business Plan]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2026-04-04T13:31:56Z</dcterms:created>
  <dcterms:modified xsi:type="dcterms:W3CDTF">2026-04-04T13:31:56Z</dcterms:modified>
</cp:coreProperties>
</file>

<file path=docProps/custom.xml><?xml version="1.0" encoding="utf-8"?>
<Properties xmlns="http://schemas.openxmlformats.org/officeDocument/2006/custom-properties" xmlns:vt="http://schemas.openxmlformats.org/officeDocument/2006/docPropsVTypes"/>
</file>