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420" w:rsidRDefault="00117B42" w:rsidP="003337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三层小波变换计算能量</w:t>
      </w:r>
      <w:r w:rsidR="000D3964">
        <w:rPr>
          <w:rFonts w:hint="eastAsia"/>
        </w:rPr>
        <w:t xml:space="preserve"> </w:t>
      </w:r>
      <w:r w:rsidR="000D3964">
        <w:rPr>
          <w:rFonts w:hint="eastAsia"/>
        </w:rPr>
        <w:t>特征一共是</w:t>
      </w:r>
      <w:r w:rsidR="000D3964">
        <w:rPr>
          <w:rFonts w:hint="eastAsia"/>
        </w:rPr>
        <w:t>12</w:t>
      </w:r>
      <w:r w:rsidR="000D3964">
        <w:rPr>
          <w:rFonts w:hint="eastAsia"/>
        </w:rPr>
        <w:t>维度</w:t>
      </w:r>
      <w:bookmarkStart w:id="0" w:name="_GoBack"/>
      <w:bookmarkEnd w:id="0"/>
    </w:p>
    <w:p w:rsidR="00FF43D0" w:rsidRDefault="00FF43D0" w:rsidP="00FF43D0">
      <w:pPr>
        <w:pStyle w:val="a3"/>
        <w:ind w:left="360"/>
      </w:pPr>
      <w:proofErr w:type="gramStart"/>
      <w:r>
        <w:t>[ 0.61396011</w:t>
      </w:r>
      <w:proofErr w:type="gramEnd"/>
      <w:r>
        <w:t xml:space="preserve">  0.61424501  0.62165242  0.60740741  0.61452991  0.60712251</w:t>
      </w:r>
    </w:p>
    <w:p w:rsidR="00FF43D0" w:rsidRDefault="00FF43D0" w:rsidP="00FF43D0">
      <w:pPr>
        <w:pStyle w:val="a3"/>
        <w:ind w:left="360" w:firstLineChars="0" w:firstLine="0"/>
      </w:pPr>
      <w:r>
        <w:t xml:space="preserve">  </w:t>
      </w:r>
      <w:proofErr w:type="gramStart"/>
      <w:r>
        <w:t>0.58433048  0.59173789</w:t>
      </w:r>
      <w:proofErr w:type="gramEnd"/>
      <w:r>
        <w:t xml:space="preserve">  0.58404558]</w:t>
      </w:r>
    </w:p>
    <w:p w:rsidR="000068AF" w:rsidRDefault="000068AF" w:rsidP="00FF43D0">
      <w:pPr>
        <w:pStyle w:val="a3"/>
        <w:ind w:left="360" w:firstLineChars="0" w:firstLine="0"/>
        <w:rPr>
          <w:rFonts w:hint="eastAsia"/>
        </w:rPr>
      </w:pPr>
      <w:r w:rsidRPr="000068AF">
        <w:t>0.604336815448</w:t>
      </w:r>
    </w:p>
    <w:p w:rsidR="003337CA" w:rsidRDefault="003337CA" w:rsidP="003337C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0432820" wp14:editId="2B05E3C6">
            <wp:extent cx="5274310" cy="37128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37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36ACE"/>
    <w:multiLevelType w:val="hybridMultilevel"/>
    <w:tmpl w:val="BA34E2BC"/>
    <w:lvl w:ilvl="0" w:tplc="988CDF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814"/>
    <w:rsid w:val="000068AF"/>
    <w:rsid w:val="000D3964"/>
    <w:rsid w:val="00117B42"/>
    <w:rsid w:val="003337CA"/>
    <w:rsid w:val="00972420"/>
    <w:rsid w:val="009F3814"/>
    <w:rsid w:val="00F72BAA"/>
    <w:rsid w:val="00FF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E5A78F-D758-403D-834B-9C412E845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37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GIVE</dc:creator>
  <cp:keywords/>
  <dc:description/>
  <cp:lastModifiedBy>GIVE</cp:lastModifiedBy>
  <cp:revision>10</cp:revision>
  <dcterms:created xsi:type="dcterms:W3CDTF">2017-04-01T02:29:00Z</dcterms:created>
  <dcterms:modified xsi:type="dcterms:W3CDTF">2017-04-01T02:33:00Z</dcterms:modified>
</cp:coreProperties>
</file>