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A0292" w14:textId="74DBBA93" w:rsidR="00BF7828" w:rsidRPr="000F3030" w:rsidRDefault="00410265" w:rsidP="00410265">
      <w:pPr>
        <w:jc w:val="center"/>
        <w:rPr>
          <w:rFonts w:ascii="Apple Chancery" w:hAnsi="Apple Chancery" w:cs="Apple Chancery" w:hint="cs"/>
          <w:sz w:val="44"/>
          <w:szCs w:val="44"/>
          <w:lang w:val="en-US"/>
        </w:rPr>
      </w:pPr>
      <w:r w:rsidRPr="000F3030">
        <w:rPr>
          <w:rFonts w:ascii="Apple Chancery" w:hAnsi="Apple Chancery" w:cs="Apple Chancery" w:hint="cs"/>
          <w:sz w:val="44"/>
          <w:szCs w:val="44"/>
          <w:lang w:val="en-US"/>
        </w:rPr>
        <w:t>Assignment Lab03</w:t>
      </w:r>
    </w:p>
    <w:p w14:paraId="2C918108" w14:textId="4B57B782" w:rsidR="00410265" w:rsidRPr="000F3030" w:rsidRDefault="00410265" w:rsidP="00410265">
      <w:pPr>
        <w:jc w:val="right"/>
        <w:rPr>
          <w:rFonts w:ascii="Century Schoolbook" w:hAnsi="Century Schoolbook"/>
          <w:sz w:val="28"/>
          <w:szCs w:val="28"/>
          <w:lang w:val="en-US"/>
        </w:rPr>
      </w:pPr>
      <w:r w:rsidRPr="000F3030">
        <w:rPr>
          <w:rFonts w:ascii="Century Schoolbook" w:hAnsi="Century Schoolbook"/>
          <w:sz w:val="28"/>
          <w:szCs w:val="28"/>
          <w:lang w:val="en-US"/>
        </w:rPr>
        <w:t xml:space="preserve">Ashly </w:t>
      </w:r>
      <w:proofErr w:type="spellStart"/>
      <w:r w:rsidRPr="000F3030">
        <w:rPr>
          <w:rFonts w:ascii="Century Schoolbook" w:hAnsi="Century Schoolbook"/>
          <w:sz w:val="28"/>
          <w:szCs w:val="28"/>
          <w:lang w:val="en-US"/>
        </w:rPr>
        <w:t>Thampi</w:t>
      </w:r>
      <w:proofErr w:type="spellEnd"/>
    </w:p>
    <w:p w14:paraId="7F27E1AC" w14:textId="5AD7D2EB" w:rsidR="00410265" w:rsidRPr="00C84D92" w:rsidRDefault="00410265" w:rsidP="00410265">
      <w:pPr>
        <w:jc w:val="right"/>
        <w:rPr>
          <w:rFonts w:ascii="Century Schoolbook" w:hAnsi="Century Schoolbook"/>
          <w:color w:val="000000" w:themeColor="text1"/>
          <w:sz w:val="28"/>
          <w:szCs w:val="28"/>
          <w:lang w:val="en-US"/>
        </w:rPr>
      </w:pPr>
      <w:r w:rsidRPr="00C84D92">
        <w:rPr>
          <w:rFonts w:ascii="Century Schoolbook" w:hAnsi="Century Schoolbook"/>
          <w:color w:val="000000" w:themeColor="text1"/>
          <w:sz w:val="28"/>
          <w:szCs w:val="28"/>
          <w:lang w:val="en-US"/>
        </w:rPr>
        <w:t>21BDA19</w:t>
      </w:r>
    </w:p>
    <w:p w14:paraId="14AD3FCF" w14:textId="201ADCE5" w:rsidR="000F3030" w:rsidRPr="00C84D92" w:rsidRDefault="000F3030" w:rsidP="000F3030">
      <w:pPr>
        <w:rPr>
          <w:rFonts w:ascii="Arial" w:eastAsia="Times New Roman" w:hAnsi="Arial" w:cs="Times New Roman"/>
          <w:color w:val="000000" w:themeColor="text1"/>
          <w:sz w:val="32"/>
          <w:szCs w:val="32"/>
          <w:shd w:val="clear" w:color="auto" w:fill="FAF9F8"/>
          <w:lang w:eastAsia="en-GB"/>
        </w:rPr>
      </w:pPr>
      <w:r w:rsidRPr="000F3030">
        <w:rPr>
          <w:rFonts w:ascii="Arial" w:eastAsia="Times New Roman" w:hAnsi="Arial" w:cs="Times New Roman"/>
          <w:color w:val="000000" w:themeColor="text1"/>
          <w:sz w:val="32"/>
          <w:szCs w:val="32"/>
          <w:shd w:val="clear" w:color="auto" w:fill="FAF9F8"/>
          <w:lang w:eastAsia="en-GB"/>
        </w:rPr>
        <w:t xml:space="preserve">a.Write the difference between the following: </w:t>
      </w:r>
    </w:p>
    <w:p w14:paraId="41990798" w14:textId="77777777" w:rsidR="000F3030" w:rsidRPr="00C84D92" w:rsidRDefault="000F3030" w:rsidP="000F3030">
      <w:pPr>
        <w:rPr>
          <w:rFonts w:ascii="Arial" w:eastAsia="Times New Roman" w:hAnsi="Arial" w:cs="Times New Roman"/>
          <w:color w:val="000000" w:themeColor="text1"/>
          <w:sz w:val="32"/>
          <w:szCs w:val="32"/>
          <w:shd w:val="clear" w:color="auto" w:fill="FAF9F8"/>
          <w:lang w:eastAsia="en-GB"/>
        </w:rPr>
      </w:pPr>
    </w:p>
    <w:p w14:paraId="426A1DDC" w14:textId="717C8AC4" w:rsidR="000F3030" w:rsidRPr="00C84D92" w:rsidRDefault="000F3030" w:rsidP="000F3030">
      <w:pPr>
        <w:pStyle w:val="ListParagraph"/>
        <w:numPr>
          <w:ilvl w:val="0"/>
          <w:numId w:val="1"/>
        </w:numPr>
        <w:rPr>
          <w:rFonts w:ascii="Times New Roman" w:eastAsia="Times New Roman" w:hAnsi="Times New Roman" w:cs="Times New Roman"/>
          <w:b/>
          <w:bCs/>
          <w:color w:val="000000" w:themeColor="text1"/>
          <w:lang w:eastAsia="en-GB"/>
        </w:rPr>
      </w:pPr>
      <w:r w:rsidRPr="00C84D92">
        <w:rPr>
          <w:rFonts w:ascii="Arial" w:eastAsia="Times New Roman" w:hAnsi="Arial" w:cs="Arial"/>
          <w:b/>
          <w:bCs/>
          <w:color w:val="000000" w:themeColor="text1"/>
          <w:shd w:val="clear" w:color="auto" w:fill="FAF9F8"/>
          <w:lang w:eastAsia="en-GB"/>
        </w:rPr>
        <w:t>Gaussian Naive Bayes</w:t>
      </w:r>
      <w:r w:rsidRPr="00C84D92">
        <w:rPr>
          <w:rFonts w:ascii="Arial" w:eastAsia="Times New Roman" w:hAnsi="Arial" w:cs="Arial"/>
          <w:b/>
          <w:bCs/>
          <w:color w:val="000000" w:themeColor="text1"/>
          <w:shd w:val="clear" w:color="auto" w:fill="FAF9F8"/>
          <w:lang w:eastAsia="en-GB"/>
        </w:rPr>
        <w:t>.</w:t>
      </w:r>
    </w:p>
    <w:p w14:paraId="453A101A" w14:textId="3F9F61E6" w:rsidR="00C84D92" w:rsidRPr="00C84D92" w:rsidRDefault="00C84D92" w:rsidP="00C84D92">
      <w:pPr>
        <w:pStyle w:val="NormalWeb"/>
        <w:shd w:val="clear" w:color="auto" w:fill="FFFFFF"/>
        <w:spacing w:before="0" w:beforeAutospacing="0" w:after="360" w:afterAutospacing="0"/>
        <w:ind w:left="1080"/>
        <w:textAlignment w:val="baseline"/>
        <w:rPr>
          <w:rFonts w:ascii="Arial" w:hAnsi="Arial" w:cs="Arial"/>
          <w:color w:val="000000" w:themeColor="text1"/>
        </w:rPr>
      </w:pPr>
      <w:r w:rsidRPr="00C84D92">
        <w:rPr>
          <w:rFonts w:ascii="Arial" w:hAnsi="Arial" w:cs="Arial"/>
          <w:color w:val="000000" w:themeColor="text1"/>
        </w:rPr>
        <w:t>Gaussian Naive Bayes supports continuous valued features and models each as conforming to a Gaussian (normal) distribution.An approach to create a simple model is to assume that the data is described by a Gaussian distribution with no co-variance (independent dimensions) between dimensions. This model can be fit by simply finding the mean and standard deviation of the points within each label, which is all what is needed to define such a distribution.</w:t>
      </w:r>
    </w:p>
    <w:p w14:paraId="7B6DB2D7" w14:textId="64EB4689" w:rsidR="000F3030" w:rsidRDefault="00203FD4" w:rsidP="00C84D92">
      <w:pPr>
        <w:rPr>
          <w:rFonts w:ascii="Arial" w:eastAsia="Times New Roman" w:hAnsi="Arial" w:cs="Arial"/>
          <w:sz w:val="20"/>
          <w:szCs w:val="20"/>
          <w:lang w:eastAsia="en-GB"/>
        </w:rPr>
      </w:pPr>
      <w:hyperlink r:id="rId5" w:history="1">
        <w:r w:rsidRPr="0016529B">
          <w:rPr>
            <w:rStyle w:val="Hyperlink"/>
            <w:rFonts w:ascii="Arial" w:eastAsia="Times New Roman" w:hAnsi="Arial" w:cs="Arial"/>
            <w:sz w:val="20"/>
            <w:szCs w:val="20"/>
            <w:lang w:eastAsia="en-GB"/>
          </w:rPr>
          <w:t>https://iq.opengenus.org/gaussian-naive-bayes/#:~:text=Gaussian%20Naive%20Bayes%20supports%20continuous,(independent%20dimensions)%20between%20dimensions</w:t>
        </w:r>
      </w:hyperlink>
      <w:r w:rsidR="00C84D92" w:rsidRPr="00203FD4">
        <w:rPr>
          <w:rFonts w:ascii="Arial" w:eastAsia="Times New Roman" w:hAnsi="Arial" w:cs="Arial"/>
          <w:sz w:val="20"/>
          <w:szCs w:val="20"/>
          <w:lang w:eastAsia="en-GB"/>
        </w:rPr>
        <w:t>.</w:t>
      </w:r>
    </w:p>
    <w:p w14:paraId="0B0FC013" w14:textId="77777777" w:rsidR="00203FD4" w:rsidRPr="00203FD4" w:rsidRDefault="00203FD4" w:rsidP="00C84D92">
      <w:pPr>
        <w:rPr>
          <w:rFonts w:ascii="Arial" w:eastAsia="Times New Roman" w:hAnsi="Arial" w:cs="Arial"/>
          <w:sz w:val="20"/>
          <w:szCs w:val="20"/>
          <w:lang w:eastAsia="en-GB"/>
        </w:rPr>
      </w:pPr>
    </w:p>
    <w:p w14:paraId="6960A37E" w14:textId="77777777" w:rsidR="000F3030" w:rsidRPr="00203FD4" w:rsidRDefault="000F3030" w:rsidP="000F3030">
      <w:pPr>
        <w:rPr>
          <w:rFonts w:ascii="Arial" w:eastAsia="Times New Roman" w:hAnsi="Arial" w:cs="Arial"/>
          <w:b/>
          <w:bCs/>
          <w:sz w:val="32"/>
          <w:szCs w:val="32"/>
          <w:shd w:val="clear" w:color="auto" w:fill="FAF9F8"/>
          <w:lang w:eastAsia="en-GB"/>
        </w:rPr>
      </w:pPr>
    </w:p>
    <w:p w14:paraId="0517C228" w14:textId="408CA7F7" w:rsidR="00C84D92" w:rsidRPr="00203FD4" w:rsidRDefault="00C84D92" w:rsidP="00C84D92">
      <w:pPr>
        <w:pStyle w:val="ListParagraph"/>
        <w:numPr>
          <w:ilvl w:val="0"/>
          <w:numId w:val="1"/>
        </w:numPr>
        <w:rPr>
          <w:rFonts w:ascii="Times New Roman" w:eastAsia="Times New Roman" w:hAnsi="Times New Roman" w:cs="Times New Roman"/>
          <w:b/>
          <w:bCs/>
          <w:lang w:eastAsia="en-GB"/>
        </w:rPr>
      </w:pPr>
      <w:r w:rsidRPr="00203FD4">
        <w:rPr>
          <w:rFonts w:ascii="Arial" w:eastAsia="Times New Roman" w:hAnsi="Arial" w:cs="Arial"/>
          <w:b/>
          <w:bCs/>
          <w:shd w:val="clear" w:color="auto" w:fill="FAF9F8"/>
          <w:lang w:eastAsia="en-GB"/>
        </w:rPr>
        <w:t>Multinomial Naive Bayes</w:t>
      </w:r>
      <w:r w:rsidRPr="00203FD4">
        <w:rPr>
          <w:rFonts w:ascii="Arial" w:eastAsia="Times New Roman" w:hAnsi="Arial" w:cs="Arial"/>
          <w:b/>
          <w:bCs/>
          <w:shd w:val="clear" w:color="auto" w:fill="FAF9F8"/>
          <w:lang w:eastAsia="en-GB"/>
        </w:rPr>
        <w:t>.</w:t>
      </w:r>
    </w:p>
    <w:p w14:paraId="03ED13FD" w14:textId="1C43A778" w:rsidR="00203FD4" w:rsidRDefault="00203FD4" w:rsidP="00203FD4">
      <w:pPr>
        <w:pStyle w:val="ListParagraph"/>
        <w:ind w:left="1080"/>
        <w:rPr>
          <w:rFonts w:ascii="Arial" w:eastAsia="Times New Roman" w:hAnsi="Arial" w:cs="Arial"/>
          <w:color w:val="000000"/>
          <w:shd w:val="clear" w:color="auto" w:fill="FFFFFF"/>
          <w:lang w:eastAsia="en-GB"/>
        </w:rPr>
      </w:pPr>
      <w:r w:rsidRPr="00203FD4">
        <w:rPr>
          <w:rFonts w:ascii="Arial" w:eastAsia="Times New Roman" w:hAnsi="Arial" w:cs="Arial"/>
          <w:color w:val="000000"/>
          <w:shd w:val="clear" w:color="auto" w:fill="FFFFFF"/>
          <w:lang w:eastAsia="en-GB"/>
        </w:rPr>
        <w:t>The Multinomial Naive Bayes algorithm is a Bayesian learning approach popular in Natural Language Processing (NLP). The program guesses the tag of a text, such as an email or a newspaper story, using the Bayes theorem. It calculates each tag's likelihood for a given sample and outputs the tag with the greatest chance</w:t>
      </w:r>
    </w:p>
    <w:p w14:paraId="6A7C77AA" w14:textId="77777777" w:rsidR="00203FD4" w:rsidRPr="00415C9D" w:rsidRDefault="00203FD4" w:rsidP="00203FD4">
      <w:pPr>
        <w:pStyle w:val="ListParagraph"/>
        <w:ind w:left="1080"/>
        <w:rPr>
          <w:rFonts w:ascii="Arial" w:eastAsia="Times New Roman" w:hAnsi="Arial" w:cs="Arial"/>
          <w:lang w:eastAsia="en-GB"/>
        </w:rPr>
      </w:pPr>
    </w:p>
    <w:p w14:paraId="24C36F4B" w14:textId="36D01187" w:rsidR="000F3030" w:rsidRPr="00415C9D" w:rsidRDefault="00203FD4" w:rsidP="000F3030">
      <w:pPr>
        <w:rPr>
          <w:rFonts w:ascii="Arial" w:hAnsi="Arial" w:cs="Arial"/>
          <w:sz w:val="20"/>
          <w:szCs w:val="20"/>
          <w:lang w:val="en-US"/>
        </w:rPr>
      </w:pPr>
      <w:hyperlink r:id="rId6" w:history="1">
        <w:r w:rsidRPr="00415C9D">
          <w:rPr>
            <w:rStyle w:val="Hyperlink"/>
            <w:rFonts w:ascii="Arial" w:hAnsi="Arial" w:cs="Arial"/>
            <w:sz w:val="20"/>
            <w:szCs w:val="20"/>
            <w:lang w:val="en-US"/>
          </w:rPr>
          <w:t>https://www.upgrad.com/blog/multinomial-naive-bayes-explained/#:~:text=The%20Multinomial%20Naive%20Bayes%20algorithm%20is%20a%20Bayesian%20learning%20approach,tag%20with%20the%20greatest%20chance</w:t>
        </w:r>
      </w:hyperlink>
      <w:r w:rsidRPr="00415C9D">
        <w:rPr>
          <w:rFonts w:ascii="Arial" w:hAnsi="Arial" w:cs="Arial"/>
          <w:sz w:val="20"/>
          <w:szCs w:val="20"/>
          <w:lang w:val="en-US"/>
        </w:rPr>
        <w:t>.</w:t>
      </w:r>
    </w:p>
    <w:p w14:paraId="7409F1D1" w14:textId="673D4002" w:rsidR="00203FD4" w:rsidRPr="00415C9D" w:rsidRDefault="00203FD4" w:rsidP="000F3030">
      <w:pPr>
        <w:rPr>
          <w:rFonts w:ascii="Arial" w:hAnsi="Arial" w:cs="Arial"/>
          <w:sz w:val="20"/>
          <w:szCs w:val="20"/>
          <w:lang w:val="en-US"/>
        </w:rPr>
      </w:pPr>
    </w:p>
    <w:p w14:paraId="7231FE22" w14:textId="508A2677" w:rsidR="00203FD4" w:rsidRPr="00203FD4" w:rsidRDefault="00203FD4" w:rsidP="00203FD4">
      <w:pPr>
        <w:pStyle w:val="ListParagraph"/>
        <w:numPr>
          <w:ilvl w:val="0"/>
          <w:numId w:val="1"/>
        </w:numPr>
        <w:rPr>
          <w:rFonts w:ascii="Times New Roman" w:eastAsia="Times New Roman" w:hAnsi="Times New Roman" w:cs="Times New Roman"/>
          <w:b/>
          <w:bCs/>
          <w:lang w:eastAsia="en-GB"/>
        </w:rPr>
      </w:pPr>
      <w:r w:rsidRPr="00203FD4">
        <w:rPr>
          <w:rFonts w:ascii="Arial" w:eastAsia="Times New Roman" w:hAnsi="Arial" w:cs="Arial"/>
          <w:b/>
          <w:bCs/>
          <w:shd w:val="clear" w:color="auto" w:fill="FAF9F8"/>
          <w:lang w:eastAsia="en-GB"/>
        </w:rPr>
        <w:t>Complement Naive Bayes</w:t>
      </w:r>
    </w:p>
    <w:p w14:paraId="0A2CB92F" w14:textId="77777777" w:rsidR="00203FD4" w:rsidRPr="00203FD4" w:rsidRDefault="00203FD4" w:rsidP="00203FD4">
      <w:pPr>
        <w:pStyle w:val="ListParagraph"/>
        <w:ind w:left="1080"/>
        <w:rPr>
          <w:rFonts w:ascii="Arial" w:eastAsia="Times New Roman" w:hAnsi="Arial" w:cs="Arial"/>
          <w:lang w:eastAsia="en-GB"/>
        </w:rPr>
      </w:pPr>
      <w:r w:rsidRPr="00203FD4">
        <w:rPr>
          <w:rFonts w:ascii="Arial" w:eastAsia="Times New Roman" w:hAnsi="Arial" w:cs="Arial"/>
          <w:color w:val="333333"/>
          <w:shd w:val="clear" w:color="auto" w:fill="FFFFFF"/>
          <w:lang w:eastAsia="en-GB"/>
        </w:rPr>
        <w:t>Complement Naive Bayes is somewhat a modification of the standard Multinomial Naive Bayes algorithm. Multinomial Naive Bayes is not able to do very well with unstable data. Imbalanced data sets are instances where the number of instances belonging to a particular class is greater than the number of instances belonging to different classes. This implies the spread of the examples is not even. This kind of data can be difficult to analyse as models can easily overfit this data to benefit a class with a larger instance.</w:t>
      </w:r>
    </w:p>
    <w:p w14:paraId="5EF289BB" w14:textId="77777777" w:rsidR="00203FD4" w:rsidRPr="00203FD4" w:rsidRDefault="00203FD4" w:rsidP="00203FD4">
      <w:pPr>
        <w:pStyle w:val="ListParagraph"/>
        <w:ind w:left="1080"/>
        <w:rPr>
          <w:rFonts w:ascii="Arial" w:eastAsia="Times New Roman" w:hAnsi="Arial" w:cs="Arial"/>
          <w:lang w:eastAsia="en-GB"/>
        </w:rPr>
      </w:pPr>
    </w:p>
    <w:p w14:paraId="33CD7002" w14:textId="7A99D19B" w:rsidR="00203FD4" w:rsidRPr="00415C9D" w:rsidRDefault="00256780" w:rsidP="000F3030">
      <w:pPr>
        <w:rPr>
          <w:rFonts w:ascii="Arial" w:hAnsi="Arial" w:cs="Arial"/>
          <w:sz w:val="20"/>
          <w:szCs w:val="20"/>
          <w:lang w:val="en-US"/>
        </w:rPr>
      </w:pPr>
      <w:hyperlink r:id="rId7" w:history="1">
        <w:r w:rsidRPr="00415C9D">
          <w:rPr>
            <w:rStyle w:val="Hyperlink"/>
            <w:rFonts w:ascii="Arial" w:hAnsi="Arial" w:cs="Arial"/>
            <w:sz w:val="20"/>
            <w:szCs w:val="20"/>
            <w:lang w:val="en-US"/>
          </w:rPr>
          <w:t>https://www.javatpoint.com/complement-naive-bayes-algorithm</w:t>
        </w:r>
      </w:hyperlink>
    </w:p>
    <w:p w14:paraId="1BAEC379" w14:textId="7A0B1DB1" w:rsidR="00256780" w:rsidRDefault="00256780" w:rsidP="000F3030">
      <w:pPr>
        <w:rPr>
          <w:rFonts w:ascii="Century Schoolbook" w:hAnsi="Century Schoolbook"/>
          <w:b/>
          <w:bCs/>
          <w:sz w:val="20"/>
          <w:szCs w:val="20"/>
          <w:lang w:val="en-US"/>
        </w:rPr>
      </w:pPr>
    </w:p>
    <w:p w14:paraId="31A4D413" w14:textId="2BC55725" w:rsidR="00415C9D" w:rsidRPr="00415C9D" w:rsidRDefault="00415C9D" w:rsidP="00415C9D">
      <w:pPr>
        <w:pStyle w:val="ListParagraph"/>
        <w:numPr>
          <w:ilvl w:val="0"/>
          <w:numId w:val="1"/>
        </w:numPr>
        <w:rPr>
          <w:rFonts w:ascii="Times New Roman" w:eastAsia="Times New Roman" w:hAnsi="Times New Roman" w:cs="Times New Roman"/>
          <w:b/>
          <w:bCs/>
          <w:lang w:eastAsia="en-GB"/>
        </w:rPr>
      </w:pPr>
      <w:r w:rsidRPr="00415C9D">
        <w:rPr>
          <w:rFonts w:ascii="Arial" w:eastAsia="Times New Roman" w:hAnsi="Arial" w:cs="Arial"/>
          <w:b/>
          <w:bCs/>
          <w:shd w:val="clear" w:color="auto" w:fill="FAF9F8"/>
          <w:lang w:eastAsia="en-GB"/>
        </w:rPr>
        <w:t>Bernoulli Naive Bayes</w:t>
      </w:r>
      <w:r w:rsidRPr="00415C9D">
        <w:rPr>
          <w:rFonts w:ascii="Arial" w:eastAsia="Times New Roman" w:hAnsi="Arial" w:cs="Arial"/>
          <w:b/>
          <w:bCs/>
          <w:shd w:val="clear" w:color="auto" w:fill="FAF9F8"/>
          <w:lang w:eastAsia="en-GB"/>
        </w:rPr>
        <w:t>.</w:t>
      </w:r>
    </w:p>
    <w:p w14:paraId="27A9A0F1" w14:textId="77777777" w:rsidR="00415C9D" w:rsidRPr="00415C9D" w:rsidRDefault="00415C9D" w:rsidP="00415C9D">
      <w:pPr>
        <w:shd w:val="clear" w:color="auto" w:fill="FFFFFF"/>
        <w:spacing w:after="100" w:afterAutospacing="1"/>
        <w:rPr>
          <w:rFonts w:ascii="Arial" w:eastAsia="Times New Roman" w:hAnsi="Arial" w:cs="Arial"/>
          <w:lang w:eastAsia="en-GB"/>
        </w:rPr>
      </w:pPr>
      <w:r w:rsidRPr="00415C9D">
        <w:rPr>
          <w:rFonts w:ascii="Arial" w:eastAsia="Times New Roman" w:hAnsi="Arial" w:cs="Arial"/>
          <w:lang w:eastAsia="en-GB"/>
        </w:rPr>
        <w:t>Bernoulli Naive Bayes is one of the variants of the Naive Bayes algorithm in machine learning. It is very useful to be used when the dataset is in a binary distribution where the output label is present or absent. The main advantage of this algorithm is that it only accepts features in the form of binary values such as:</w:t>
      </w:r>
    </w:p>
    <w:p w14:paraId="1CA83229" w14:textId="77777777" w:rsidR="00415C9D" w:rsidRDefault="00415C9D" w:rsidP="00415C9D">
      <w:pPr>
        <w:numPr>
          <w:ilvl w:val="0"/>
          <w:numId w:val="2"/>
        </w:numPr>
        <w:shd w:val="clear" w:color="auto" w:fill="FFFFFF"/>
        <w:spacing w:after="100" w:afterAutospacing="1"/>
        <w:rPr>
          <w:rFonts w:ascii="Arial" w:eastAsia="Times New Roman" w:hAnsi="Arial" w:cs="Arial"/>
          <w:lang w:eastAsia="en-GB"/>
        </w:rPr>
      </w:pPr>
      <w:r w:rsidRPr="00415C9D">
        <w:rPr>
          <w:rFonts w:ascii="Arial" w:eastAsia="Times New Roman" w:hAnsi="Arial" w:cs="Arial"/>
          <w:lang w:eastAsia="en-GB"/>
        </w:rPr>
        <w:t>True or Fals</w:t>
      </w:r>
      <w:r>
        <w:rPr>
          <w:rFonts w:ascii="Arial" w:eastAsia="Times New Roman" w:hAnsi="Arial" w:cs="Arial"/>
          <w:lang w:eastAsia="en-GB"/>
        </w:rPr>
        <w:t>e</w:t>
      </w:r>
    </w:p>
    <w:p w14:paraId="7C9F6E5F" w14:textId="7A5B53BB" w:rsidR="00415C9D" w:rsidRPr="00415C9D" w:rsidRDefault="00415C9D" w:rsidP="00415C9D">
      <w:pPr>
        <w:numPr>
          <w:ilvl w:val="0"/>
          <w:numId w:val="2"/>
        </w:numPr>
        <w:shd w:val="clear" w:color="auto" w:fill="FFFFFF"/>
        <w:spacing w:after="100" w:afterAutospacing="1"/>
        <w:rPr>
          <w:rFonts w:ascii="Arial" w:eastAsia="Times New Roman" w:hAnsi="Arial" w:cs="Arial"/>
          <w:lang w:eastAsia="en-GB"/>
        </w:rPr>
      </w:pPr>
      <w:r w:rsidRPr="00415C9D">
        <w:rPr>
          <w:rFonts w:ascii="Arial" w:eastAsia="Times New Roman" w:hAnsi="Arial" w:cs="Arial"/>
          <w:lang w:eastAsia="en-GB"/>
        </w:rPr>
        <w:lastRenderedPageBreak/>
        <w:t>Spam or Ham</w:t>
      </w:r>
    </w:p>
    <w:p w14:paraId="0B5A33FE" w14:textId="77777777" w:rsidR="00415C9D" w:rsidRPr="00415C9D" w:rsidRDefault="00415C9D" w:rsidP="00415C9D">
      <w:pPr>
        <w:numPr>
          <w:ilvl w:val="0"/>
          <w:numId w:val="2"/>
        </w:numPr>
        <w:shd w:val="clear" w:color="auto" w:fill="FFFFFF"/>
        <w:spacing w:after="100" w:afterAutospacing="1"/>
        <w:rPr>
          <w:rFonts w:ascii="Arial" w:eastAsia="Times New Roman" w:hAnsi="Arial" w:cs="Arial"/>
          <w:lang w:eastAsia="en-GB"/>
        </w:rPr>
      </w:pPr>
      <w:r w:rsidRPr="00415C9D">
        <w:rPr>
          <w:rFonts w:ascii="Arial" w:eastAsia="Times New Roman" w:hAnsi="Arial" w:cs="Arial"/>
          <w:lang w:eastAsia="en-GB"/>
        </w:rPr>
        <w:t>Yes or No</w:t>
      </w:r>
    </w:p>
    <w:p w14:paraId="1E8945F5" w14:textId="00190164" w:rsidR="00415C9D" w:rsidRDefault="00415C9D" w:rsidP="00415C9D">
      <w:pPr>
        <w:numPr>
          <w:ilvl w:val="0"/>
          <w:numId w:val="2"/>
        </w:numPr>
        <w:shd w:val="clear" w:color="auto" w:fill="FFFFFF"/>
        <w:rPr>
          <w:rFonts w:ascii="Arial" w:eastAsia="Times New Roman" w:hAnsi="Arial" w:cs="Arial"/>
          <w:lang w:eastAsia="en-GB"/>
        </w:rPr>
      </w:pPr>
      <w:r w:rsidRPr="00415C9D">
        <w:rPr>
          <w:rFonts w:ascii="Arial" w:eastAsia="Times New Roman" w:hAnsi="Arial" w:cs="Arial"/>
          <w:lang w:eastAsia="en-GB"/>
        </w:rPr>
        <w:t>0 or 1</w:t>
      </w:r>
    </w:p>
    <w:p w14:paraId="5A571B1D" w14:textId="77777777" w:rsidR="00B13D91" w:rsidRPr="00415C9D" w:rsidRDefault="00B13D91" w:rsidP="00B13D91">
      <w:pPr>
        <w:shd w:val="clear" w:color="auto" w:fill="FFFFFF"/>
        <w:ind w:left="720"/>
        <w:rPr>
          <w:rFonts w:ascii="Arial" w:eastAsia="Times New Roman" w:hAnsi="Arial" w:cs="Arial"/>
          <w:lang w:eastAsia="en-GB"/>
        </w:rPr>
      </w:pPr>
    </w:p>
    <w:p w14:paraId="372486EE" w14:textId="62DCBF5E" w:rsidR="00B13D91" w:rsidRPr="00B13D91" w:rsidRDefault="00B13D91" w:rsidP="00B13D91">
      <w:pPr>
        <w:pStyle w:val="ListParagraph"/>
        <w:numPr>
          <w:ilvl w:val="0"/>
          <w:numId w:val="1"/>
        </w:numPr>
        <w:rPr>
          <w:rFonts w:ascii="Times New Roman" w:eastAsia="Times New Roman" w:hAnsi="Times New Roman" w:cs="Times New Roman"/>
          <w:b/>
          <w:bCs/>
          <w:lang w:eastAsia="en-GB"/>
        </w:rPr>
      </w:pPr>
      <w:r w:rsidRPr="00B13D91">
        <w:rPr>
          <w:rFonts w:ascii="Arial" w:eastAsia="Times New Roman" w:hAnsi="Arial" w:cs="Arial"/>
          <w:b/>
          <w:bCs/>
          <w:shd w:val="clear" w:color="auto" w:fill="FAF9F8"/>
          <w:lang w:eastAsia="en-GB"/>
        </w:rPr>
        <w:t>Categorical Naive Bayes</w:t>
      </w:r>
    </w:p>
    <w:p w14:paraId="7929DCB4" w14:textId="25B4CEB1" w:rsidR="00B13D91" w:rsidRDefault="00B13D91" w:rsidP="00B13D91">
      <w:pPr>
        <w:pStyle w:val="ListParagraph"/>
        <w:shd w:val="clear" w:color="auto" w:fill="FFFFFF"/>
        <w:spacing w:after="100" w:afterAutospacing="1"/>
        <w:ind w:left="1080"/>
        <w:rPr>
          <w:rFonts w:ascii="Arial" w:eastAsia="Times New Roman" w:hAnsi="Arial" w:cs="Arial"/>
          <w:color w:val="212529"/>
          <w:lang w:eastAsia="en-GB"/>
        </w:rPr>
      </w:pPr>
      <w:r w:rsidRPr="00B13D91">
        <w:rPr>
          <w:rFonts w:ascii="Arial" w:eastAsia="Times New Roman" w:hAnsi="Arial" w:cs="Arial"/>
          <w:color w:val="212529"/>
          <w:lang w:eastAsia="en-GB"/>
        </w:rPr>
        <w:t>It is suitable for classification with discrete features which</w:t>
      </w:r>
      <w:r w:rsidRPr="00B13D91">
        <w:rPr>
          <w:rFonts w:ascii="Arial" w:eastAsia="Times New Roman" w:hAnsi="Arial" w:cs="Arial"/>
          <w:color w:val="212529"/>
          <w:lang w:eastAsia="en-GB"/>
        </w:rPr>
        <w:t xml:space="preserve"> </w:t>
      </w:r>
      <w:r w:rsidRPr="00B13D91">
        <w:rPr>
          <w:rFonts w:ascii="Arial" w:eastAsia="Times New Roman" w:hAnsi="Arial" w:cs="Arial"/>
          <w:color w:val="212529"/>
          <w:lang w:eastAsia="en-GB"/>
        </w:rPr>
        <w:t>assumes categorically distribution for each feature. The features should to encoded using label encoding  techniques such that each category would be mapped to a unique number.</w:t>
      </w:r>
    </w:p>
    <w:p w14:paraId="246A31A5" w14:textId="77777777" w:rsidR="00B13D91" w:rsidRDefault="00B13D91" w:rsidP="00B13D91">
      <w:pPr>
        <w:pStyle w:val="ListParagraph"/>
        <w:shd w:val="clear" w:color="auto" w:fill="FFFFFF"/>
        <w:spacing w:after="100" w:afterAutospacing="1"/>
        <w:ind w:left="1080"/>
        <w:rPr>
          <w:rFonts w:ascii="Arial" w:eastAsia="Times New Roman" w:hAnsi="Arial" w:cs="Arial"/>
          <w:color w:val="212529"/>
          <w:lang w:eastAsia="en-GB"/>
        </w:rPr>
      </w:pPr>
    </w:p>
    <w:p w14:paraId="212ADEBC" w14:textId="3FA083F3" w:rsidR="00B13D91" w:rsidRPr="00B13D91" w:rsidRDefault="00B13D91" w:rsidP="00B13D91">
      <w:pPr>
        <w:pStyle w:val="ListParagraph"/>
        <w:numPr>
          <w:ilvl w:val="0"/>
          <w:numId w:val="1"/>
        </w:numPr>
        <w:rPr>
          <w:rFonts w:ascii="Times New Roman" w:eastAsia="Times New Roman" w:hAnsi="Times New Roman" w:cs="Times New Roman"/>
          <w:b/>
          <w:bCs/>
          <w:lang w:eastAsia="en-GB"/>
        </w:rPr>
      </w:pPr>
      <w:r w:rsidRPr="00B13D91">
        <w:rPr>
          <w:rFonts w:ascii="Arial" w:eastAsia="Times New Roman" w:hAnsi="Arial" w:cs="Arial"/>
          <w:b/>
          <w:bCs/>
          <w:shd w:val="clear" w:color="auto" w:fill="FAF9F8"/>
          <w:lang w:eastAsia="en-GB"/>
        </w:rPr>
        <w:t xml:space="preserve">Out-of-core </w:t>
      </w:r>
      <w:r>
        <w:rPr>
          <w:rFonts w:ascii="Arial" w:eastAsia="Times New Roman" w:hAnsi="Arial" w:cs="Arial"/>
          <w:b/>
          <w:bCs/>
          <w:shd w:val="clear" w:color="auto" w:fill="FAF9F8"/>
          <w:lang w:eastAsia="en-GB"/>
        </w:rPr>
        <w:t>naïve</w:t>
      </w:r>
      <w:r w:rsidRPr="00B13D91">
        <w:rPr>
          <w:rFonts w:ascii="Arial" w:eastAsia="Times New Roman" w:hAnsi="Arial" w:cs="Arial"/>
          <w:b/>
          <w:bCs/>
          <w:shd w:val="clear" w:color="auto" w:fill="FAF9F8"/>
          <w:lang w:eastAsia="en-GB"/>
        </w:rPr>
        <w:t xml:space="preserve"> Bayes model fitting</w:t>
      </w:r>
    </w:p>
    <w:p w14:paraId="6B435531" w14:textId="77777777" w:rsidR="00B13D91" w:rsidRPr="00B13D91" w:rsidRDefault="00B13D91" w:rsidP="00B13D91">
      <w:pPr>
        <w:pStyle w:val="ListParagraph"/>
        <w:ind w:left="1080"/>
        <w:rPr>
          <w:rFonts w:ascii="Arial" w:eastAsia="Times New Roman" w:hAnsi="Arial" w:cs="Arial"/>
          <w:b/>
          <w:bCs/>
          <w:lang w:eastAsia="en-GB"/>
        </w:rPr>
      </w:pPr>
      <w:r w:rsidRPr="00B13D91">
        <w:rPr>
          <w:rFonts w:ascii="Arial" w:eastAsia="Times New Roman" w:hAnsi="Arial" w:cs="Arial"/>
          <w:b/>
          <w:bCs/>
          <w:lang w:eastAsia="en-GB"/>
        </w:rPr>
        <w:t xml:space="preserve">Naive Bayes models can be used to tackle large scale classification problems for which the full training set might not fit in memory. To handle this, we expose a partial fit method that can be used incrementally as done with other classifiers as demonstrated in Out-of-core classification of text documents. </w:t>
      </w:r>
    </w:p>
    <w:p w14:paraId="178CD1B4" w14:textId="1F581F1E" w:rsidR="00B13D91" w:rsidRDefault="00B13D91" w:rsidP="00B13D91">
      <w:pPr>
        <w:pStyle w:val="ListParagraph"/>
        <w:ind w:left="1080"/>
        <w:rPr>
          <w:rFonts w:ascii="Arial" w:eastAsia="Times New Roman" w:hAnsi="Arial" w:cs="Arial"/>
          <w:b/>
          <w:bCs/>
          <w:lang w:eastAsia="en-GB"/>
        </w:rPr>
      </w:pPr>
      <w:r w:rsidRPr="00B13D91">
        <w:rPr>
          <w:rFonts w:ascii="Arial" w:eastAsia="Times New Roman" w:hAnsi="Arial" w:cs="Arial"/>
          <w:b/>
          <w:bCs/>
          <w:lang w:eastAsia="en-GB"/>
        </w:rPr>
        <w:t>Contrary to the fit method, the first call to partial fit needs to be passed the list of all the expected class labels</w:t>
      </w:r>
    </w:p>
    <w:p w14:paraId="12AE7BBF" w14:textId="4ACE0A8E" w:rsidR="007210BC" w:rsidRDefault="007210BC" w:rsidP="00B13D91">
      <w:pPr>
        <w:pStyle w:val="ListParagraph"/>
        <w:ind w:left="1080"/>
        <w:rPr>
          <w:rFonts w:ascii="Arial" w:eastAsia="Times New Roman" w:hAnsi="Arial" w:cs="Arial"/>
          <w:b/>
          <w:bCs/>
          <w:lang w:eastAsia="en-GB"/>
        </w:rPr>
      </w:pPr>
    </w:p>
    <w:p w14:paraId="1AA65CBF" w14:textId="77777777" w:rsidR="007210BC" w:rsidRPr="007210BC" w:rsidRDefault="007210BC" w:rsidP="007210BC">
      <w:pPr>
        <w:rPr>
          <w:rFonts w:ascii="Times New Roman" w:eastAsia="Times New Roman" w:hAnsi="Times New Roman" w:cs="Times New Roman"/>
          <w:lang w:eastAsia="en-GB"/>
        </w:rPr>
      </w:pPr>
      <w:r w:rsidRPr="007210BC">
        <w:rPr>
          <w:rFonts w:ascii="Arial" w:eastAsia="Times New Roman" w:hAnsi="Arial" w:cs="Arial"/>
          <w:sz w:val="28"/>
          <w:szCs w:val="28"/>
          <w:shd w:val="clear" w:color="auto" w:fill="FAF9F8"/>
          <w:lang w:eastAsia="en-GB"/>
        </w:rPr>
        <w:t xml:space="preserve">What is Jaccard </w:t>
      </w:r>
      <w:r w:rsidRPr="007210BC">
        <w:rPr>
          <w:rFonts w:ascii="Arial" w:eastAsia="Times New Roman" w:hAnsi="Arial" w:cs="Arial"/>
          <w:b/>
          <w:bCs/>
          <w:sz w:val="28"/>
          <w:szCs w:val="28"/>
          <w:shd w:val="clear" w:color="auto" w:fill="FAF9F8"/>
          <w:lang w:eastAsia="en-GB"/>
        </w:rPr>
        <w:t>and</w:t>
      </w:r>
      <w:r w:rsidRPr="007210BC">
        <w:rPr>
          <w:rFonts w:ascii="Arial" w:eastAsia="Times New Roman" w:hAnsi="Arial" w:cs="Arial"/>
          <w:sz w:val="28"/>
          <w:szCs w:val="28"/>
          <w:shd w:val="clear" w:color="auto" w:fill="FAF9F8"/>
          <w:lang w:eastAsia="en-GB"/>
        </w:rPr>
        <w:t xml:space="preserve"> Cosine Similarity?</w:t>
      </w:r>
    </w:p>
    <w:p w14:paraId="1129D5A3" w14:textId="3B34A15B" w:rsidR="00B13D91" w:rsidRPr="00E51A33" w:rsidRDefault="00E51A33" w:rsidP="00E51A33">
      <w:pPr>
        <w:pStyle w:val="ListParagraph"/>
        <w:numPr>
          <w:ilvl w:val="0"/>
          <w:numId w:val="3"/>
        </w:numPr>
        <w:shd w:val="clear" w:color="auto" w:fill="FFFFFF"/>
        <w:spacing w:after="100" w:afterAutospacing="1"/>
        <w:rPr>
          <w:rFonts w:ascii="Arial" w:eastAsia="Times New Roman" w:hAnsi="Arial" w:cs="Arial"/>
          <w:color w:val="212529"/>
          <w:lang w:eastAsia="en-GB"/>
        </w:rPr>
      </w:pPr>
      <w:r w:rsidRPr="00E51A33">
        <w:rPr>
          <w:rFonts w:ascii="Arial" w:eastAsia="Times New Roman" w:hAnsi="Arial" w:cs="Arial"/>
          <w:color w:val="212529"/>
          <w:lang w:eastAsia="en-GB"/>
        </w:rPr>
        <w:t>Jaccard similarity takes only unique set of words for each sentence / document while cosine similarity takes total length of the vectors.</w:t>
      </w:r>
    </w:p>
    <w:p w14:paraId="49A66AD0" w14:textId="2C86F9AE" w:rsidR="00B13D91" w:rsidRDefault="00B13D91" w:rsidP="00B13D91">
      <w:pPr>
        <w:pStyle w:val="ListParagraph"/>
        <w:ind w:left="1080"/>
        <w:rPr>
          <w:rFonts w:ascii="Arial" w:eastAsia="Times New Roman" w:hAnsi="Arial" w:cs="Arial"/>
          <w:lang w:eastAsia="en-GB"/>
        </w:rPr>
      </w:pPr>
    </w:p>
    <w:p w14:paraId="177F0F35" w14:textId="30157382" w:rsidR="00256780" w:rsidRDefault="00E51A33" w:rsidP="000F3030">
      <w:pPr>
        <w:rPr>
          <w:rFonts w:ascii="Arial" w:hAnsi="Arial" w:cs="Arial"/>
          <w:lang w:val="en-US"/>
        </w:rPr>
      </w:pPr>
      <w:hyperlink r:id="rId8" w:history="1">
        <w:r w:rsidRPr="0016529B">
          <w:rPr>
            <w:rStyle w:val="Hyperlink"/>
            <w:rFonts w:ascii="Arial" w:hAnsi="Arial" w:cs="Arial"/>
            <w:lang w:val="en-US"/>
          </w:rPr>
          <w:t>https://towardsdatascience.com/overview-of-text-similarity-metrics-3397c4601f50#:~:text=Jaccard%20similarity%20takes%20only%20unique,term%20frequency%20or%20tf%2Didf</w:t>
        </w:r>
      </w:hyperlink>
    </w:p>
    <w:p w14:paraId="428E6DCC" w14:textId="77777777" w:rsidR="00E51A33" w:rsidRPr="00415C9D" w:rsidRDefault="00E51A33" w:rsidP="000F3030">
      <w:pPr>
        <w:rPr>
          <w:rFonts w:ascii="Arial" w:hAnsi="Arial" w:cs="Arial"/>
          <w:lang w:val="en-US"/>
        </w:rPr>
      </w:pPr>
    </w:p>
    <w:sectPr w:rsidR="00E51A33" w:rsidRPr="00415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 Chancery">
    <w:altName w:val="APPLE CHANCERY"/>
    <w:panose1 w:val="03020702040506060504"/>
    <w:charset w:val="B1"/>
    <w:family w:val="script"/>
    <w:pitch w:val="variable"/>
    <w:sig w:usb0="80000867" w:usb1="00000003" w:usb2="00000000" w:usb3="00000000" w:csb0="000001F3"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77E83"/>
    <w:multiLevelType w:val="hybridMultilevel"/>
    <w:tmpl w:val="58DA1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300735"/>
    <w:multiLevelType w:val="multilevel"/>
    <w:tmpl w:val="4A4805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6C571626"/>
    <w:multiLevelType w:val="hybridMultilevel"/>
    <w:tmpl w:val="BB34442C"/>
    <w:lvl w:ilvl="0" w:tplc="7FFC67C0">
      <w:start w:val="1"/>
      <w:numFmt w:val="lowerRoman"/>
      <w:lvlText w:val="%1."/>
      <w:lvlJc w:val="left"/>
      <w:pPr>
        <w:ind w:left="1080" w:hanging="720"/>
      </w:pPr>
      <w:rPr>
        <w:rFonts w:ascii="Arial"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6880347">
    <w:abstractNumId w:val="2"/>
  </w:num>
  <w:num w:numId="2" w16cid:durableId="829903478">
    <w:abstractNumId w:val="1"/>
  </w:num>
  <w:num w:numId="3" w16cid:durableId="1941789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265"/>
    <w:rsid w:val="000F3030"/>
    <w:rsid w:val="00203FD4"/>
    <w:rsid w:val="00256780"/>
    <w:rsid w:val="00410265"/>
    <w:rsid w:val="00415C9D"/>
    <w:rsid w:val="00677D3A"/>
    <w:rsid w:val="007210BC"/>
    <w:rsid w:val="00B13D91"/>
    <w:rsid w:val="00BF7828"/>
    <w:rsid w:val="00C84D92"/>
    <w:rsid w:val="00E51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89099E2"/>
  <w15:chartTrackingRefBased/>
  <w15:docId w15:val="{B5999328-C682-C64F-8354-C3785F47F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030"/>
    <w:pPr>
      <w:ind w:left="720"/>
      <w:contextualSpacing/>
    </w:pPr>
  </w:style>
  <w:style w:type="paragraph" w:styleId="NormalWeb">
    <w:name w:val="Normal (Web)"/>
    <w:basedOn w:val="Normal"/>
    <w:uiPriority w:val="99"/>
    <w:semiHidden/>
    <w:unhideWhenUsed/>
    <w:rsid w:val="00677D3A"/>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203FD4"/>
    <w:rPr>
      <w:color w:val="0563C1" w:themeColor="hyperlink"/>
      <w:u w:val="single"/>
    </w:rPr>
  </w:style>
  <w:style w:type="character" w:styleId="UnresolvedMention">
    <w:name w:val="Unresolved Mention"/>
    <w:basedOn w:val="DefaultParagraphFont"/>
    <w:uiPriority w:val="99"/>
    <w:semiHidden/>
    <w:unhideWhenUsed/>
    <w:rsid w:val="00203FD4"/>
    <w:rPr>
      <w:color w:val="605E5C"/>
      <w:shd w:val="clear" w:color="auto" w:fill="E1DFDD"/>
    </w:rPr>
  </w:style>
  <w:style w:type="character" w:styleId="Strong">
    <w:name w:val="Strong"/>
    <w:basedOn w:val="DefaultParagraphFont"/>
    <w:uiPriority w:val="22"/>
    <w:qFormat/>
    <w:rsid w:val="00203F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278866">
      <w:bodyDiv w:val="1"/>
      <w:marLeft w:val="0"/>
      <w:marRight w:val="0"/>
      <w:marTop w:val="0"/>
      <w:marBottom w:val="0"/>
      <w:divBdr>
        <w:top w:val="none" w:sz="0" w:space="0" w:color="auto"/>
        <w:left w:val="none" w:sz="0" w:space="0" w:color="auto"/>
        <w:bottom w:val="none" w:sz="0" w:space="0" w:color="auto"/>
        <w:right w:val="none" w:sz="0" w:space="0" w:color="auto"/>
      </w:divBdr>
    </w:div>
    <w:div w:id="311721581">
      <w:bodyDiv w:val="1"/>
      <w:marLeft w:val="0"/>
      <w:marRight w:val="0"/>
      <w:marTop w:val="0"/>
      <w:marBottom w:val="0"/>
      <w:divBdr>
        <w:top w:val="none" w:sz="0" w:space="0" w:color="auto"/>
        <w:left w:val="none" w:sz="0" w:space="0" w:color="auto"/>
        <w:bottom w:val="none" w:sz="0" w:space="0" w:color="auto"/>
        <w:right w:val="none" w:sz="0" w:space="0" w:color="auto"/>
      </w:divBdr>
    </w:div>
    <w:div w:id="912814751">
      <w:bodyDiv w:val="1"/>
      <w:marLeft w:val="0"/>
      <w:marRight w:val="0"/>
      <w:marTop w:val="0"/>
      <w:marBottom w:val="0"/>
      <w:divBdr>
        <w:top w:val="none" w:sz="0" w:space="0" w:color="auto"/>
        <w:left w:val="none" w:sz="0" w:space="0" w:color="auto"/>
        <w:bottom w:val="none" w:sz="0" w:space="0" w:color="auto"/>
        <w:right w:val="none" w:sz="0" w:space="0" w:color="auto"/>
      </w:divBdr>
    </w:div>
    <w:div w:id="943222601">
      <w:bodyDiv w:val="1"/>
      <w:marLeft w:val="0"/>
      <w:marRight w:val="0"/>
      <w:marTop w:val="0"/>
      <w:marBottom w:val="0"/>
      <w:divBdr>
        <w:top w:val="none" w:sz="0" w:space="0" w:color="auto"/>
        <w:left w:val="none" w:sz="0" w:space="0" w:color="auto"/>
        <w:bottom w:val="none" w:sz="0" w:space="0" w:color="auto"/>
        <w:right w:val="none" w:sz="0" w:space="0" w:color="auto"/>
      </w:divBdr>
    </w:div>
    <w:div w:id="964432598">
      <w:bodyDiv w:val="1"/>
      <w:marLeft w:val="0"/>
      <w:marRight w:val="0"/>
      <w:marTop w:val="0"/>
      <w:marBottom w:val="0"/>
      <w:divBdr>
        <w:top w:val="none" w:sz="0" w:space="0" w:color="auto"/>
        <w:left w:val="none" w:sz="0" w:space="0" w:color="auto"/>
        <w:bottom w:val="none" w:sz="0" w:space="0" w:color="auto"/>
        <w:right w:val="none" w:sz="0" w:space="0" w:color="auto"/>
      </w:divBdr>
    </w:div>
    <w:div w:id="1037463564">
      <w:bodyDiv w:val="1"/>
      <w:marLeft w:val="0"/>
      <w:marRight w:val="0"/>
      <w:marTop w:val="0"/>
      <w:marBottom w:val="0"/>
      <w:divBdr>
        <w:top w:val="none" w:sz="0" w:space="0" w:color="auto"/>
        <w:left w:val="none" w:sz="0" w:space="0" w:color="auto"/>
        <w:bottom w:val="none" w:sz="0" w:space="0" w:color="auto"/>
        <w:right w:val="none" w:sz="0" w:space="0" w:color="auto"/>
      </w:divBdr>
    </w:div>
    <w:div w:id="1143742390">
      <w:bodyDiv w:val="1"/>
      <w:marLeft w:val="0"/>
      <w:marRight w:val="0"/>
      <w:marTop w:val="0"/>
      <w:marBottom w:val="0"/>
      <w:divBdr>
        <w:top w:val="none" w:sz="0" w:space="0" w:color="auto"/>
        <w:left w:val="none" w:sz="0" w:space="0" w:color="auto"/>
        <w:bottom w:val="none" w:sz="0" w:space="0" w:color="auto"/>
        <w:right w:val="none" w:sz="0" w:space="0" w:color="auto"/>
      </w:divBdr>
    </w:div>
    <w:div w:id="1262302045">
      <w:bodyDiv w:val="1"/>
      <w:marLeft w:val="0"/>
      <w:marRight w:val="0"/>
      <w:marTop w:val="0"/>
      <w:marBottom w:val="0"/>
      <w:divBdr>
        <w:top w:val="none" w:sz="0" w:space="0" w:color="auto"/>
        <w:left w:val="none" w:sz="0" w:space="0" w:color="auto"/>
        <w:bottom w:val="none" w:sz="0" w:space="0" w:color="auto"/>
        <w:right w:val="none" w:sz="0" w:space="0" w:color="auto"/>
      </w:divBdr>
    </w:div>
    <w:div w:id="1499228056">
      <w:bodyDiv w:val="1"/>
      <w:marLeft w:val="0"/>
      <w:marRight w:val="0"/>
      <w:marTop w:val="0"/>
      <w:marBottom w:val="0"/>
      <w:divBdr>
        <w:top w:val="none" w:sz="0" w:space="0" w:color="auto"/>
        <w:left w:val="none" w:sz="0" w:space="0" w:color="auto"/>
        <w:bottom w:val="none" w:sz="0" w:space="0" w:color="auto"/>
        <w:right w:val="none" w:sz="0" w:space="0" w:color="auto"/>
      </w:divBdr>
    </w:div>
    <w:div w:id="1531600982">
      <w:bodyDiv w:val="1"/>
      <w:marLeft w:val="0"/>
      <w:marRight w:val="0"/>
      <w:marTop w:val="0"/>
      <w:marBottom w:val="0"/>
      <w:divBdr>
        <w:top w:val="none" w:sz="0" w:space="0" w:color="auto"/>
        <w:left w:val="none" w:sz="0" w:space="0" w:color="auto"/>
        <w:bottom w:val="none" w:sz="0" w:space="0" w:color="auto"/>
        <w:right w:val="none" w:sz="0" w:space="0" w:color="auto"/>
      </w:divBdr>
    </w:div>
    <w:div w:id="1629503729">
      <w:bodyDiv w:val="1"/>
      <w:marLeft w:val="0"/>
      <w:marRight w:val="0"/>
      <w:marTop w:val="0"/>
      <w:marBottom w:val="0"/>
      <w:divBdr>
        <w:top w:val="none" w:sz="0" w:space="0" w:color="auto"/>
        <w:left w:val="none" w:sz="0" w:space="0" w:color="auto"/>
        <w:bottom w:val="none" w:sz="0" w:space="0" w:color="auto"/>
        <w:right w:val="none" w:sz="0" w:space="0" w:color="auto"/>
      </w:divBdr>
    </w:div>
    <w:div w:id="1671984325">
      <w:bodyDiv w:val="1"/>
      <w:marLeft w:val="0"/>
      <w:marRight w:val="0"/>
      <w:marTop w:val="0"/>
      <w:marBottom w:val="0"/>
      <w:divBdr>
        <w:top w:val="none" w:sz="0" w:space="0" w:color="auto"/>
        <w:left w:val="none" w:sz="0" w:space="0" w:color="auto"/>
        <w:bottom w:val="none" w:sz="0" w:space="0" w:color="auto"/>
        <w:right w:val="none" w:sz="0" w:space="0" w:color="auto"/>
      </w:divBdr>
    </w:div>
    <w:div w:id="1815486509">
      <w:bodyDiv w:val="1"/>
      <w:marLeft w:val="0"/>
      <w:marRight w:val="0"/>
      <w:marTop w:val="0"/>
      <w:marBottom w:val="0"/>
      <w:divBdr>
        <w:top w:val="none" w:sz="0" w:space="0" w:color="auto"/>
        <w:left w:val="none" w:sz="0" w:space="0" w:color="auto"/>
        <w:bottom w:val="none" w:sz="0" w:space="0" w:color="auto"/>
        <w:right w:val="none" w:sz="0" w:space="0" w:color="auto"/>
      </w:divBdr>
    </w:div>
    <w:div w:id="1953508471">
      <w:bodyDiv w:val="1"/>
      <w:marLeft w:val="0"/>
      <w:marRight w:val="0"/>
      <w:marTop w:val="0"/>
      <w:marBottom w:val="0"/>
      <w:divBdr>
        <w:top w:val="none" w:sz="0" w:space="0" w:color="auto"/>
        <w:left w:val="none" w:sz="0" w:space="0" w:color="auto"/>
        <w:bottom w:val="none" w:sz="0" w:space="0" w:color="auto"/>
        <w:right w:val="none" w:sz="0" w:space="0" w:color="auto"/>
      </w:divBdr>
    </w:div>
    <w:div w:id="2017728255">
      <w:bodyDiv w:val="1"/>
      <w:marLeft w:val="0"/>
      <w:marRight w:val="0"/>
      <w:marTop w:val="0"/>
      <w:marBottom w:val="0"/>
      <w:divBdr>
        <w:top w:val="none" w:sz="0" w:space="0" w:color="auto"/>
        <w:left w:val="none" w:sz="0" w:space="0" w:color="auto"/>
        <w:bottom w:val="none" w:sz="0" w:space="0" w:color="auto"/>
        <w:right w:val="none" w:sz="0" w:space="0" w:color="auto"/>
      </w:divBdr>
    </w:div>
    <w:div w:id="206814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overview-of-text-similarity-metrics-3397c4601f50#:~:text=Jaccard%20similarity%20takes%20only%20unique,term%20frequency%20or%20tf%2Didf" TargetMode="External"/><Relationship Id="rId3" Type="http://schemas.openxmlformats.org/officeDocument/2006/relationships/settings" Target="settings.xml"/><Relationship Id="rId7" Type="http://schemas.openxmlformats.org/officeDocument/2006/relationships/hyperlink" Target="https://www.javatpoint.com/complement-naive-bayes-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pgrad.com/blog/multinomial-naive-bayes-explained/#:~:text=The%20Multinomial%20Naive%20Bayes%20algorithm%20is%20a%20Bayesian%20learning%20approach,tag%20with%20the%20greatest%20chance" TargetMode="External"/><Relationship Id="rId5" Type="http://schemas.openxmlformats.org/officeDocument/2006/relationships/hyperlink" Target="https://iq.opengenus.org/gaussian-naive-bayes/#:~:text=Gaussian%20Naive%20Bayes%20supports%20continuous,(independent%20dimensions)%20between%20dimens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Ashly Thampi</dc:creator>
  <cp:keywords/>
  <dc:description/>
  <cp:lastModifiedBy>Ashly Thampi</cp:lastModifiedBy>
  <cp:revision>1</cp:revision>
  <dcterms:created xsi:type="dcterms:W3CDTF">2022-05-05T19:11:00Z</dcterms:created>
  <dcterms:modified xsi:type="dcterms:W3CDTF">2022-05-06T20:16:00Z</dcterms:modified>
</cp:coreProperties>
</file>