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9B3C" w14:textId="6EE1EF68" w:rsidR="00996926" w:rsidRPr="00996926" w:rsidRDefault="00996926" w:rsidP="00996926">
      <w:pPr>
        <w:jc w:val="center"/>
        <w:rPr>
          <w:b/>
          <w:bCs/>
          <w:sz w:val="36"/>
          <w:szCs w:val="36"/>
        </w:rPr>
      </w:pPr>
      <w:r w:rsidRPr="00996926">
        <w:rPr>
          <w:b/>
          <w:bCs/>
          <w:sz w:val="36"/>
          <w:szCs w:val="36"/>
        </w:rPr>
        <w:t>ML Assignment 3</w:t>
      </w:r>
    </w:p>
    <w:p w14:paraId="6CAA5DAB" w14:textId="752D6ABD" w:rsidR="00996926" w:rsidRPr="00996926" w:rsidRDefault="00996926" w:rsidP="00996926">
      <w:pPr>
        <w:pStyle w:val="NoSpacing"/>
        <w:jc w:val="right"/>
        <w:rPr>
          <w:b/>
          <w:bCs/>
          <w:sz w:val="24"/>
          <w:szCs w:val="24"/>
        </w:rPr>
      </w:pPr>
      <w:r w:rsidRPr="00996926">
        <w:rPr>
          <w:b/>
          <w:bCs/>
          <w:sz w:val="24"/>
          <w:szCs w:val="24"/>
        </w:rPr>
        <w:t>Jugvi Mankad</w:t>
      </w:r>
    </w:p>
    <w:p w14:paraId="6A64D217" w14:textId="411907F4" w:rsidR="00996926" w:rsidRPr="00996926" w:rsidRDefault="00996926" w:rsidP="00996926">
      <w:pPr>
        <w:pStyle w:val="NoSpacing"/>
        <w:jc w:val="right"/>
        <w:rPr>
          <w:b/>
          <w:bCs/>
          <w:sz w:val="24"/>
          <w:szCs w:val="24"/>
        </w:rPr>
      </w:pPr>
      <w:r w:rsidRPr="00996926">
        <w:rPr>
          <w:b/>
          <w:bCs/>
          <w:sz w:val="24"/>
          <w:szCs w:val="24"/>
        </w:rPr>
        <w:t>21BDA49</w:t>
      </w:r>
    </w:p>
    <w:p w14:paraId="7B605AA6" w14:textId="77777777" w:rsidR="00996926" w:rsidRDefault="00996926">
      <w:pPr>
        <w:rPr>
          <w:b/>
          <w:bCs/>
        </w:rPr>
      </w:pPr>
    </w:p>
    <w:p w14:paraId="3D528186" w14:textId="77777777" w:rsidR="00996926" w:rsidRDefault="00996926">
      <w:pPr>
        <w:rPr>
          <w:b/>
          <w:bCs/>
        </w:rPr>
      </w:pPr>
    </w:p>
    <w:p w14:paraId="7B36DEED" w14:textId="3A828C70" w:rsidR="00DA2B06" w:rsidRPr="00996926" w:rsidRDefault="00332BEA">
      <w:pPr>
        <w:rPr>
          <w:b/>
          <w:bCs/>
          <w:sz w:val="24"/>
          <w:szCs w:val="24"/>
        </w:rPr>
      </w:pPr>
      <w:r w:rsidRPr="00996926">
        <w:rPr>
          <w:b/>
          <w:bCs/>
          <w:sz w:val="24"/>
          <w:szCs w:val="24"/>
        </w:rPr>
        <w:t>1.Gaussian Naïve Bayes:</w:t>
      </w:r>
    </w:p>
    <w:p w14:paraId="5235C082" w14:textId="6E572EAD" w:rsidR="00332BEA" w:rsidRPr="00996926" w:rsidRDefault="006A72BD">
      <w:pPr>
        <w:rPr>
          <w:sz w:val="24"/>
          <w:szCs w:val="24"/>
        </w:rPr>
      </w:pPr>
      <w:r w:rsidRPr="00996926">
        <w:rPr>
          <w:sz w:val="24"/>
          <w:szCs w:val="24"/>
        </w:rPr>
        <w:t>Gaussian Naive Bayes is a variant of Naive Bayes that follows Gaussian normal distribution and supports continuous data.</w:t>
      </w:r>
    </w:p>
    <w:p w14:paraId="28D592FF" w14:textId="15731147" w:rsidR="006A72BD" w:rsidRPr="006A72BD" w:rsidRDefault="006A72BD" w:rsidP="006A72BD">
      <w:pPr>
        <w:rPr>
          <w:sz w:val="24"/>
          <w:szCs w:val="24"/>
        </w:rPr>
      </w:pPr>
      <w:r w:rsidRPr="006A72BD">
        <w:rPr>
          <w:sz w:val="24"/>
          <w:szCs w:val="24"/>
        </w:rPr>
        <w:t>The likelihood of the features is assumed to be-</w:t>
      </w:r>
    </w:p>
    <w:p w14:paraId="247503D9" w14:textId="6F44007C" w:rsidR="006A72BD" w:rsidRPr="006A72BD" w:rsidRDefault="006A72BD" w:rsidP="006A72BD">
      <w:pPr>
        <w:rPr>
          <w:sz w:val="24"/>
          <w:szCs w:val="24"/>
        </w:rPr>
      </w:pPr>
      <w:r w:rsidRPr="00996926">
        <w:rPr>
          <w:sz w:val="24"/>
          <w:szCs w:val="24"/>
        </w:rPr>
        <w:drawing>
          <wp:inline distT="0" distB="0" distL="0" distR="0" wp14:anchorId="2A7A171E" wp14:editId="741BF2F1">
            <wp:extent cx="4904740" cy="1302385"/>
            <wp:effectExtent l="0" t="0" r="0" b="0"/>
            <wp:docPr id="1" name="Picture 1"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740" cy="1302385"/>
                    </a:xfrm>
                    <a:prstGeom prst="rect">
                      <a:avLst/>
                    </a:prstGeom>
                    <a:noFill/>
                    <a:ln>
                      <a:noFill/>
                    </a:ln>
                  </pic:spPr>
                </pic:pic>
              </a:graphicData>
            </a:graphic>
          </wp:inline>
        </w:drawing>
      </w:r>
    </w:p>
    <w:p w14:paraId="3821730D" w14:textId="77777777" w:rsidR="006A72BD" w:rsidRPr="006A72BD" w:rsidRDefault="006A72BD" w:rsidP="006A72BD">
      <w:pPr>
        <w:rPr>
          <w:sz w:val="24"/>
          <w:szCs w:val="24"/>
        </w:rPr>
      </w:pPr>
      <w:r w:rsidRPr="006A72BD">
        <w:rPr>
          <w:sz w:val="24"/>
          <w:szCs w:val="24"/>
        </w:rPr>
        <w:t>Sometimes assume variance</w:t>
      </w:r>
    </w:p>
    <w:p w14:paraId="76477DAE" w14:textId="77777777" w:rsidR="006A72BD" w:rsidRPr="006A72BD" w:rsidRDefault="006A72BD" w:rsidP="006A72BD">
      <w:pPr>
        <w:numPr>
          <w:ilvl w:val="0"/>
          <w:numId w:val="1"/>
        </w:numPr>
        <w:rPr>
          <w:sz w:val="24"/>
          <w:szCs w:val="24"/>
        </w:rPr>
      </w:pPr>
      <w:r w:rsidRPr="006A72BD">
        <w:rPr>
          <w:sz w:val="24"/>
          <w:szCs w:val="24"/>
        </w:rPr>
        <w:t>is independent of Y (i.e., σi),</w:t>
      </w:r>
    </w:p>
    <w:p w14:paraId="2FAD72C0" w14:textId="77777777" w:rsidR="006A72BD" w:rsidRPr="006A72BD" w:rsidRDefault="006A72BD" w:rsidP="006A72BD">
      <w:pPr>
        <w:numPr>
          <w:ilvl w:val="0"/>
          <w:numId w:val="1"/>
        </w:numPr>
        <w:rPr>
          <w:sz w:val="24"/>
          <w:szCs w:val="24"/>
        </w:rPr>
      </w:pPr>
      <w:r w:rsidRPr="006A72BD">
        <w:rPr>
          <w:sz w:val="24"/>
          <w:szCs w:val="24"/>
        </w:rPr>
        <w:t>or independent of Xi (i.e., σk)</w:t>
      </w:r>
    </w:p>
    <w:p w14:paraId="2C17F104" w14:textId="77777777" w:rsidR="006A72BD" w:rsidRPr="006A72BD" w:rsidRDefault="006A72BD" w:rsidP="006A72BD">
      <w:pPr>
        <w:numPr>
          <w:ilvl w:val="0"/>
          <w:numId w:val="1"/>
        </w:numPr>
        <w:rPr>
          <w:sz w:val="24"/>
          <w:szCs w:val="24"/>
        </w:rPr>
      </w:pPr>
      <w:r w:rsidRPr="006A72BD">
        <w:rPr>
          <w:sz w:val="24"/>
          <w:szCs w:val="24"/>
        </w:rPr>
        <w:t>or both (i.e., σ)</w:t>
      </w:r>
    </w:p>
    <w:p w14:paraId="21A6A4A1" w14:textId="3F66C459" w:rsidR="006A72BD" w:rsidRPr="00996926" w:rsidRDefault="006A72BD">
      <w:pPr>
        <w:rPr>
          <w:sz w:val="24"/>
          <w:szCs w:val="24"/>
        </w:rPr>
      </w:pPr>
      <w:r w:rsidRPr="00996926">
        <w:rPr>
          <w:sz w:val="24"/>
          <w:szCs w:val="24"/>
        </w:rPr>
        <w:t>An approach to create a simple model is to assume that the data is described by a Gaussian distribution with no co-variance (independent dimensions) between dimensions.</w:t>
      </w:r>
    </w:p>
    <w:p w14:paraId="64876C09" w14:textId="3A489014" w:rsidR="00A510D0" w:rsidRPr="00996926" w:rsidRDefault="00A510D0">
      <w:pPr>
        <w:rPr>
          <w:sz w:val="24"/>
          <w:szCs w:val="24"/>
        </w:rPr>
      </w:pPr>
    </w:p>
    <w:p w14:paraId="0CCC1DF2" w14:textId="36E0B9B9" w:rsidR="00A510D0" w:rsidRPr="00996926" w:rsidRDefault="00A510D0">
      <w:pPr>
        <w:rPr>
          <w:b/>
          <w:bCs/>
          <w:sz w:val="24"/>
          <w:szCs w:val="24"/>
        </w:rPr>
      </w:pPr>
      <w:r w:rsidRPr="00996926">
        <w:rPr>
          <w:b/>
          <w:bCs/>
          <w:sz w:val="24"/>
          <w:szCs w:val="24"/>
        </w:rPr>
        <w:t>2.Multinomial Naïve Bayes:</w:t>
      </w:r>
    </w:p>
    <w:p w14:paraId="6641CCC4" w14:textId="3F40E094" w:rsidR="00A510D0" w:rsidRPr="00996926" w:rsidRDefault="00D458E0">
      <w:pPr>
        <w:rPr>
          <w:sz w:val="24"/>
          <w:szCs w:val="24"/>
        </w:rPr>
      </w:pPr>
      <w:r w:rsidRPr="00996926">
        <w:rPr>
          <w:sz w:val="24"/>
          <w:szCs w:val="24"/>
        </w:rPr>
        <w:t>Multinomial Naïve Bayes consider a feature vector where a given term represents the number of times it appears or very often i.e. frequency.</w:t>
      </w:r>
      <w:r w:rsidRPr="00996926">
        <w:rPr>
          <w:sz w:val="24"/>
          <w:szCs w:val="24"/>
        </w:rPr>
        <w:t xml:space="preserve"> </w:t>
      </w:r>
    </w:p>
    <w:p w14:paraId="36F46522" w14:textId="5632E65C" w:rsidR="0016332B" w:rsidRPr="00996926" w:rsidRDefault="0016332B">
      <w:pPr>
        <w:rPr>
          <w:sz w:val="24"/>
          <w:szCs w:val="24"/>
        </w:rPr>
      </w:pPr>
      <w:r w:rsidRPr="00996926">
        <w:rPr>
          <w:sz w:val="24"/>
          <w:szCs w:val="24"/>
        </w:rPr>
        <w:t xml:space="preserve">For example, it </w:t>
      </w:r>
      <w:r w:rsidRPr="00996926">
        <w:rPr>
          <w:sz w:val="24"/>
          <w:szCs w:val="24"/>
        </w:rPr>
        <w:t>predicts the tag of a text such as a piece of email or newspaper article. It calculates the probability of each tag for a given sample and then gives the tag with the highest probability as output.</w:t>
      </w:r>
    </w:p>
    <w:p w14:paraId="79BC2ABD" w14:textId="42C09443" w:rsidR="001F19B8" w:rsidRPr="00996926" w:rsidRDefault="001F19B8">
      <w:pPr>
        <w:rPr>
          <w:sz w:val="24"/>
          <w:szCs w:val="24"/>
        </w:rPr>
      </w:pPr>
    </w:p>
    <w:p w14:paraId="7104B510" w14:textId="5814B5B7" w:rsidR="001F19B8" w:rsidRPr="00996926" w:rsidRDefault="001F19B8">
      <w:pPr>
        <w:rPr>
          <w:b/>
          <w:bCs/>
          <w:sz w:val="24"/>
          <w:szCs w:val="24"/>
        </w:rPr>
      </w:pPr>
      <w:r w:rsidRPr="00996926">
        <w:rPr>
          <w:b/>
          <w:bCs/>
          <w:sz w:val="24"/>
          <w:szCs w:val="24"/>
        </w:rPr>
        <w:t>3.Complement Naïve Bayes:</w:t>
      </w:r>
    </w:p>
    <w:p w14:paraId="2D8C0CB7" w14:textId="55EDD7BB" w:rsidR="001F19B8" w:rsidRPr="00996926" w:rsidRDefault="00AD4717">
      <w:pPr>
        <w:rPr>
          <w:sz w:val="24"/>
          <w:szCs w:val="24"/>
        </w:rPr>
      </w:pPr>
      <w:r w:rsidRPr="00996926">
        <w:rPr>
          <w:sz w:val="24"/>
          <w:szCs w:val="24"/>
        </w:rPr>
        <w:lastRenderedPageBreak/>
        <w:t>Complement Naive Bayes is particularly suited to work with imbalanced datasets. In complement Naive Bayes, instead of calculating the probability of an item belonging to a certain class, we calculate the probability of the item belonging to all the classes. This is the literal meaning of the word, complement and hence is called Complement Naive Bayes.</w:t>
      </w:r>
    </w:p>
    <w:p w14:paraId="207A0A6F" w14:textId="04EF1494" w:rsidR="00AD4717" w:rsidRPr="00996926" w:rsidRDefault="00AD4717">
      <w:pPr>
        <w:rPr>
          <w:sz w:val="24"/>
          <w:szCs w:val="24"/>
        </w:rPr>
      </w:pPr>
    </w:p>
    <w:p w14:paraId="62F5137B" w14:textId="5A6BB491" w:rsidR="00AD4717" w:rsidRPr="00996926" w:rsidRDefault="00AD4717">
      <w:pPr>
        <w:rPr>
          <w:b/>
          <w:bCs/>
          <w:sz w:val="24"/>
          <w:szCs w:val="24"/>
        </w:rPr>
      </w:pPr>
      <w:r w:rsidRPr="00996926">
        <w:rPr>
          <w:b/>
          <w:bCs/>
          <w:sz w:val="24"/>
          <w:szCs w:val="24"/>
        </w:rPr>
        <w:t>4.Bernoulli Naïve Bayes:</w:t>
      </w:r>
    </w:p>
    <w:p w14:paraId="5523D934" w14:textId="77777777" w:rsidR="00AD4717" w:rsidRPr="00996926" w:rsidRDefault="00AD4717" w:rsidP="00AD4717">
      <w:pPr>
        <w:rPr>
          <w:sz w:val="24"/>
          <w:szCs w:val="24"/>
        </w:rPr>
      </w:pPr>
      <w:r w:rsidRPr="00996926">
        <w:rPr>
          <w:sz w:val="24"/>
          <w:szCs w:val="24"/>
        </w:rPr>
        <w:t>It is very useful to be used when the dataset is in a binary distribution where the output label is present or absent. The main advantage of this algorithm is that it only accepts features in the form of binary values such as:</w:t>
      </w:r>
    </w:p>
    <w:p w14:paraId="5B5071A3" w14:textId="77777777" w:rsidR="00AD4717" w:rsidRPr="00996926" w:rsidRDefault="00AD4717" w:rsidP="00AD4717">
      <w:pPr>
        <w:rPr>
          <w:sz w:val="24"/>
          <w:szCs w:val="24"/>
        </w:rPr>
      </w:pPr>
    </w:p>
    <w:p w14:paraId="38245A93" w14:textId="77777777" w:rsidR="00AD4717" w:rsidRPr="00996926" w:rsidRDefault="00AD4717" w:rsidP="00AD4717">
      <w:pPr>
        <w:pStyle w:val="ListParagraph"/>
        <w:numPr>
          <w:ilvl w:val="0"/>
          <w:numId w:val="2"/>
        </w:numPr>
        <w:rPr>
          <w:sz w:val="24"/>
          <w:szCs w:val="24"/>
        </w:rPr>
      </w:pPr>
      <w:r w:rsidRPr="00996926">
        <w:rPr>
          <w:sz w:val="24"/>
          <w:szCs w:val="24"/>
        </w:rPr>
        <w:t>True or False</w:t>
      </w:r>
    </w:p>
    <w:p w14:paraId="65B38381" w14:textId="77777777" w:rsidR="00AD4717" w:rsidRPr="00996926" w:rsidRDefault="00AD4717" w:rsidP="00AD4717">
      <w:pPr>
        <w:pStyle w:val="ListParagraph"/>
        <w:numPr>
          <w:ilvl w:val="0"/>
          <w:numId w:val="2"/>
        </w:numPr>
        <w:rPr>
          <w:sz w:val="24"/>
          <w:szCs w:val="24"/>
        </w:rPr>
      </w:pPr>
      <w:r w:rsidRPr="00996926">
        <w:rPr>
          <w:sz w:val="24"/>
          <w:szCs w:val="24"/>
        </w:rPr>
        <w:t>Spam or Ham</w:t>
      </w:r>
    </w:p>
    <w:p w14:paraId="32C8DE5B" w14:textId="77777777" w:rsidR="00AD4717" w:rsidRPr="00996926" w:rsidRDefault="00AD4717" w:rsidP="00AD4717">
      <w:pPr>
        <w:pStyle w:val="ListParagraph"/>
        <w:numPr>
          <w:ilvl w:val="0"/>
          <w:numId w:val="2"/>
        </w:numPr>
        <w:rPr>
          <w:sz w:val="24"/>
          <w:szCs w:val="24"/>
        </w:rPr>
      </w:pPr>
      <w:r w:rsidRPr="00996926">
        <w:rPr>
          <w:sz w:val="24"/>
          <w:szCs w:val="24"/>
        </w:rPr>
        <w:t>Yes or No</w:t>
      </w:r>
    </w:p>
    <w:p w14:paraId="471D9F79" w14:textId="39CB8EB1" w:rsidR="00D5298D" w:rsidRPr="00996926" w:rsidRDefault="00AD4717" w:rsidP="00D5298D">
      <w:pPr>
        <w:pStyle w:val="ListParagraph"/>
        <w:numPr>
          <w:ilvl w:val="0"/>
          <w:numId w:val="2"/>
        </w:numPr>
        <w:rPr>
          <w:sz w:val="24"/>
          <w:szCs w:val="24"/>
        </w:rPr>
      </w:pPr>
      <w:r w:rsidRPr="00996926">
        <w:rPr>
          <w:sz w:val="24"/>
          <w:szCs w:val="24"/>
        </w:rPr>
        <w:t>0 or 1</w:t>
      </w:r>
    </w:p>
    <w:p w14:paraId="512DFCBC" w14:textId="546FAF8E" w:rsidR="00D5298D" w:rsidRPr="00996926" w:rsidRDefault="00D5298D" w:rsidP="00D5298D">
      <w:pPr>
        <w:rPr>
          <w:sz w:val="24"/>
          <w:szCs w:val="24"/>
        </w:rPr>
      </w:pPr>
    </w:p>
    <w:p w14:paraId="5BAEC2F6" w14:textId="19BFC6FA" w:rsidR="00D5298D" w:rsidRPr="00996926" w:rsidRDefault="00D5298D" w:rsidP="00D5298D">
      <w:pPr>
        <w:rPr>
          <w:b/>
          <w:bCs/>
          <w:sz w:val="24"/>
          <w:szCs w:val="24"/>
        </w:rPr>
      </w:pPr>
      <w:r w:rsidRPr="00996926">
        <w:rPr>
          <w:b/>
          <w:bCs/>
          <w:sz w:val="24"/>
          <w:szCs w:val="24"/>
        </w:rPr>
        <w:t>5.Categorical Naïve Bayes:</w:t>
      </w:r>
    </w:p>
    <w:p w14:paraId="6D4117FE" w14:textId="52149D82" w:rsidR="00D5298D" w:rsidRPr="00996926" w:rsidRDefault="00D5298D" w:rsidP="00D5298D">
      <w:pPr>
        <w:rPr>
          <w:sz w:val="24"/>
          <w:szCs w:val="24"/>
        </w:rPr>
      </w:pPr>
      <w:r w:rsidRPr="00996926">
        <w:rPr>
          <w:sz w:val="24"/>
          <w:szCs w:val="24"/>
        </w:rPr>
        <w:t>C</w:t>
      </w:r>
      <w:r w:rsidRPr="00996926">
        <w:rPr>
          <w:sz w:val="24"/>
          <w:szCs w:val="24"/>
        </w:rPr>
        <w:t>ategorical distribution is a special case of the multinomial distribution, in that it gives the probabilities of potential outcomes of a single drawing rather than multiple drawings.</w:t>
      </w:r>
    </w:p>
    <w:p w14:paraId="7BEB5D03" w14:textId="608E5954" w:rsidR="00D5298D" w:rsidRPr="00996926" w:rsidRDefault="00D5298D" w:rsidP="00D5298D">
      <w:pPr>
        <w:rPr>
          <w:sz w:val="24"/>
          <w:szCs w:val="24"/>
        </w:rPr>
      </w:pPr>
      <w:r w:rsidRPr="00996926">
        <w:rPr>
          <w:sz w:val="24"/>
          <w:szCs w:val="24"/>
        </w:rPr>
        <w:t>Categorical naïve bayes</w:t>
      </w:r>
      <w:r w:rsidRPr="00996926">
        <w:rPr>
          <w:sz w:val="24"/>
          <w:szCs w:val="24"/>
        </w:rPr>
        <w:t xml:space="preserve"> is suitable for classification with discrete features which assumes categorical distribution for each feature. The features should </w:t>
      </w:r>
      <w:r w:rsidRPr="00996926">
        <w:rPr>
          <w:sz w:val="24"/>
          <w:szCs w:val="24"/>
        </w:rPr>
        <w:t>be</w:t>
      </w:r>
      <w:r w:rsidRPr="00996926">
        <w:rPr>
          <w:sz w:val="24"/>
          <w:szCs w:val="24"/>
        </w:rPr>
        <w:t xml:space="preserve"> encoded using label encoding techniques such that each category would be mapped to a unique number.</w:t>
      </w:r>
    </w:p>
    <w:p w14:paraId="5005D550" w14:textId="0AD54A30" w:rsidR="002F1E9B" w:rsidRPr="00996926" w:rsidRDefault="002F1E9B" w:rsidP="00D5298D">
      <w:pPr>
        <w:rPr>
          <w:sz w:val="24"/>
          <w:szCs w:val="24"/>
        </w:rPr>
      </w:pPr>
    </w:p>
    <w:p w14:paraId="338BCB09" w14:textId="742F72C1" w:rsidR="002F1E9B" w:rsidRPr="00996926" w:rsidRDefault="002F1E9B" w:rsidP="00D5298D">
      <w:pPr>
        <w:rPr>
          <w:b/>
          <w:bCs/>
          <w:sz w:val="24"/>
          <w:szCs w:val="24"/>
        </w:rPr>
      </w:pPr>
      <w:r w:rsidRPr="00996926">
        <w:rPr>
          <w:b/>
          <w:bCs/>
          <w:sz w:val="24"/>
          <w:szCs w:val="24"/>
        </w:rPr>
        <w:t xml:space="preserve">6. </w:t>
      </w:r>
      <w:r w:rsidRPr="00996926">
        <w:rPr>
          <w:b/>
          <w:bCs/>
          <w:sz w:val="24"/>
          <w:szCs w:val="24"/>
        </w:rPr>
        <w:t>Out-of-</w:t>
      </w:r>
      <w:r w:rsidRPr="00996926">
        <w:rPr>
          <w:b/>
          <w:bCs/>
          <w:sz w:val="24"/>
          <w:szCs w:val="24"/>
        </w:rPr>
        <w:t>C</w:t>
      </w:r>
      <w:r w:rsidRPr="00996926">
        <w:rPr>
          <w:b/>
          <w:bCs/>
          <w:sz w:val="24"/>
          <w:szCs w:val="24"/>
        </w:rPr>
        <w:t xml:space="preserve">ore </w:t>
      </w:r>
      <w:r w:rsidRPr="00996926">
        <w:rPr>
          <w:b/>
          <w:bCs/>
          <w:sz w:val="24"/>
          <w:szCs w:val="24"/>
        </w:rPr>
        <w:t>N</w:t>
      </w:r>
      <w:r w:rsidRPr="00996926">
        <w:rPr>
          <w:b/>
          <w:bCs/>
          <w:sz w:val="24"/>
          <w:szCs w:val="24"/>
        </w:rPr>
        <w:t xml:space="preserve">aive Bayes </w:t>
      </w:r>
      <w:r w:rsidRPr="00996926">
        <w:rPr>
          <w:b/>
          <w:bCs/>
          <w:sz w:val="24"/>
          <w:szCs w:val="24"/>
        </w:rPr>
        <w:t>M</w:t>
      </w:r>
      <w:r w:rsidRPr="00996926">
        <w:rPr>
          <w:b/>
          <w:bCs/>
          <w:sz w:val="24"/>
          <w:szCs w:val="24"/>
        </w:rPr>
        <w:t xml:space="preserve">odel </w:t>
      </w:r>
      <w:r w:rsidRPr="00996926">
        <w:rPr>
          <w:b/>
          <w:bCs/>
          <w:sz w:val="24"/>
          <w:szCs w:val="24"/>
        </w:rPr>
        <w:t>F</w:t>
      </w:r>
      <w:r w:rsidRPr="00996926">
        <w:rPr>
          <w:b/>
          <w:bCs/>
          <w:sz w:val="24"/>
          <w:szCs w:val="24"/>
        </w:rPr>
        <w:t>itting</w:t>
      </w:r>
      <w:r w:rsidRPr="00996926">
        <w:rPr>
          <w:b/>
          <w:bCs/>
          <w:sz w:val="24"/>
          <w:szCs w:val="24"/>
        </w:rPr>
        <w:t>:</w:t>
      </w:r>
    </w:p>
    <w:p w14:paraId="7DD30439" w14:textId="7E30058A" w:rsidR="002F1E9B" w:rsidRPr="00996926" w:rsidRDefault="002F1E9B" w:rsidP="00D5298D">
      <w:pPr>
        <w:rPr>
          <w:sz w:val="24"/>
          <w:szCs w:val="24"/>
        </w:rPr>
      </w:pPr>
      <w:r w:rsidRPr="00996926">
        <w:rPr>
          <w:sz w:val="24"/>
          <w:szCs w:val="24"/>
        </w:rPr>
        <w:t>Out-of-core (or “external memory”) learning is a technique used to learn from data that cannot fit in a computer’s main memory (RAM).</w:t>
      </w:r>
    </w:p>
    <w:p w14:paraId="13517945" w14:textId="775C6D18" w:rsidR="002F1E9B" w:rsidRPr="00996926" w:rsidRDefault="002F1E9B" w:rsidP="00D5298D">
      <w:pPr>
        <w:rPr>
          <w:sz w:val="24"/>
          <w:szCs w:val="24"/>
        </w:rPr>
      </w:pPr>
      <w:r w:rsidRPr="00996926">
        <w:rPr>
          <w:sz w:val="24"/>
          <w:szCs w:val="24"/>
        </w:rPr>
        <w:t>Naive Bayes models can be used to tackle large scale classification problems for which the full training set might not fit in memory. To handle this case, MultinomialNB, BernoulliNB, and GaussianNB expose a partial_fit method that can be used incrementally as done with other classifiers</w:t>
      </w:r>
    </w:p>
    <w:p w14:paraId="2FD237D7" w14:textId="2EB51257" w:rsidR="006A3016" w:rsidRPr="00996926" w:rsidRDefault="006A3016" w:rsidP="00D5298D">
      <w:pPr>
        <w:rPr>
          <w:sz w:val="24"/>
          <w:szCs w:val="24"/>
        </w:rPr>
      </w:pPr>
    </w:p>
    <w:p w14:paraId="22C01B01" w14:textId="41E184BD" w:rsidR="006A3016" w:rsidRPr="00996926" w:rsidRDefault="006A3016" w:rsidP="00D5298D">
      <w:pPr>
        <w:rPr>
          <w:sz w:val="24"/>
          <w:szCs w:val="24"/>
        </w:rPr>
      </w:pPr>
      <w:r w:rsidRPr="00996926">
        <w:rPr>
          <w:sz w:val="24"/>
          <w:szCs w:val="24"/>
        </w:rPr>
        <w:t>C.</w:t>
      </w:r>
    </w:p>
    <w:p w14:paraId="03AE1D48" w14:textId="75868E07" w:rsidR="006A3016" w:rsidRPr="00996926" w:rsidRDefault="006A3016" w:rsidP="00D5298D">
      <w:pPr>
        <w:rPr>
          <w:b/>
          <w:bCs/>
          <w:sz w:val="24"/>
          <w:szCs w:val="24"/>
          <w:u w:val="single"/>
        </w:rPr>
      </w:pPr>
      <w:r w:rsidRPr="00996926">
        <w:rPr>
          <w:b/>
          <w:bCs/>
          <w:sz w:val="24"/>
          <w:szCs w:val="24"/>
          <w:u w:val="single"/>
        </w:rPr>
        <w:t>Cosine Similarity:</w:t>
      </w:r>
    </w:p>
    <w:p w14:paraId="3D64028D" w14:textId="77777777" w:rsidR="006A3016" w:rsidRPr="00996926" w:rsidRDefault="006A3016" w:rsidP="006A3016">
      <w:pPr>
        <w:rPr>
          <w:sz w:val="24"/>
          <w:szCs w:val="24"/>
        </w:rPr>
      </w:pPr>
      <w:r w:rsidRPr="00996926">
        <w:rPr>
          <w:sz w:val="24"/>
          <w:szCs w:val="24"/>
        </w:rPr>
        <w:lastRenderedPageBreak/>
        <w:t>Cosine similarity is a metric, helpful in determining, how similar the data objects are irrespective of their size. We can measure the similarity between two sentences in Python using Cosine Similarity. In cosine similarity, data objects in a dataset are treated as a vector. The formula to find the cosine similarity between two vectors is –</w:t>
      </w:r>
    </w:p>
    <w:p w14:paraId="0131C116" w14:textId="77777777" w:rsidR="00325E81" w:rsidRPr="00996926" w:rsidRDefault="00325E81" w:rsidP="006A3016">
      <w:pPr>
        <w:rPr>
          <w:sz w:val="24"/>
          <w:szCs w:val="24"/>
        </w:rPr>
      </w:pPr>
    </w:p>
    <w:p w14:paraId="09D10B2B" w14:textId="1BD97A33" w:rsidR="006A3016" w:rsidRPr="00996926" w:rsidRDefault="006A3016" w:rsidP="006A3016">
      <w:pPr>
        <w:rPr>
          <w:sz w:val="24"/>
          <w:szCs w:val="24"/>
        </w:rPr>
      </w:pPr>
      <w:r w:rsidRPr="00996926">
        <w:rPr>
          <w:sz w:val="24"/>
          <w:szCs w:val="24"/>
        </w:rPr>
        <w:t>Cos(x, y) = x . y / ||x|| * ||y||</w:t>
      </w:r>
    </w:p>
    <w:p w14:paraId="33A6212D" w14:textId="77777777" w:rsidR="006A3016" w:rsidRPr="00996926" w:rsidRDefault="006A3016" w:rsidP="006A3016">
      <w:pPr>
        <w:rPr>
          <w:sz w:val="24"/>
          <w:szCs w:val="24"/>
        </w:rPr>
      </w:pPr>
      <w:r w:rsidRPr="00996926">
        <w:rPr>
          <w:sz w:val="24"/>
          <w:szCs w:val="24"/>
        </w:rPr>
        <w:t>where,</w:t>
      </w:r>
    </w:p>
    <w:p w14:paraId="2ADA37C5" w14:textId="77777777" w:rsidR="006A3016" w:rsidRPr="00996926" w:rsidRDefault="006A3016" w:rsidP="006A3016">
      <w:pPr>
        <w:rPr>
          <w:sz w:val="24"/>
          <w:szCs w:val="24"/>
        </w:rPr>
      </w:pPr>
      <w:r w:rsidRPr="00996926">
        <w:rPr>
          <w:sz w:val="24"/>
          <w:szCs w:val="24"/>
        </w:rPr>
        <w:t>x . y = product (dot) of the vectors ‘x’ and ‘y’.</w:t>
      </w:r>
    </w:p>
    <w:p w14:paraId="109A402F" w14:textId="77777777" w:rsidR="006A3016" w:rsidRPr="00996926" w:rsidRDefault="006A3016" w:rsidP="006A3016">
      <w:pPr>
        <w:rPr>
          <w:sz w:val="24"/>
          <w:szCs w:val="24"/>
        </w:rPr>
      </w:pPr>
      <w:r w:rsidRPr="00996926">
        <w:rPr>
          <w:sz w:val="24"/>
          <w:szCs w:val="24"/>
        </w:rPr>
        <w:t>||x|| and ||y|| = length of the two vectors ‘x’ and ‘y’.</w:t>
      </w:r>
    </w:p>
    <w:p w14:paraId="3BFAA48A" w14:textId="17B50831" w:rsidR="008D2F66" w:rsidRPr="00996926" w:rsidRDefault="006A3016" w:rsidP="006A3016">
      <w:pPr>
        <w:rPr>
          <w:sz w:val="24"/>
          <w:szCs w:val="24"/>
        </w:rPr>
      </w:pPr>
      <w:r w:rsidRPr="00996926">
        <w:rPr>
          <w:sz w:val="24"/>
          <w:szCs w:val="24"/>
        </w:rPr>
        <w:t>||x|| * ||y|| = cross product of the two vectors ‘x’ and ‘y’.</w:t>
      </w:r>
    </w:p>
    <w:p w14:paraId="17080E2E" w14:textId="2B14AE0A" w:rsidR="008D2F66" w:rsidRPr="00996926" w:rsidRDefault="008D2F66" w:rsidP="006A3016">
      <w:pPr>
        <w:rPr>
          <w:sz w:val="24"/>
          <w:szCs w:val="24"/>
        </w:rPr>
      </w:pPr>
    </w:p>
    <w:p w14:paraId="7D23FC85" w14:textId="6DBC2160" w:rsidR="008D2F66" w:rsidRPr="00996926" w:rsidRDefault="008D2F66" w:rsidP="006A3016">
      <w:pPr>
        <w:rPr>
          <w:b/>
          <w:bCs/>
          <w:sz w:val="24"/>
          <w:szCs w:val="24"/>
          <w:u w:val="single"/>
        </w:rPr>
      </w:pPr>
      <w:r w:rsidRPr="00996926">
        <w:rPr>
          <w:b/>
          <w:bCs/>
          <w:sz w:val="24"/>
          <w:szCs w:val="24"/>
          <w:u w:val="single"/>
        </w:rPr>
        <w:t>Jaccard Similarity:</w:t>
      </w:r>
    </w:p>
    <w:p w14:paraId="580FBC48" w14:textId="77777777" w:rsidR="008D2F66" w:rsidRPr="00996926" w:rsidRDefault="008D2F66" w:rsidP="008D2F66">
      <w:pPr>
        <w:rPr>
          <w:sz w:val="24"/>
          <w:szCs w:val="24"/>
        </w:rPr>
      </w:pPr>
      <w:r w:rsidRPr="00996926">
        <w:rPr>
          <w:sz w:val="24"/>
          <w:szCs w:val="24"/>
        </w:rPr>
        <w:t>The Jaccard Similarity Index is a measure of the similarity between two sets of data.</w:t>
      </w:r>
    </w:p>
    <w:p w14:paraId="7B38DA45" w14:textId="77777777" w:rsidR="008D2F66" w:rsidRPr="00996926" w:rsidRDefault="008D2F66" w:rsidP="008D2F66">
      <w:pPr>
        <w:rPr>
          <w:sz w:val="24"/>
          <w:szCs w:val="24"/>
        </w:rPr>
      </w:pPr>
      <w:r w:rsidRPr="00996926">
        <w:rPr>
          <w:sz w:val="24"/>
          <w:szCs w:val="24"/>
        </w:rPr>
        <w:t>Developed by Paul Jaccard, the index ranges from 0 to 1. The closer to 1, the more similar the two sets of data.</w:t>
      </w:r>
    </w:p>
    <w:p w14:paraId="48D46505" w14:textId="77777777" w:rsidR="008D2F66" w:rsidRPr="00996926" w:rsidRDefault="008D2F66" w:rsidP="008D2F66">
      <w:pPr>
        <w:rPr>
          <w:sz w:val="24"/>
          <w:szCs w:val="24"/>
        </w:rPr>
      </w:pPr>
      <w:r w:rsidRPr="00996926">
        <w:rPr>
          <w:sz w:val="24"/>
          <w:szCs w:val="24"/>
        </w:rPr>
        <w:t>The Jaccard similarity index is calculated as:</w:t>
      </w:r>
    </w:p>
    <w:p w14:paraId="4B5A89A0" w14:textId="77777777" w:rsidR="008D2F66" w:rsidRPr="00996926" w:rsidRDefault="008D2F66" w:rsidP="008D2F66">
      <w:pPr>
        <w:rPr>
          <w:sz w:val="24"/>
          <w:szCs w:val="24"/>
        </w:rPr>
      </w:pPr>
      <w:r w:rsidRPr="00996926">
        <w:rPr>
          <w:sz w:val="24"/>
          <w:szCs w:val="24"/>
        </w:rPr>
        <w:t>Jaccard Similarity = (number of observations in both sets) / (number in either set)</w:t>
      </w:r>
    </w:p>
    <w:p w14:paraId="296C52E4" w14:textId="77777777" w:rsidR="008D2F66" w:rsidRPr="00996926" w:rsidRDefault="008D2F66" w:rsidP="008D2F66">
      <w:pPr>
        <w:rPr>
          <w:sz w:val="24"/>
          <w:szCs w:val="24"/>
        </w:rPr>
      </w:pPr>
      <w:r w:rsidRPr="00996926">
        <w:rPr>
          <w:sz w:val="24"/>
          <w:szCs w:val="24"/>
        </w:rPr>
        <w:t>Or, written in notation form:</w:t>
      </w:r>
    </w:p>
    <w:p w14:paraId="223B49DD" w14:textId="77777777" w:rsidR="008D2F66" w:rsidRPr="00996926" w:rsidRDefault="008D2F66" w:rsidP="008D2F66">
      <w:pPr>
        <w:rPr>
          <w:sz w:val="24"/>
          <w:szCs w:val="24"/>
        </w:rPr>
      </w:pPr>
      <w:r w:rsidRPr="00996926">
        <w:rPr>
          <w:sz w:val="24"/>
          <w:szCs w:val="24"/>
        </w:rPr>
        <w:t>J(A, B) = |A∩B| / |A</w:t>
      </w:r>
      <w:r w:rsidRPr="00996926">
        <w:rPr>
          <w:rFonts w:ascii="Cambria Math" w:hAnsi="Cambria Math" w:cs="Cambria Math"/>
          <w:sz w:val="24"/>
          <w:szCs w:val="24"/>
        </w:rPr>
        <w:t>∪</w:t>
      </w:r>
      <w:r w:rsidRPr="00996926">
        <w:rPr>
          <w:sz w:val="24"/>
          <w:szCs w:val="24"/>
        </w:rPr>
        <w:t>B|</w:t>
      </w:r>
    </w:p>
    <w:p w14:paraId="2C7397A0" w14:textId="4F5773FF" w:rsidR="008D2F66" w:rsidRDefault="008D2F66" w:rsidP="008D2F66">
      <w:pPr>
        <w:rPr>
          <w:sz w:val="24"/>
          <w:szCs w:val="24"/>
        </w:rPr>
      </w:pPr>
      <w:r w:rsidRPr="00996926">
        <w:rPr>
          <w:sz w:val="24"/>
          <w:szCs w:val="24"/>
        </w:rPr>
        <w:t>If two datasets share the exact same members, their Jaccard Similarity Index will be 1. Conversely, if they have no members in common</w:t>
      </w:r>
      <w:r w:rsidR="00EB674B" w:rsidRPr="00996926">
        <w:rPr>
          <w:sz w:val="24"/>
          <w:szCs w:val="24"/>
        </w:rPr>
        <w:t>,</w:t>
      </w:r>
      <w:r w:rsidRPr="00996926">
        <w:rPr>
          <w:sz w:val="24"/>
          <w:szCs w:val="24"/>
        </w:rPr>
        <w:t xml:space="preserve"> then their similarity will be 0.</w:t>
      </w:r>
    </w:p>
    <w:p w14:paraId="6909E5C9" w14:textId="3BC13C4B" w:rsidR="00A21CC8" w:rsidRDefault="00A21CC8" w:rsidP="008D2F66">
      <w:pPr>
        <w:rPr>
          <w:sz w:val="24"/>
          <w:szCs w:val="24"/>
        </w:rPr>
      </w:pPr>
    </w:p>
    <w:p w14:paraId="4F7FB942" w14:textId="77777777" w:rsidR="005D658A" w:rsidRDefault="005D658A" w:rsidP="008D2F66">
      <w:pPr>
        <w:rPr>
          <w:sz w:val="24"/>
          <w:szCs w:val="24"/>
        </w:rPr>
      </w:pPr>
    </w:p>
    <w:p w14:paraId="654FFEDA" w14:textId="3DBE7AF4" w:rsidR="00A21CC8" w:rsidRPr="00996926" w:rsidRDefault="00A21CC8" w:rsidP="008D2F66">
      <w:pPr>
        <w:rPr>
          <w:sz w:val="24"/>
          <w:szCs w:val="24"/>
        </w:rPr>
      </w:pPr>
      <w:r>
        <w:rPr>
          <w:sz w:val="24"/>
          <w:szCs w:val="24"/>
        </w:rPr>
        <w:t>I</w:t>
      </w:r>
      <w:r w:rsidRPr="00A21CC8">
        <w:rPr>
          <w:sz w:val="24"/>
          <w:szCs w:val="24"/>
        </w:rPr>
        <w:t xml:space="preserve">n cases where the vectors A and B are comprised 0s and 1s only, </w:t>
      </w:r>
      <w:r>
        <w:rPr>
          <w:b/>
          <w:bCs/>
          <w:sz w:val="24"/>
          <w:szCs w:val="24"/>
        </w:rPr>
        <w:t>C</w:t>
      </w:r>
      <w:r w:rsidRPr="00A21CC8">
        <w:rPr>
          <w:b/>
          <w:bCs/>
          <w:sz w:val="24"/>
          <w:szCs w:val="24"/>
        </w:rPr>
        <w:t xml:space="preserve">osine </w:t>
      </w:r>
      <w:r>
        <w:rPr>
          <w:b/>
          <w:bCs/>
          <w:sz w:val="24"/>
          <w:szCs w:val="24"/>
        </w:rPr>
        <w:t>S</w:t>
      </w:r>
      <w:r w:rsidRPr="00A21CC8">
        <w:rPr>
          <w:b/>
          <w:bCs/>
          <w:sz w:val="24"/>
          <w:szCs w:val="24"/>
        </w:rPr>
        <w:t>imilarity</w:t>
      </w:r>
      <w:r w:rsidRPr="00A21CC8">
        <w:rPr>
          <w:sz w:val="24"/>
          <w:szCs w:val="24"/>
        </w:rPr>
        <w:t xml:space="preserve"> divides the number of common attributes by the product of A and B's distance from zero. Whereas in </w:t>
      </w:r>
      <w:r w:rsidRPr="00A21CC8">
        <w:rPr>
          <w:b/>
          <w:bCs/>
          <w:sz w:val="24"/>
          <w:szCs w:val="24"/>
        </w:rPr>
        <w:t>Jaccard Similarity</w:t>
      </w:r>
      <w:r w:rsidRPr="00A21CC8">
        <w:rPr>
          <w:sz w:val="24"/>
          <w:szCs w:val="24"/>
        </w:rPr>
        <w:t>, the number of common attributes is divided by the number of attributes that exists in at least one of the two objects.</w:t>
      </w:r>
    </w:p>
    <w:sectPr w:rsidR="00A21CC8" w:rsidRPr="00996926" w:rsidSect="005404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6CF"/>
    <w:multiLevelType w:val="multilevel"/>
    <w:tmpl w:val="DFB6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74EFC"/>
    <w:multiLevelType w:val="hybridMultilevel"/>
    <w:tmpl w:val="7CA4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EA"/>
    <w:rsid w:val="0016332B"/>
    <w:rsid w:val="001F19B8"/>
    <w:rsid w:val="002E0A0C"/>
    <w:rsid w:val="002F1E9B"/>
    <w:rsid w:val="00325E81"/>
    <w:rsid w:val="00332BEA"/>
    <w:rsid w:val="005404DA"/>
    <w:rsid w:val="005D658A"/>
    <w:rsid w:val="006A3016"/>
    <w:rsid w:val="006A72BD"/>
    <w:rsid w:val="008D2F66"/>
    <w:rsid w:val="00996926"/>
    <w:rsid w:val="00A21CC8"/>
    <w:rsid w:val="00A510D0"/>
    <w:rsid w:val="00AD4717"/>
    <w:rsid w:val="00BC5600"/>
    <w:rsid w:val="00D458E0"/>
    <w:rsid w:val="00D5298D"/>
    <w:rsid w:val="00DA2B06"/>
    <w:rsid w:val="00EB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9D97"/>
  <w15:chartTrackingRefBased/>
  <w15:docId w15:val="{354AD5DF-B87F-491D-8D1B-FFFE48AE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17"/>
    <w:pPr>
      <w:ind w:left="720"/>
      <w:contextualSpacing/>
    </w:pPr>
  </w:style>
  <w:style w:type="paragraph" w:styleId="NoSpacing">
    <w:name w:val="No Spacing"/>
    <w:uiPriority w:val="1"/>
    <w:qFormat/>
    <w:rsid w:val="009969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4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Jugvi Mankad</dc:creator>
  <cp:keywords/>
  <dc:description/>
  <cp:lastModifiedBy>Jugvi Mankad</cp:lastModifiedBy>
  <cp:revision>14</cp:revision>
  <dcterms:created xsi:type="dcterms:W3CDTF">2022-05-07T05:09:00Z</dcterms:created>
  <dcterms:modified xsi:type="dcterms:W3CDTF">2022-05-07T12:45:00Z</dcterms:modified>
</cp:coreProperties>
</file>