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078D4"/>
          <w:sz w:val="56"/>
          <w:szCs w:val="56"/>
        </w:rPr>
        <w:t xml:space="preserve">📅 Outlook Calendar Integration</w:t>
      </w:r>
    </w:p>
    <w:p>
      <w:pPr>
        <w:spacing w:before="0" w:after="120"/>
        <w:jc w:val="center"/>
      </w:pPr>
      <w:r>
        <w:rPr>
          <w:rFonts w:ascii="Arial" w:cs="Arial" w:eastAsia="Arial" w:hAnsi="Arial"/>
          <w:color w:val="444444"/>
          <w:sz w:val="30"/>
          <w:szCs w:val="30"/>
        </w:rPr>
        <w:t xml:space="preserve">Health Schedule Reminder – VS Code Extension</w:t>
      </w:r>
    </w:p>
    <w:p>
      <w:pPr>
        <w:spacing w:before="0" w:after="600"/>
        <w:jc w:val="center"/>
      </w:pPr>
      <w:r>
        <w:rPr>
          <w:rFonts w:ascii="Arial" w:cs="Arial" w:eastAsia="Arial" w:hAnsi="Arial"/>
          <w:color w:val="888888"/>
          <w:sz w:val="26"/>
          <w:szCs w:val="26"/>
        </w:rPr>
        <w:t xml:space="preserve">Step-by-Step Azure AD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EF3FB" w:val="clear"/>
            <w:tcMar>
              <w:top w:type="dxa" w:w="200"/>
              <w:left w:type="dxa" w:w="300"/>
              <w:bottom w:type="dxa" w:w="200"/>
              <w:right w:type="dxa" w:w="300"/>
            </w:tcMar>
          </w:tcPr>
          <w:p>
            <w:pPr>
              <w:jc w:val="center"/>
            </w:pPr>
            <w:r>
              <w:rPr>
                <w:rFonts w:ascii="Arial" w:cs="Arial" w:eastAsia="Arial" w:hAnsi="Arial"/>
                <w:b/>
                <w:bCs/>
                <w:color w:val="0078D4"/>
                <w:sz w:val="22"/>
                <w:szCs w:val="22"/>
              </w:rPr>
              <w:t xml:space="preserve">Document Information</w:t>
            </w:r>
          </w:p>
          <w:p>
            <w:pPr>
              <w:spacing w:before="80"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Umesh Bhagvan Patil</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Health Schedule Reminder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Client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78D4"/>
                      <w:sz w:val="20"/>
                      <w:szCs w:val="20"/>
                    </w:rPr>
                    <w:t xml:space="preserve">56f7ef10-d097-4356-a0f7-e4c4d3ae39c5</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POC – Outlook Calendar Integration in VS Code</w:t>
                  </w:r>
                </w:p>
              </w:tc>
            </w:tr>
          </w:tbl>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Overview</w:t>
      </w:r>
    </w:p>
    <w:p>
      <w:pPr>
        <w:spacing w:before="60" w:after="60"/>
      </w:pPr>
      <w:r>
        <w:rPr>
          <w:rFonts w:ascii="Arial" w:cs="Arial" w:eastAsia="Arial" w:hAnsi="Arial"/>
          <w:sz w:val="22"/>
          <w:szCs w:val="22"/>
        </w:rPr>
        <w:t xml:space="preserve">This document provides a complete step-by-step guide to configure Microsoft Azure Active Directory (Azure AD) to enable Outlook Calendar integration in the Health Schedule Reminder VS Code extension. It covers app registration, authentication settings, API permissions, and troubleshooting common errors.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8F4FD" w:val="clear"/>
            <w:tcMar>
              <w:top w:type="dxa" w:w="120"/>
              <w:left w:type="dxa" w:w="200"/>
              <w:bottom w:type="dxa" w:w="120"/>
              <w:right w:type="dxa" w:w="200"/>
            </w:tcMar>
          </w:tcPr>
          <w:p>
            <w:r>
              <w:rPr>
                <w:rFonts w:ascii="Arial" w:cs="Arial" w:eastAsia="Arial" w:hAnsi="Arial"/>
                <w:b/>
                <w:bCs/>
                <w:color w:val="0078D4"/>
                <w:sz w:val="20"/>
                <w:szCs w:val="20"/>
              </w:rPr>
              <w:t xml:space="preserve">💡 Note: </w:t>
            </w:r>
            <w:r>
              <w:rPr>
                <w:rFonts w:ascii="Arial" w:cs="Arial" w:eastAsia="Arial" w:hAnsi="Arial"/>
                <w:sz w:val="20"/>
                <w:szCs w:val="20"/>
              </w:rPr>
              <w:t xml:space="preserve">This integration uses OAuth 2.0 Device Code Flow — no browser redirect is needed. The user gets a code, visits a URL, and the extension receives the calendar token automatically.</w:t>
            </w:r>
          </w:p>
        </w:tc>
      </w:tr>
    </w:tbl>
    <w:p>
      <w:pPr>
        <w:spacing w:before="80" w:after="80"/>
      </w:pPr>
      <w:r>
        <w:t xml:space="preserve"/>
      </w:r>
    </w:p>
    <w:p>
      <w:pPr>
        <w:pStyle w:val="Heading2"/>
        <w:spacing w:before="280" w:after="120"/>
      </w:pPr>
      <w:r>
        <w:rPr>
          <w:rFonts w:ascii="Arial" w:cs="Arial" w:eastAsia="Arial" w:hAnsi="Arial"/>
          <w:b/>
          <w:bCs/>
          <w:color w:val="1F3864"/>
          <w:sz w:val="26"/>
          <w:szCs w:val="26"/>
        </w:rPr>
        <w:t xml:space="preserve">Prerequisites</w:t>
      </w:r>
    </w:p>
    <w:p>
      <w:pPr>
        <w:pStyle w:val="ListParagraph"/>
        <w:numPr>
          <w:ilvl w:val="0"/>
          <w:numId w:val="2"/>
        </w:numPr>
        <w:spacing w:before="40" w:after="40"/>
      </w:pPr>
      <w:r>
        <w:rPr>
          <w:rFonts w:ascii="Arial" w:cs="Arial" w:eastAsia="Arial" w:hAnsi="Arial"/>
          <w:sz w:val="20"/>
          <w:szCs w:val="20"/>
        </w:rPr>
        <w:t xml:space="preserve">Microsoft Azure account (portal.azure.com)</w:t>
      </w:r>
    </w:p>
    <w:p>
      <w:pPr>
        <w:pStyle w:val="ListParagraph"/>
        <w:numPr>
          <w:ilvl w:val="0"/>
          <w:numId w:val="2"/>
        </w:numPr>
        <w:spacing w:before="40" w:after="40"/>
      </w:pPr>
      <w:r>
        <w:rPr>
          <w:rFonts w:ascii="Arial" w:cs="Arial" w:eastAsia="Arial" w:hAnsi="Arial"/>
          <w:sz w:val="20"/>
          <w:szCs w:val="20"/>
        </w:rPr>
        <w:t xml:space="preserve">VS Code with Health Schedule Reminder extension installed</w:t>
      </w:r>
    </w:p>
    <w:p>
      <w:pPr>
        <w:pStyle w:val="ListParagraph"/>
        <w:numPr>
          <w:ilvl w:val="0"/>
          <w:numId w:val="2"/>
        </w:numPr>
        <w:spacing w:before="40" w:after="40"/>
      </w:pPr>
      <w:r>
        <w:rPr>
          <w:rFonts w:ascii="Arial" w:cs="Arial" w:eastAsia="Arial" w:hAnsi="Arial"/>
          <w:sz w:val="20"/>
          <w:szCs w:val="20"/>
        </w:rPr>
        <w:t xml:space="preserve">Microsoft account (personal @outlook.com or work account)</w:t>
      </w:r>
    </w:p>
    <w:p>
      <w:pPr>
        <w:pStyle w:val="ListParagraph"/>
        <w:numPr>
          <w:ilvl w:val="0"/>
          <w:numId w:val="2"/>
        </w:numPr>
        <w:spacing w:before="40" w:after="40"/>
      </w:pPr>
      <w:r>
        <w:rPr>
          <w:rFonts w:ascii="Arial" w:cs="Arial" w:eastAsia="Arial" w:hAnsi="Arial"/>
          <w:sz w:val="20"/>
          <w:szCs w:val="20"/>
        </w:rPr>
        <w:t xml:space="preserve">Admin rights on the Azure tenant (or IT approval for work accounts)</w:t>
      </w:r>
    </w:p>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1 – Azure App Registration</w:t>
      </w:r>
    </w:p>
    <w:p>
      <w:pPr>
        <w:spacing w:before="60" w:after="60"/>
      </w:pPr>
      <w:r>
        <w:rPr>
          <w:rFonts w:ascii="Arial" w:cs="Arial" w:eastAsia="Arial" w:hAnsi="Arial"/>
          <w:sz w:val="22"/>
          <w:szCs w:val="22"/>
        </w:rPr>
        <w:t xml:space="preserve">The first step is to register your application in Azure AD so Microsoft can authenticate users on your behalf.</w:t>
      </w:r>
    </w:p>
    <w:p>
      <w:pPr>
        <w:spacing w:before="80" w:after="80"/>
      </w:pPr>
      <w:r>
        <w:t xml:space="preserve"/>
      </w:r>
    </w:p>
    <w:p>
      <w:pPr>
        <w:pStyle w:val="Heading2"/>
        <w:spacing w:before="280" w:after="120"/>
      </w:pPr>
      <w:r>
        <w:rPr>
          <w:rFonts w:ascii="Arial" w:cs="Arial" w:eastAsia="Arial" w:hAnsi="Arial"/>
          <w:b/>
          <w:bCs/>
          <w:color w:val="1F3864"/>
          <w:sz w:val="26"/>
          <w:szCs w:val="26"/>
        </w:rPr>
        <w:t xml:space="preserve">Step 1: Create App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Go to Azure Portal</w:t>
            </w:r>
          </w:p>
          <w:p>
            <w:r>
              <w:rPr>
                <w:rFonts w:ascii="Arial" w:cs="Arial" w:eastAsia="Arial" w:hAnsi="Arial"/>
                <w:color w:val="444444"/>
                <w:sz w:val="20"/>
                <w:szCs w:val="20"/>
              </w:rPr>
              <w:t xml:space="preserve">Open https://portal.azure.com and sign in with your Microsoft account.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Navigate to App Registrations</w:t>
            </w:r>
          </w:p>
          <w:p>
            <w:r>
              <w:rPr>
                <w:rFonts w:ascii="Arial" w:cs="Arial" w:eastAsia="Arial" w:hAnsi="Arial"/>
                <w:color w:val="444444"/>
                <w:sz w:val="20"/>
                <w:szCs w:val="20"/>
              </w:rPr>
              <w:t xml:space="preserve">Search for 'App registrations' in the top search bar, or go to: Azure Active Directory → App registrations.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New Registration</w:t>
            </w:r>
          </w:p>
          <w:p>
            <w:r>
              <w:rPr>
                <w:rFonts w:ascii="Arial" w:cs="Arial" w:eastAsia="Arial" w:hAnsi="Arial"/>
                <w:color w:val="444444"/>
                <w:sz w:val="20"/>
                <w:szCs w:val="20"/>
              </w:rPr>
              <w:t xml:space="preserve">Click the '+ New registration' button at the top of the page.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Fill Registration Form</w:t>
            </w:r>
          </w:p>
          <w:p>
            <w:r>
              <w:rPr>
                <w:rFonts w:ascii="Arial" w:cs="Arial" w:eastAsia="Arial" w:hAnsi="Arial"/>
                <w:color w:val="444444"/>
                <w:sz w:val="20"/>
                <w:szCs w:val="20"/>
              </w:rPr>
              <w:t xml:space="preserve">Enter the following details in the registration form: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Health Schedule Reminder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Supported account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Accounts in any organizational directory + personal Microsoft accounts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Redirect URI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(Leave blank for now — configured in Step 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Register</w:t>
            </w:r>
          </w:p>
          <w:p>
            <w:r>
              <w:rPr>
                <w:rFonts w:ascii="Arial" w:cs="Arial" w:eastAsia="Arial" w:hAnsi="Arial"/>
                <w:color w:val="444444"/>
                <w:sz w:val="20"/>
                <w:szCs w:val="20"/>
              </w:rPr>
              <w:t xml:space="preserve">Click the 'Register' button. Azure will create your app and redirect to the Overview page.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8F4FD" w:val="clear"/>
            <w:tcMar>
              <w:top w:type="dxa" w:w="120"/>
              <w:left w:type="dxa" w:w="200"/>
              <w:bottom w:type="dxa" w:w="120"/>
              <w:right w:type="dxa" w:w="200"/>
            </w:tcMar>
          </w:tcPr>
          <w:p>
            <w:r>
              <w:rPr>
                <w:rFonts w:ascii="Arial" w:cs="Arial" w:eastAsia="Arial" w:hAnsi="Arial"/>
                <w:b/>
                <w:bCs/>
                <w:color w:val="0078D4"/>
                <w:sz w:val="20"/>
                <w:szCs w:val="20"/>
              </w:rPr>
              <w:t xml:space="preserve">💡 Note: </w:t>
            </w:r>
            <w:r>
              <w:rPr>
                <w:rFonts w:ascii="Arial" w:cs="Arial" w:eastAsia="Arial" w:hAnsi="Arial"/>
                <w:sz w:val="20"/>
                <w:szCs w:val="20"/>
              </w:rPr>
              <w:t xml:space="preserve">Save the Application (client) ID shown on the Overview page. This is your AZURE_CLIENT_ID used in the extension code.</w:t>
            </w:r>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2 – Authentication Configuration</w:t>
      </w:r>
    </w:p>
    <w:p>
      <w:pPr>
        <w:spacing w:before="60" w:after="60"/>
      </w:pPr>
      <w:r>
        <w:rPr>
          <w:rFonts w:ascii="Arial" w:cs="Arial" w:eastAsia="Arial" w:hAnsi="Arial"/>
          <w:sz w:val="22"/>
          <w:szCs w:val="22"/>
        </w:rPr>
        <w:t xml:space="preserve">This section configures how users authenticate — specifically enabling Device Code Flow which is required for VS Code extensions.</w:t>
      </w:r>
    </w:p>
    <w:p>
      <w:pPr>
        <w:spacing w:before="80" w:after="80"/>
      </w:pPr>
      <w:r>
        <w:t xml:space="preserve"/>
      </w:r>
    </w:p>
    <w:p>
      <w:pPr>
        <w:pStyle w:val="Heading2"/>
        <w:spacing w:before="280" w:after="120"/>
      </w:pPr>
      <w:r>
        <w:rPr>
          <w:rFonts w:ascii="Arial" w:cs="Arial" w:eastAsia="Arial" w:hAnsi="Arial"/>
          <w:b/>
          <w:bCs/>
          <w:color w:val="1F3864"/>
          <w:sz w:val="26"/>
          <w:szCs w:val="26"/>
        </w:rPr>
        <w:t xml:space="preserve">Step 2: Configure Redirect URIs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Open Authentication Settings</w:t>
            </w:r>
          </w:p>
          <w:p>
            <w:r>
              <w:rPr>
                <w:rFonts w:ascii="Arial" w:cs="Arial" w:eastAsia="Arial" w:hAnsi="Arial"/>
                <w:color w:val="444444"/>
                <w:sz w:val="20"/>
                <w:szCs w:val="20"/>
              </w:rPr>
              <w:t xml:space="preserve">In your app registration, click 'Authentication (Preview)' in the left sidebar under Manage.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Add Mobile/Desktop Platform</w:t>
            </w:r>
          </w:p>
          <w:p>
            <w:r>
              <w:rPr>
                <w:rFonts w:ascii="Arial" w:cs="Arial" w:eastAsia="Arial" w:hAnsi="Arial"/>
                <w:color w:val="444444"/>
                <w:sz w:val="20"/>
                <w:szCs w:val="20"/>
              </w:rPr>
              <w:t xml:space="preserve">Click 'Redirect URI configuration' tab, then '+ Add Redirect URI'. Select 'Mobile and desktop applications' as the platform type.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Add Required Redirect URIs</w:t>
            </w:r>
          </w:p>
          <w:p>
            <w:r>
              <w:rPr>
                <w:rFonts w:ascii="Arial" w:cs="Arial" w:eastAsia="Arial" w:hAnsi="Arial"/>
                <w:color w:val="444444"/>
                <w:sz w:val="20"/>
                <w:szCs w:val="20"/>
              </w:rPr>
              <w:t xml:space="preserve">Add all three of the following redirect URIs: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https://login.microsoftonline.com/common/oauth2/nativeclient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msal56f7ef10-d097-4356-a0f7-e4c4d3ae39c5://auth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https://login.live.com/oauth20_desktop.srf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8F4FD" w:val="clear"/>
            <w:tcMar>
              <w:top w:type="dxa" w:w="120"/>
              <w:left w:type="dxa" w:w="200"/>
              <w:bottom w:type="dxa" w:w="120"/>
              <w:right w:type="dxa" w:w="200"/>
            </w:tcMar>
          </w:tcPr>
          <w:p>
            <w:r>
              <w:rPr>
                <w:rFonts w:ascii="Arial" w:cs="Arial" w:eastAsia="Arial" w:hAnsi="Arial"/>
                <w:b/>
                <w:bCs/>
                <w:color w:val="0078D4"/>
                <w:sz w:val="20"/>
                <w:szCs w:val="20"/>
              </w:rPr>
              <w:t xml:space="preserve">💡 Note: </w:t>
            </w:r>
            <w:r>
              <w:rPr>
                <w:rFonts w:ascii="Arial" w:cs="Arial" w:eastAsia="Arial" w:hAnsi="Arial"/>
                <w:sz w:val="20"/>
                <w:szCs w:val="20"/>
              </w:rPr>
              <w:t xml:space="preserve">All three URIs are required. The first is for Device Code Flow. The second is for MSAL. The third is for personal Microsoft account support.</w:t>
            </w:r>
          </w:p>
        </w:tc>
      </w:tr>
    </w:tbl>
    <w:p>
      <w:pPr>
        <w:spacing w:before="80" w:after="80"/>
      </w:pPr>
      <w:r>
        <w:t xml:space="preserve"/>
      </w:r>
    </w:p>
    <w:p>
      <w:pPr>
        <w:pStyle w:val="Heading2"/>
        <w:spacing w:before="280" w:after="120"/>
      </w:pPr>
      <w:r>
        <w:rPr>
          <w:rFonts w:ascii="Arial" w:cs="Arial" w:eastAsia="Arial" w:hAnsi="Arial"/>
          <w:b/>
          <w:bCs/>
          <w:color w:val="1F3864"/>
          <w:sz w:val="26"/>
          <w:szCs w:val="26"/>
        </w:rPr>
        <w:t xml:space="preserve">Step 3: Enable Public Client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Settings Tab</w:t>
            </w:r>
          </w:p>
          <w:p>
            <w:r>
              <w:rPr>
                <w:rFonts w:ascii="Arial" w:cs="Arial" w:eastAsia="Arial" w:hAnsi="Arial"/>
                <w:color w:val="444444"/>
                <w:sz w:val="20"/>
                <w:szCs w:val="20"/>
              </w:rPr>
              <w:t xml:space="preserve">In the Authentication page, click the 'Settings' tab (next to Supported accounts).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Enable Live SDK Support</w:t>
            </w:r>
          </w:p>
          <w:p>
            <w:r>
              <w:rPr>
                <w:rFonts w:ascii="Arial" w:cs="Arial" w:eastAsia="Arial" w:hAnsi="Arial"/>
                <w:color w:val="444444"/>
                <w:sz w:val="20"/>
                <w:szCs w:val="20"/>
              </w:rPr>
              <w:t xml:space="preserve">Toggle 'Enable Live SDK support' to ON (blue).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Allow Public Client Flows</w:t>
            </w:r>
          </w:p>
          <w:p>
            <w:r>
              <w:rPr>
                <w:rFonts w:ascii="Arial" w:cs="Arial" w:eastAsia="Arial" w:hAnsi="Arial"/>
                <w:color w:val="444444"/>
                <w:sz w:val="20"/>
                <w:szCs w:val="20"/>
              </w:rPr>
              <w:t xml:space="preserve">Toggle 'Allow public client flows' to ON (blue). This is CRITICAL for Device Code Flow to work.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Save Changes</w:t>
            </w:r>
          </w:p>
          <w:p>
            <w:r>
              <w:rPr>
                <w:rFonts w:ascii="Arial" w:cs="Arial" w:eastAsia="Arial" w:hAnsi="Arial"/>
                <w:color w:val="444444"/>
                <w:sz w:val="20"/>
                <w:szCs w:val="20"/>
              </w:rPr>
              <w:t xml:space="preserve">Click 'Save'. You should see a 'Successfully updated' toast notification.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single" w:color="FF6B00" w:sz="4"/>
              <w:bottom w:val="single" w:color="FF6B00" w:sz="4"/>
              <w:right w:val="single" w:color="FF6B00" w:sz="4"/>
            </w:tcBorders>
            <w:shd w:fill="FFF3E0" w:val="clear"/>
            <w:tcMar>
              <w:top w:type="dxa" w:w="120"/>
              <w:left w:type="dxa" w:w="200"/>
              <w:bottom w:type="dxa" w:w="120"/>
              <w:right w:type="dxa" w:w="200"/>
            </w:tcMar>
          </w:tcPr>
          <w:p>
            <w:r>
              <w:rPr>
                <w:rFonts w:ascii="Arial" w:cs="Arial" w:eastAsia="Arial" w:hAnsi="Arial"/>
                <w:b/>
                <w:bCs/>
                <w:color w:val="FF6B00"/>
                <w:sz w:val="20"/>
                <w:szCs w:val="20"/>
              </w:rPr>
              <w:t xml:space="preserve">⚠️ Important: </w:t>
            </w:r>
            <w:r>
              <w:rPr>
                <w:rFonts w:ascii="Arial" w:cs="Arial" w:eastAsia="Arial" w:hAnsi="Arial"/>
                <w:sz w:val="20"/>
                <w:szCs w:val="20"/>
              </w:rPr>
              <w:t xml:space="preserve">Without 'Allow public client flows' enabled, the Device Code authentication will always fail with an error, even if all other settings are correct.</w:t>
            </w:r>
          </w:p>
        </w:tc>
      </w:tr>
    </w:tbl>
    <w:p>
      <w:pPr>
        <w:spacing w:before="80" w:after="80"/>
      </w:pPr>
      <w:r>
        <w:t xml:space="preserve"/>
      </w:r>
    </w:p>
    <w:p>
      <w:pPr>
        <w:pStyle w:val="Heading2"/>
        <w:spacing w:before="280" w:after="120"/>
      </w:pPr>
      <w:r>
        <w:rPr>
          <w:rFonts w:ascii="Arial" w:cs="Arial" w:eastAsia="Arial" w:hAnsi="Arial"/>
          <w:b/>
          <w:bCs/>
          <w:color w:val="1F3864"/>
          <w:sz w:val="26"/>
          <w:szCs w:val="26"/>
        </w:rPr>
        <w:t xml:space="preserve">Step 4: Configure Supported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Supported Accounts Tab</w:t>
            </w:r>
          </w:p>
          <w:p>
            <w:r>
              <w:rPr>
                <w:rFonts w:ascii="Arial" w:cs="Arial" w:eastAsia="Arial" w:hAnsi="Arial"/>
                <w:color w:val="444444"/>
                <w:sz w:val="20"/>
                <w:szCs w:val="20"/>
              </w:rPr>
              <w:t xml:space="preserve">In Authentication, click the 'Supported accounts' tab.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Select Account Type</w:t>
            </w:r>
          </w:p>
          <w:p>
            <w:r>
              <w:rPr>
                <w:rFonts w:ascii="Arial" w:cs="Arial" w:eastAsia="Arial" w:hAnsi="Arial"/>
                <w:color w:val="444444"/>
                <w:sz w:val="20"/>
                <w:szCs w:val="20"/>
              </w:rPr>
              <w:t xml:space="preserve">From the dropdown, select the appropriate option based on your use case: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5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Personal accounts only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@outlook.com, @hotmail.com, @live.com accounts</w:t>
            </w:r>
          </w:p>
        </w:tc>
      </w:tr>
      <w:tr>
        <w:tc>
          <w:tcPr>
            <w:tcW w:type="dxa" w:w="350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006600"/>
                <w:sz w:val="20"/>
                <w:szCs w:val="20"/>
              </w:rPr>
              <w:t xml:space="preserve">Any Entra ID Tenant + Personal ✅ Recommended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work accounts (company) AND personal Microsoft accounts</w:t>
            </w:r>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3 – API Permissions</w:t>
      </w:r>
    </w:p>
    <w:p>
      <w:pPr>
        <w:spacing w:before="60" w:after="60"/>
      </w:pPr>
      <w:r>
        <w:rPr>
          <w:rFonts w:ascii="Arial" w:cs="Arial" w:eastAsia="Arial" w:hAnsi="Arial"/>
          <w:sz w:val="22"/>
          <w:szCs w:val="22"/>
        </w:rPr>
        <w:t xml:space="preserve">These permissions define what data the extension can access from Microsoft Graph. Only read-only permissions are needed.</w:t>
      </w:r>
    </w:p>
    <w:p>
      <w:pPr>
        <w:spacing w:before="80" w:after="80"/>
      </w:pPr>
      <w:r>
        <w:t xml:space="preserve"/>
      </w:r>
    </w:p>
    <w:p>
      <w:pPr>
        <w:pStyle w:val="Heading2"/>
        <w:spacing w:before="280" w:after="120"/>
      </w:pPr>
      <w:r>
        <w:rPr>
          <w:rFonts w:ascii="Arial" w:cs="Arial" w:eastAsia="Arial" w:hAnsi="Arial"/>
          <w:b/>
          <w:bCs/>
          <w:color w:val="1F3864"/>
          <w:sz w:val="26"/>
          <w:szCs w:val="26"/>
        </w:rPr>
        <w:t xml:space="preserve">Step 5: Add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Open API Permissions</w:t>
            </w:r>
          </w:p>
          <w:p>
            <w:r>
              <w:rPr>
                <w:rFonts w:ascii="Arial" w:cs="Arial" w:eastAsia="Arial" w:hAnsi="Arial"/>
                <w:color w:val="444444"/>
                <w:sz w:val="20"/>
                <w:szCs w:val="20"/>
              </w:rPr>
              <w:t xml:space="preserve">Click 'API permissions' in the left sidebar under Manage.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Add Microsoft Graph Permissions</w:t>
            </w:r>
          </w:p>
          <w:p>
            <w:r>
              <w:rPr>
                <w:rFonts w:ascii="Arial" w:cs="Arial" w:eastAsia="Arial" w:hAnsi="Arial"/>
                <w:color w:val="444444"/>
                <w:sz w:val="20"/>
                <w:szCs w:val="20"/>
              </w:rPr>
              <w:t xml:space="preserve">Click '+ Add a permission' → Select 'Microsoft Graph' → Select 'Delegated permissions'.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Search and Add Each Permission</w:t>
            </w:r>
          </w:p>
          <w:p>
            <w:r>
              <w:rPr>
                <w:rFonts w:ascii="Arial" w:cs="Arial" w:eastAsia="Arial" w:hAnsi="Arial"/>
                <w:color w:val="444444"/>
                <w:sz w:val="20"/>
                <w:szCs w:val="20"/>
              </w:rPr>
              <w:t xml:space="preserve">Search for and add all of the following permissions: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Calendars.Read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user's calendar events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User.Read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in and read user profile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offline_access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access via refresh token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openid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users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user's basic profile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8D4"/>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user's email address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8F4FD" w:val="clear"/>
            <w:tcMar>
              <w:top w:type="dxa" w:w="120"/>
              <w:left w:type="dxa" w:w="200"/>
              <w:bottom w:type="dxa" w:w="120"/>
              <w:right w:type="dxa" w:w="200"/>
            </w:tcMar>
          </w:tcPr>
          <w:p>
            <w:r>
              <w:rPr>
                <w:rFonts w:ascii="Arial" w:cs="Arial" w:eastAsia="Arial" w:hAnsi="Arial"/>
                <w:b/>
                <w:bCs/>
                <w:color w:val="0078D4"/>
                <w:sz w:val="20"/>
                <w:szCs w:val="20"/>
              </w:rPr>
              <w:t xml:space="preserve">💡 Note: </w:t>
            </w:r>
            <w:r>
              <w:rPr>
                <w:rFonts w:ascii="Arial" w:cs="Arial" w:eastAsia="Arial" w:hAnsi="Arial"/>
                <w:sz w:val="20"/>
                <w:szCs w:val="20"/>
              </w:rPr>
              <w:t xml:space="preserve">Calendars.Read, User.Read, and offline_access are the minimum required permissions. The others are optional but recommended for a better experience.</w:t>
            </w:r>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4 – Extension Code Configuration</w:t>
      </w:r>
    </w:p>
    <w:p>
      <w:pPr>
        <w:spacing w:before="60" w:after="60"/>
      </w:pPr>
      <w:r>
        <w:rPr>
          <w:rFonts w:ascii="Arial" w:cs="Arial" w:eastAsia="Arial" w:hAnsi="Arial"/>
          <w:sz w:val="22"/>
          <w:szCs w:val="22"/>
        </w:rPr>
        <w:t xml:space="preserve">After completing the Azure setup, update the extension code to match your configuration.</w:t>
      </w:r>
    </w:p>
    <w:p>
      <w:pPr>
        <w:spacing w:before="80" w:after="80"/>
      </w:pPr>
      <w:r>
        <w:t xml:space="preserve"/>
      </w:r>
    </w:p>
    <w:p>
      <w:pPr>
        <w:pStyle w:val="Heading2"/>
        <w:spacing w:before="280" w:after="120"/>
      </w:pPr>
      <w:r>
        <w:rPr>
          <w:rFonts w:ascii="Arial" w:cs="Arial" w:eastAsia="Arial" w:hAnsi="Arial"/>
          <w:b/>
          <w:bCs/>
          <w:color w:val="1F3864"/>
          <w:sz w:val="26"/>
          <w:szCs w:val="26"/>
        </w:rPr>
        <w:t xml:space="preserve">Step 6: Update outlookCalendar.ts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Open the file</w:t>
            </w:r>
          </w:p>
          <w:p>
            <w:r>
              <w:rPr>
                <w:rFonts w:ascii="Arial" w:cs="Arial" w:eastAsia="Arial" w:hAnsi="Arial"/>
                <w:color w:val="444444"/>
                <w:sz w:val="20"/>
                <w:szCs w:val="20"/>
              </w:rPr>
              <w:t xml:space="preserve">Open src/outlookCalendar.ts in your VS Code project.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Update Configuration Constants</w:t>
            </w:r>
          </w:p>
          <w:p>
            <w:r>
              <w:rPr>
                <w:rFonts w:ascii="Arial" w:cs="Arial" w:eastAsia="Arial" w:hAnsi="Arial"/>
                <w:color w:val="444444"/>
                <w:sz w:val="20"/>
                <w:szCs w:val="20"/>
              </w:rPr>
              <w:t xml:space="preserve">Find the CONFIG section and update the values: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const AZURE_CLIENT_ID  = '56f7ef10-d097-4356-a0f7-e4c4d3ae39c5';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const AZURE_TENANT_ID  = 'common';  // Use 'common' for work + personal accounts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const GRAPH_SCOPES     = ['Calendars.Read', 'User.Read', 'offline_access'];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single" w:color="FF6B00" w:sz="4"/>
              <w:bottom w:val="single" w:color="FF6B00" w:sz="4"/>
              <w:right w:val="single" w:color="FF6B00" w:sz="4"/>
            </w:tcBorders>
            <w:shd w:fill="FFF3E0" w:val="clear"/>
            <w:tcMar>
              <w:top w:type="dxa" w:w="120"/>
              <w:left w:type="dxa" w:w="200"/>
              <w:bottom w:type="dxa" w:w="120"/>
              <w:right w:type="dxa" w:w="200"/>
            </w:tcMar>
          </w:tcPr>
          <w:p>
            <w:r>
              <w:rPr>
                <w:rFonts w:ascii="Arial" w:cs="Arial" w:eastAsia="Arial" w:hAnsi="Arial"/>
                <w:b/>
                <w:bCs/>
                <w:color w:val="FF6B00"/>
                <w:sz w:val="20"/>
                <w:szCs w:val="20"/>
              </w:rPr>
              <w:t xml:space="preserve">⚠️ Important: </w:t>
            </w:r>
            <w:r>
              <w:rPr>
                <w:rFonts w:ascii="Arial" w:cs="Arial" w:eastAsia="Arial" w:hAnsi="Arial"/>
                <w:sz w:val="20"/>
                <w:szCs w:val="20"/>
              </w:rPr>
              <w:t xml:space="preserve">Use 'common' as the tenant ID when 'Any Entra ID Tenant + Personal accounts' is selected in Azure. Use 'consumers' only when 'Personal accounts only' is selected.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Rebuild the Extension</w:t>
            </w:r>
          </w:p>
          <w:p>
            <w:r>
              <w:rPr>
                <w:rFonts w:ascii="Arial" w:cs="Arial" w:eastAsia="Arial" w:hAnsi="Arial"/>
                <w:color w:val="444444"/>
                <w:sz w:val="20"/>
                <w:szCs w:val="20"/>
              </w:rPr>
              <w:t xml:space="preserve">Run the build command to compile the changes: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78D4" w:sz="8"/>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F0C040"/>
                <w:sz w:val="18"/>
                <w:szCs w:val="18"/>
              </w:rPr>
              <w:t xml:space="preserve">npm run compile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Reload VS Code</w:t>
            </w:r>
          </w:p>
          <w:p>
            <w:r>
              <w:rPr>
                <w:rFonts w:ascii="Arial" w:cs="Arial" w:eastAsia="Arial" w:hAnsi="Arial"/>
                <w:color w:val="444444"/>
                <w:sz w:val="20"/>
                <w:szCs w:val="20"/>
              </w:rPr>
              <w:t xml:space="preserve">Press Ctrl+Shift+P and run: Developer: Reload Window</w:t>
            </w:r>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5 – Sign In Flow</w:t>
      </w:r>
    </w:p>
    <w:p>
      <w:pPr>
        <w:spacing w:before="60" w:after="60"/>
      </w:pPr>
      <w:r>
        <w:rPr>
          <w:rFonts w:ascii="Arial" w:cs="Arial" w:eastAsia="Arial" w:hAnsi="Arial"/>
          <w:sz w:val="22"/>
          <w:szCs w:val="22"/>
        </w:rPr>
        <w:t xml:space="preserve">Once the Azure app and code are configured, follow these steps to sign in and sync your Outlook calendar.</w:t>
      </w:r>
    </w:p>
    <w:p>
      <w:pPr>
        <w:spacing w:before="80" w:after="80"/>
      </w:pPr>
      <w:r>
        <w:t xml:space="preserve"/>
      </w:r>
    </w:p>
    <w:p>
      <w:pPr>
        <w:pStyle w:val="Heading2"/>
        <w:spacing w:before="280" w:after="120"/>
      </w:pPr>
      <w:r>
        <w:rPr>
          <w:rFonts w:ascii="Arial" w:cs="Arial" w:eastAsia="Arial" w:hAnsi="Arial"/>
          <w:b/>
          <w:bCs/>
          <w:color w:val="1F3864"/>
          <w:sz w:val="26"/>
          <w:szCs w:val="26"/>
        </w:rPr>
        <w:t xml:space="preserve">Step 7: Sign In to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Open Health Reminder Sidebar</w:t>
            </w:r>
          </w:p>
          <w:p>
            <w:r>
              <w:rPr>
                <w:rFonts w:ascii="Arial" w:cs="Arial" w:eastAsia="Arial" w:hAnsi="Arial"/>
                <w:color w:val="444444"/>
                <w:sz w:val="20"/>
                <w:szCs w:val="20"/>
              </w:rPr>
              <w:t xml:space="preserve">Click the Health Reminder icon in the VS Code Activity Bar (left sidebar).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Sign In to Outlook</w:t>
            </w:r>
          </w:p>
          <w:p>
            <w:r>
              <w:rPr>
                <w:rFonts w:ascii="Arial" w:cs="Arial" w:eastAsia="Arial" w:hAnsi="Arial"/>
                <w:color w:val="444444"/>
                <w:sz w:val="20"/>
                <w:szCs w:val="20"/>
              </w:rPr>
              <w:t xml:space="preserve">In the Outlook Calendar section, click the '🔑 Sign in to Outlook' button.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Click Open Browser &amp; Copy Code</w:t>
            </w:r>
          </w:p>
          <w:p>
            <w:r>
              <w:rPr>
                <w:rFonts w:ascii="Arial" w:cs="Arial" w:eastAsia="Arial" w:hAnsi="Arial"/>
                <w:color w:val="444444"/>
                <w:sz w:val="20"/>
                <w:szCs w:val="20"/>
              </w:rPr>
              <w:t xml:space="preserve">A modal will appear with a device code. Click 'Open Browser &amp; Copy 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Paste Code in Browser</w:t>
            </w:r>
          </w:p>
          <w:p>
            <w:r>
              <w:rPr>
                <w:rFonts w:ascii="Arial" w:cs="Arial" w:eastAsia="Arial" w:hAnsi="Arial"/>
                <w:color w:val="444444"/>
                <w:sz w:val="20"/>
                <w:szCs w:val="20"/>
              </w:rPr>
              <w:t xml:space="preserve">The browser will open microsoft.com/devicelogin. Paste the code (Ctrl+V) and click 'Allow access'.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Sign In with Microsoft Account</w:t>
            </w:r>
          </w:p>
          <w:p>
            <w:r>
              <w:rPr>
                <w:rFonts w:ascii="Arial" w:cs="Arial" w:eastAsia="Arial" w:hAnsi="Arial"/>
                <w:color w:val="444444"/>
                <w:sz w:val="20"/>
                <w:szCs w:val="20"/>
              </w:rPr>
              <w:t xml:space="preserve">Sign in with your Microsoft account (work or personal, depending on your setup).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20"/>
            </w:tcMar>
          </w:tcPr>
          <w:p>
            <w:r>
              <w:rPr>
                <w:rFonts w:ascii="Arial" w:cs="Arial" w:eastAsia="Arial" w:hAnsi="Arial"/>
                <w:b/>
                <w:bCs/>
                <w:color w:val="1F3864"/>
                <w:sz w:val="22"/>
                <w:szCs w:val="22"/>
              </w:rPr>
              <w:t xml:space="preserve">Return to VS Code</w:t>
            </w:r>
          </w:p>
          <w:p>
            <w:r>
              <w:rPr>
                <w:rFonts w:ascii="Arial" w:cs="Arial" w:eastAsia="Arial" w:hAnsi="Arial"/>
                <w:color w:val="444444"/>
                <w:sz w:val="20"/>
                <w:szCs w:val="20"/>
              </w:rPr>
              <w:t xml:space="preserve">Once authenticated, VS Code will show '✅ Signed in to Outlook Calendar!' and your meetings will appear.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4"/>
              <w:left w:val="single" w:color="0078D4" w:sz="4"/>
              <w:bottom w:val="single" w:color="0078D4" w:sz="4"/>
              <w:right w:val="single" w:color="0078D4" w:sz="4"/>
            </w:tcBorders>
            <w:shd w:fill="E8F4FD" w:val="clear"/>
            <w:tcMar>
              <w:top w:type="dxa" w:w="120"/>
              <w:left w:type="dxa" w:w="200"/>
              <w:bottom w:type="dxa" w:w="120"/>
              <w:right w:type="dxa" w:w="200"/>
            </w:tcMar>
          </w:tcPr>
          <w:p>
            <w:r>
              <w:rPr>
                <w:rFonts w:ascii="Arial" w:cs="Arial" w:eastAsia="Arial" w:hAnsi="Arial"/>
                <w:b/>
                <w:bCs/>
                <w:color w:val="0078D4"/>
                <w:sz w:val="20"/>
                <w:szCs w:val="20"/>
              </w:rPr>
              <w:t xml:space="preserve">💡 Note: </w:t>
            </w:r>
            <w:r>
              <w:rPr>
                <w:rFonts w:ascii="Arial" w:cs="Arial" w:eastAsia="Arial" w:hAnsi="Arial"/>
                <w:sz w:val="20"/>
                <w:szCs w:val="20"/>
              </w:rPr>
              <w:t xml:space="preserve">The extension auto-syncs every 30 minutes. Use 'Sync Now' to manually refresh your calendar meetings at any time.</w:t>
            </w:r>
          </w:p>
        </w:tc>
      </w:tr>
    </w:tbl>
    <w:p>
      <w:pPr>
        <w:spacing w:before="80" w:after="80"/>
      </w:pPr>
      <w:r>
        <w:t xml:space="preserve"/>
      </w:r>
    </w:p>
    <w:p>
      <w:r>
        <w:br w:type="page"/>
      </w:r>
    </w:p>
    <w:p>
      <w:pPr>
        <w:pStyle w:val="Heading1"/>
        <w:spacing w:before="360" w:after="180"/>
      </w:pPr>
      <w:r>
        <w:rPr>
          <w:rFonts w:ascii="Arial" w:cs="Arial" w:eastAsia="Arial" w:hAnsi="Arial"/>
          <w:b/>
          <w:bCs/>
          <w:color w:val="0078D4"/>
          <w:sz w:val="32"/>
          <w:szCs w:val="32"/>
        </w:rPr>
        <w:t xml:space="preserve">Part 6 – Troubleshooting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r>
              <w:rPr>
                <w:rFonts w:ascii="Arial" w:cs="Arial" w:eastAsia="Arial" w:hAnsi="Arial"/>
                <w:b/>
                <w:bCs/>
                <w:color w:val="FFFFFF"/>
                <w:sz w:val="20"/>
                <w:szCs w:val="20"/>
              </w:rPr>
              <w:t xml:space="preserve">Error</w:t>
            </w:r>
          </w:p>
        </w:tc>
        <w:tc>
          <w:tcPr>
            <w:tcW w:type="dxa" w:w="616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Check your Azure Client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Client ID in code does not match the one in Azure Portal. Verify AZURE_CLIENT_ID in outlookCalendar.ts matches the Application (client) ID in Azure Overview.</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AADSTS9002346: Use /consumers endpoint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tenant is set to 'common' but app is 'Personal accounts only'. Change AZURE_TENANT_ID to 'consumers' OR change Azure app to support all account types.</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We couldn't find a Microsoft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You're trying to sign in with a work email but the app supports personal accounts only. Change to 'Any Entra ID Tenant + Personal' in Azure Authentication settings.</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You don't have access (Error 53003)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company IT admin has blocked third-party OAuth apps. Send an IT request to whitelist the Client ID, or use a personal Microsoft account.</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Sign-in timed 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5-minute window to enter the device code expired. Try signing in again and enter the code more quickly.</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That code didn't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device code expired (they last ~15 minutes) or was already used. Click Sign In again to get a fresh code.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No meetings showing after sign-in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'Sync Now' in the sidebar. Also ensure you have calendar events in Outlook for today's date.</w:t>
            </w:r>
          </w:p>
        </w:tc>
      </w:tr>
    </w:tbl>
    <w:p>
      <w:pPr>
        <w:spacing w:before="80" w:after="80"/>
      </w:pPr>
      <w:r>
        <w:t xml:space="preserve"/>
      </w:r>
    </w:p>
    <w:p>
      <w:pPr>
        <w:spacing w:before="80" w:after="80"/>
      </w:pPr>
      <w:r>
        <w:t xml:space="preserve"/>
      </w:r>
    </w:p>
    <w:p>
      <w:pPr>
        <w:pStyle w:val="Heading1"/>
        <w:spacing w:before="360" w:after="180"/>
      </w:pPr>
      <w:r>
        <w:rPr>
          <w:rFonts w:ascii="Arial" w:cs="Arial" w:eastAsia="Arial" w:hAnsi="Arial"/>
          <w:b/>
          <w:bCs/>
          <w:color w:val="0078D4"/>
          <w:sz w:val="32"/>
          <w:szCs w:val="32"/>
        </w:rPr>
        <w:t xml:space="preserve">Configuration Checklist</w:t>
      </w:r>
    </w:p>
    <w:p>
      <w:pPr>
        <w:spacing w:before="60" w:after="60"/>
      </w:pPr>
      <w:r>
        <w:rPr>
          <w:rFonts w:ascii="Arial" w:cs="Arial" w:eastAsia="Arial" w:hAnsi="Arial"/>
          <w:sz w:val="22"/>
          <w:szCs w:val="22"/>
        </w:rPr>
        <w:t xml:space="preserve">Use this checklist to verify all steps are completed correctly: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App registered with name 'Health Schedule Reminder'</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Supported account types set to 'Any Entra ID Tenant + Personal Microsoft accounts'</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Redirect URI added: https://login.microsoftonline.com/common/oauth2/nativeclient</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Redirect URI added: msal[client-id]://auth</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Redirect URI added: https://login.live.com/oauth20_desktop.srf</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Allow public client flows: ENABLED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Enable Live SDK support: ENABLED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Permission: Calendars.Read (Delegated) added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Permission: User.Read (Delegated) added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Permission: offline_access (Delegated) added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AZURE_CLIENT_ID in code matches Azure Portal Client ID</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AZURE_TENANT_ID set to 'common' for work+personal accounts</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Extension rebuilt with npm run compile</w:t>
            </w:r>
          </w:p>
        </w:tc>
      </w:tr>
      <w:tr>
        <w:tc>
          <w:tcPr>
            <w:tcW w:type="dxa" w:w="600"/>
            <w:tcBorders>
              <w:top w:val="single" w:color="CCCCCC" w:sz="1"/>
              <w:left w:val="single" w:color="CCCCCC" w:sz="1"/>
              <w:bottom w:val="single" w:color="CCCCCC" w:sz="1"/>
              <w:right w:val="single" w:color="CCCCCC" w:sz="1"/>
            </w:tcBorders>
            <w:shd w:fill="E8FFE8" w:val="clear"/>
            <w:tcMar>
              <w:top w:type="dxa" w:w="60"/>
              <w:left w:type="dxa" w:w="120"/>
              <w:bottom w:type="dxa" w:w="60"/>
              <w:right w:type="dxa" w:w="120"/>
            </w:tcMa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VS Code reloaded after changes</w:t>
            </w:r>
          </w:p>
        </w:tc>
      </w:tr>
    </w:tbl>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78D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2026-03-04T16:08:21.980Z</dcterms:created>
  <dcterms:modified xsi:type="dcterms:W3CDTF">2026-03-04T16:08:21.981Z</dcterms:modified>
</cp:coreProperties>
</file>

<file path=docProps/custom.xml><?xml version="1.0" encoding="utf-8"?>
<Properties xmlns="http://schemas.openxmlformats.org/officeDocument/2006/custom-properties" xmlns:vt="http://schemas.openxmlformats.org/officeDocument/2006/docPropsVTypes"/>
</file>