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jc w:val="left"/>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MODULE 3 UNIT 3</w:t>
      </w:r>
    </w:p>
    <w:p w:rsidR="00000000" w:rsidDel="00000000" w:rsidP="00000000" w:rsidRDefault="00000000" w:rsidRPr="00000000" w14:paraId="00000004">
      <w:pPr>
        <w:pStyle w:val="Heading2"/>
        <w:rPr/>
      </w:pPr>
      <w:r w:rsidDel="00000000" w:rsidR="00000000" w:rsidRPr="00000000">
        <w:rPr>
          <w:rtl w:val="0"/>
        </w:rPr>
        <w:t xml:space="preserve">Activity submission</w:t>
      </w:r>
      <w:r w:rsidDel="00000000" w:rsidR="00000000" w:rsidRPr="00000000">
        <w:br w:type="page"/>
      </w:r>
      <w:r w:rsidDel="00000000" w:rsidR="00000000" w:rsidRPr="00000000">
        <w:rPr>
          <w:rtl w:val="0"/>
        </w:rPr>
      </w:r>
    </w:p>
    <w:p w:rsidR="00000000" w:rsidDel="00000000" w:rsidP="00000000" w:rsidRDefault="00000000" w:rsidRPr="00000000" w14:paraId="00000005">
      <w:pPr>
        <w:pBdr>
          <w:top w:color="667a91" w:space="6" w:sz="4" w:val="single"/>
          <w:left w:color="667a91" w:space="6" w:sz="4" w:val="single"/>
          <w:bottom w:color="667a91" w:space="6" w:sz="4" w:val="single"/>
          <w:right w:color="667a91" w:space="6" w:sz="4" w:val="single"/>
          <w:between w:space="0" w:sz="0" w:val="nil"/>
        </w:pBdr>
        <w:shd w:fill="d6dbe1" w:val="clear"/>
        <w:tabs>
          <w:tab w:val="left" w:leader="none" w:pos="1440"/>
        </w:tabs>
        <w:ind w:left="170" w:right="170" w:firstLine="0"/>
        <w:rPr>
          <w:b w:val="1"/>
          <w:color w:val="000000"/>
        </w:rPr>
      </w:pPr>
      <w:r w:rsidDel="00000000" w:rsidR="00000000" w:rsidRPr="00000000">
        <w:rPr>
          <w:b w:val="1"/>
          <w:color w:val="000000"/>
          <w:rtl w:val="0"/>
        </w:rPr>
        <w:t xml:space="preserve">Learning outcomes:</w:t>
      </w:r>
    </w:p>
    <w:p w:rsidR="00000000" w:rsidDel="00000000" w:rsidP="00000000" w:rsidRDefault="00000000" w:rsidRPr="00000000" w14:paraId="00000006">
      <w:pPr>
        <w:pBdr>
          <w:top w:color="667a91" w:space="6" w:sz="4" w:val="single"/>
          <w:left w:color="667a91" w:space="6" w:sz="4" w:val="single"/>
          <w:bottom w:color="667a91" w:space="6" w:sz="4" w:val="single"/>
          <w:right w:color="667a91" w:space="6" w:sz="4" w:val="single"/>
          <w:between w:space="0" w:sz="0" w:val="nil"/>
        </w:pBdr>
        <w:shd w:fill="d6dbe1" w:val="clear"/>
        <w:tabs>
          <w:tab w:val="left" w:leader="none" w:pos="1440"/>
        </w:tabs>
        <w:ind w:left="170" w:right="170" w:firstLine="0"/>
        <w:rPr>
          <w:color w:val="000000"/>
        </w:rPr>
      </w:pPr>
      <w:r w:rsidDel="00000000" w:rsidR="00000000" w:rsidRPr="00000000">
        <w:rPr>
          <w:b w:val="1"/>
          <w:color w:val="000000"/>
          <w:rtl w:val="0"/>
        </w:rPr>
        <w:t xml:space="preserve">LO3: </w:t>
      </w:r>
      <w:r w:rsidDel="00000000" w:rsidR="00000000" w:rsidRPr="00000000">
        <w:rPr>
          <w:color w:val="000000"/>
          <w:rtl w:val="0"/>
        </w:rPr>
        <w:t xml:space="preserve">Investigate different use cases of deep neural networks for making predictions and generating new content.</w:t>
      </w:r>
    </w:p>
    <w:p w:rsidR="00000000" w:rsidDel="00000000" w:rsidP="00000000" w:rsidRDefault="00000000" w:rsidRPr="00000000" w14:paraId="00000007">
      <w:pPr>
        <w:pBdr>
          <w:top w:color="667a91" w:space="6" w:sz="4" w:val="single"/>
          <w:left w:color="667a91" w:space="6" w:sz="4" w:val="single"/>
          <w:bottom w:color="667a91" w:space="6" w:sz="4" w:val="single"/>
          <w:right w:color="667a91" w:space="6" w:sz="4" w:val="single"/>
          <w:between w:space="0" w:sz="0" w:val="nil"/>
        </w:pBdr>
        <w:shd w:fill="d6dbe1" w:val="clear"/>
        <w:tabs>
          <w:tab w:val="left" w:leader="none" w:pos="1440"/>
        </w:tabs>
        <w:ind w:left="170" w:right="170" w:firstLine="0"/>
        <w:rPr>
          <w:color w:val="000000"/>
        </w:rPr>
      </w:pPr>
      <w:r w:rsidDel="00000000" w:rsidR="00000000" w:rsidRPr="00000000">
        <w:rPr>
          <w:b w:val="1"/>
          <w:color w:val="000000"/>
          <w:rtl w:val="0"/>
        </w:rPr>
        <w:t xml:space="preserve">LO4: </w:t>
      </w:r>
      <w:r w:rsidDel="00000000" w:rsidR="00000000" w:rsidRPr="00000000">
        <w:rPr>
          <w:color w:val="000000"/>
          <w:rtl w:val="0"/>
        </w:rPr>
        <w:t xml:space="preserve">Assess the mechanics of machine learning algorithms, such as deep neural networks.</w:t>
      </w:r>
    </w:p>
    <w:p w:rsidR="00000000" w:rsidDel="00000000" w:rsidP="00000000" w:rsidRDefault="00000000" w:rsidRPr="00000000" w14:paraId="00000008">
      <w:pPr>
        <w:pStyle w:val="Heading3"/>
        <w:pBdr>
          <w:top w:color="000000" w:space="1" w:sz="4" w:val="single"/>
          <w:left w:color="000000" w:space="4" w:sz="4" w:val="single"/>
          <w:bottom w:color="000000" w:space="6" w:sz="4" w:val="single"/>
          <w:right w:color="000000" w:space="4" w:sz="4" w:val="single"/>
          <w:between w:color="000000" w:space="1" w:sz="4" w:val="single"/>
        </w:pBdr>
        <w:shd w:fill="002147" w:val="clear"/>
        <w:spacing w:after="60" w:before="240" w:line="360" w:lineRule="auto"/>
        <w:ind w:left="142" w:right="85" w:firstLine="0"/>
        <w:rPr>
          <w:color w:val="ffffff"/>
          <w:sz w:val="35"/>
          <w:szCs w:val="35"/>
          <w:vertAlign w:val="subscript"/>
        </w:rPr>
      </w:pPr>
      <w:r w:rsidDel="00000000" w:rsidR="00000000" w:rsidRPr="00000000">
        <w:rPr>
          <w:color w:val="ffffff"/>
          <w:sz w:val="35"/>
          <w:szCs w:val="35"/>
          <w:vertAlign w:val="subscript"/>
          <w:rtl w:val="0"/>
        </w:rPr>
        <w:t xml:space="preserve">Plagiarism declaration</w:t>
      </w:r>
    </w:p>
    <w:p w:rsidR="00000000" w:rsidDel="00000000" w:rsidP="00000000" w:rsidRDefault="00000000" w:rsidRPr="00000000" w14:paraId="00000009">
      <w:pPr>
        <w:keepNext w:val="0"/>
        <w:keepLines w:val="0"/>
        <w:pageBreakBefore w:val="0"/>
        <w:widowControl w:val="0"/>
        <w:numPr>
          <w:ilvl w:val="0"/>
          <w:numId w:val="2"/>
        </w:numPr>
        <w:pBdr>
          <w:top w:color="000000" w:space="1" w:sz="4" w:val="single"/>
          <w:left w:color="000000" w:space="4" w:sz="4" w:val="single"/>
          <w:bottom w:color="000000" w:space="6" w:sz="4" w:val="single"/>
          <w:right w:color="000000" w:space="4" w:sz="4" w:val="single"/>
          <w:between w:space="0" w:sz="0" w:val="nil"/>
        </w:pBdr>
        <w:shd w:fill="auto" w:val="clear"/>
        <w:spacing w:after="240" w:before="240" w:line="240" w:lineRule="auto"/>
        <w:ind w:left="142" w:right="85"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 know that plagiarism is wrong. Plagiarism is to use another’s work and pretend that it is one’s own.</w:t>
      </w:r>
    </w:p>
    <w:p w:rsidR="00000000" w:rsidDel="00000000" w:rsidP="00000000" w:rsidRDefault="00000000" w:rsidRPr="00000000" w14:paraId="0000000A">
      <w:pPr>
        <w:keepNext w:val="0"/>
        <w:keepLines w:val="0"/>
        <w:pageBreakBefore w:val="0"/>
        <w:widowControl w:val="0"/>
        <w:numPr>
          <w:ilvl w:val="0"/>
          <w:numId w:val="2"/>
        </w:numPr>
        <w:pBdr>
          <w:top w:color="000000" w:space="1" w:sz="4" w:val="single"/>
          <w:left w:color="000000" w:space="4" w:sz="4" w:val="single"/>
          <w:bottom w:color="000000" w:space="6" w:sz="4" w:val="single"/>
          <w:right w:color="000000" w:space="4" w:sz="4" w:val="single"/>
          <w:between w:space="0" w:sz="0" w:val="nil"/>
        </w:pBdr>
        <w:shd w:fill="auto" w:val="clear"/>
        <w:spacing w:after="240" w:before="0" w:line="240" w:lineRule="auto"/>
        <w:ind w:left="142" w:right="85"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This assignment is my own work.</w:t>
      </w:r>
    </w:p>
    <w:p w:rsidR="00000000" w:rsidDel="00000000" w:rsidP="00000000" w:rsidRDefault="00000000" w:rsidRPr="00000000" w14:paraId="0000000B">
      <w:pPr>
        <w:keepNext w:val="0"/>
        <w:keepLines w:val="0"/>
        <w:pageBreakBefore w:val="0"/>
        <w:widowControl w:val="0"/>
        <w:numPr>
          <w:ilvl w:val="0"/>
          <w:numId w:val="2"/>
        </w:numPr>
        <w:pBdr>
          <w:top w:color="000000" w:space="1" w:sz="4" w:val="single"/>
          <w:left w:color="000000" w:space="4" w:sz="4" w:val="single"/>
          <w:bottom w:color="000000" w:space="6" w:sz="4" w:val="single"/>
          <w:right w:color="000000" w:space="4" w:sz="4" w:val="single"/>
          <w:between w:space="0" w:sz="0" w:val="nil"/>
        </w:pBdr>
        <w:shd w:fill="auto" w:val="clear"/>
        <w:spacing w:after="240" w:before="0" w:line="240" w:lineRule="auto"/>
        <w:ind w:left="142" w:right="85"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 have not allowed, and will not allow, anyone to copy my work with the intention of passing it off as their own work.</w:t>
      </w:r>
    </w:p>
    <w:p w:rsidR="00000000" w:rsidDel="00000000" w:rsidP="00000000" w:rsidRDefault="00000000" w:rsidRPr="00000000" w14:paraId="0000000C">
      <w:pPr>
        <w:keepNext w:val="0"/>
        <w:keepLines w:val="0"/>
        <w:pageBreakBefore w:val="0"/>
        <w:widowControl w:val="0"/>
        <w:numPr>
          <w:ilvl w:val="0"/>
          <w:numId w:val="2"/>
        </w:numPr>
        <w:pBdr>
          <w:top w:color="000000" w:space="1" w:sz="4" w:val="single"/>
          <w:left w:color="000000" w:space="4" w:sz="4" w:val="single"/>
          <w:bottom w:color="000000" w:space="6" w:sz="4" w:val="single"/>
          <w:right w:color="000000" w:space="4" w:sz="4" w:val="single"/>
          <w:between w:space="0" w:sz="0" w:val="nil"/>
        </w:pBdr>
        <w:shd w:fill="auto" w:val="clear"/>
        <w:spacing w:after="0" w:before="0" w:line="240" w:lineRule="auto"/>
        <w:ind w:left="142" w:right="85"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I acknowledge that copying someone else’s assignment (or part of it) is wrong and declare that my assignments are my own work.</w:t>
      </w:r>
    </w:p>
    <w:p w:rsidR="00000000" w:rsidDel="00000000" w:rsidP="00000000" w:rsidRDefault="00000000" w:rsidRPr="00000000" w14:paraId="0000000D">
      <w:pPr>
        <w:pStyle w:val="Heading3"/>
        <w:rPr>
          <w:rFonts w:ascii="Calibri" w:cs="Calibri" w:eastAsia="Calibri" w:hAnsi="Calibri"/>
        </w:rPr>
      </w:pPr>
      <w:r w:rsidDel="00000000" w:rsidR="00000000" w:rsidRPr="00000000">
        <w:rPr>
          <w:rtl w:val="0"/>
        </w:rPr>
        <w:t xml:space="preserve">Name:</w:t>
      </w:r>
      <w:r w:rsidDel="00000000" w:rsidR="00000000" w:rsidRPr="00000000">
        <w:rPr>
          <w:rtl w:val="0"/>
        </w:rPr>
      </w:r>
    </w:p>
    <w:p w:rsidR="00000000" w:rsidDel="00000000" w:rsidP="00000000" w:rsidRDefault="00000000" w:rsidRPr="00000000" w14:paraId="0000000E">
      <w:pPr>
        <w:pStyle w:val="Heading4"/>
        <w:rPr/>
      </w:pPr>
      <w:r w:rsidDel="00000000" w:rsidR="00000000" w:rsidRPr="00000000">
        <w:rPr>
          <w:rtl w:val="0"/>
        </w:rPr>
        <w:t xml:space="preserve">1. Instructions and guidelines (Read carefully)</w:t>
      </w:r>
    </w:p>
    <w:p w:rsidR="00000000" w:rsidDel="00000000" w:rsidP="00000000" w:rsidRDefault="00000000" w:rsidRPr="00000000" w14:paraId="0000000F">
      <w:pPr>
        <w:pStyle w:val="Heading5"/>
        <w:rPr/>
      </w:pPr>
      <w:r w:rsidDel="00000000" w:rsidR="00000000" w:rsidRPr="00000000">
        <w:rPr>
          <w:rtl w:val="0"/>
        </w:rPr>
        <w:t xml:space="preserve">Instructions</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35"/>
        </w:tabs>
        <w:spacing w:after="240" w:before="0" w:line="240" w:lineRule="auto"/>
        <w:ind w:left="790" w:right="0" w:hanging="430"/>
        <w:jc w:val="both"/>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Insert your name and surname in the space provided above, as well as in the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file name.</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Save the file as: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First name Surname M3 U3 Activity Submission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2060"/>
          <w:sz w:val="21"/>
          <w:szCs w:val="21"/>
          <w:u w:val="none"/>
          <w:shd w:fill="auto" w:val="clear"/>
          <w:vertAlign w:val="baseline"/>
          <w:rtl w:val="0"/>
        </w:rPr>
        <w:t xml:space="preserve">e.g. Lilly Smith M3 U3 Activity Submission.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NB:</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Please ensure that you use the name that appears in your participant profile on the Online Campus.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90" w:right="0" w:hanging="430"/>
        <w:jc w:val="both"/>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Write all your answers in this document. There is an instruction that says, “Start writing here” under each question. Please type your answer there. </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90" w:right="0" w:hanging="430"/>
        <w:jc w:val="both"/>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Submit your assignment in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Microsoft Word only</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No other file types will be accepted. </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90" w:right="0" w:hanging="430"/>
        <w:jc w:val="both"/>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Do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not delete the plagiarism declaration</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or the </w:t>
      </w: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assignment instructions and guidelines</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They must remain in your assignment when you submit. </w:t>
      </w:r>
    </w:p>
    <w:p w:rsidR="00000000" w:rsidDel="00000000" w:rsidP="00000000" w:rsidRDefault="00000000" w:rsidRPr="00000000" w14:paraId="00000014">
      <w:pPr>
        <w:rPr>
          <w:b w:val="1"/>
        </w:rPr>
      </w:pPr>
      <w:r w:rsidDel="00000000" w:rsidR="00000000" w:rsidRPr="00000000">
        <w:rPr>
          <w:b w:val="1"/>
          <w:color w:val="002060"/>
          <w:rtl w:val="0"/>
        </w:rPr>
        <w:t xml:space="preserve">PLEASE NOTE:</w:t>
      </w:r>
      <w:r w:rsidDel="00000000" w:rsidR="00000000" w:rsidRPr="00000000">
        <w:rPr>
          <w:color w:val="002060"/>
          <w:rtl w:val="0"/>
        </w:rPr>
        <w:t xml:space="preserve"> </w:t>
      </w:r>
      <w:r w:rsidDel="00000000" w:rsidR="00000000" w:rsidRPr="00000000">
        <w:rPr>
          <w:b w:val="1"/>
          <w:rtl w:val="0"/>
        </w:rPr>
        <w:t xml:space="preserve">Plagiarism cases will be investigated in line with the Terms and Conditions for participants. </w:t>
      </w:r>
    </w:p>
    <w:p w:rsidR="00000000" w:rsidDel="00000000" w:rsidP="00000000" w:rsidRDefault="00000000" w:rsidRPr="00000000" w14:paraId="00000015">
      <w:pPr>
        <w:pBdr>
          <w:top w:color="667a91" w:space="6" w:sz="4" w:val="single"/>
          <w:left w:color="667a91" w:space="6" w:sz="4" w:val="single"/>
          <w:bottom w:color="667a91" w:space="6" w:sz="4" w:val="single"/>
          <w:right w:color="667a91" w:space="6" w:sz="4" w:val="single"/>
          <w:between w:space="0" w:sz="0" w:val="nil"/>
        </w:pBdr>
        <w:shd w:fill="d6dbe1" w:val="clear"/>
        <w:tabs>
          <w:tab w:val="left" w:leader="none" w:pos="1440"/>
        </w:tabs>
        <w:ind w:left="170" w:right="170" w:firstLine="0"/>
        <w:rPr>
          <w:b w:val="1"/>
          <w:color w:val="000000"/>
        </w:rPr>
      </w:pPr>
      <w:r w:rsidDel="00000000" w:rsidR="00000000" w:rsidRPr="00000000">
        <w:rPr>
          <w:b w:val="1"/>
          <w:color w:val="000000"/>
          <w:rtl w:val="0"/>
        </w:rPr>
        <w:t xml:space="preserve">IMPORTANT NOTICE: </w:t>
      </w:r>
      <w:r w:rsidDel="00000000" w:rsidR="00000000" w:rsidRPr="00000000">
        <w:rPr>
          <w:color w:val="000000"/>
          <w:rtl w:val="0"/>
        </w:rPr>
        <w:t xml:space="preserve">Please ensure that you have checked your programme calendar for the due date for this assignment.</w:t>
      </w:r>
      <w:r w:rsidDel="00000000" w:rsidR="00000000" w:rsidRPr="00000000">
        <w:rPr>
          <w:b w:val="1"/>
          <w:color w:val="000000"/>
          <w:rtl w:val="0"/>
        </w:rPr>
        <w:t xml:space="preserve"> </w:t>
      </w:r>
    </w:p>
    <w:p w:rsidR="00000000" w:rsidDel="00000000" w:rsidP="00000000" w:rsidRDefault="00000000" w:rsidRPr="00000000" w14:paraId="00000016">
      <w:pPr>
        <w:pStyle w:val="Heading5"/>
        <w:rPr/>
      </w:pPr>
      <w:r w:rsidDel="00000000" w:rsidR="00000000" w:rsidRPr="00000000">
        <w:rPr>
          <w:rtl w:val="0"/>
        </w:rPr>
        <w:t xml:space="preserve">Guidelines</w:t>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90" w:right="0" w:hanging="430"/>
        <w:jc w:val="both"/>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There are 7 pages and 3 questions in this assignment.</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90" w:right="0" w:hanging="430"/>
        <w:jc w:val="both"/>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Make sure that you have carefully read and fully understood the questions before answering them. Answer the questions fully but concisely and as directly as possible. Follow all specific instructions for individual questions (e.g. “list”, “in point form”).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both"/>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The assignment must be your own work only.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Do not copy any text from the notes, readings, or other sources without proper attribution. Where you do use material from sources other than your own, make sure that you (1), acknowledge these sources appropriately in the text, and (2), provide a list of all references used. (For more information on referencing please also refer to </w:t>
      </w:r>
      <w:hyperlink r:id="rId7">
        <w:r w:rsidDel="00000000" w:rsidR="00000000" w:rsidRPr="00000000">
          <w:rPr>
            <w:rFonts w:ascii="Arial" w:cs="Arial" w:eastAsia="Arial" w:hAnsi="Arial"/>
            <w:b w:val="0"/>
            <w:i w:val="0"/>
            <w:smallCaps w:val="0"/>
            <w:strike w:val="0"/>
            <w:color w:val="0000ff"/>
            <w:sz w:val="21"/>
            <w:szCs w:val="21"/>
            <w:u w:val="single"/>
            <w:shd w:fill="auto" w:val="clear"/>
            <w:vertAlign w:val="baseline"/>
            <w:rtl w:val="0"/>
          </w:rPr>
          <w:t xml:space="preserve">this guidance</w:t>
        </w:r>
      </w:hyperli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ind w:left="790" w:hanging="430"/>
        <w:rPr>
          <w:color w:val="000000"/>
        </w:rPr>
      </w:pPr>
      <w:r w:rsidDel="00000000" w:rsidR="00000000" w:rsidRPr="00000000">
        <w:rPr>
          <w:rtl w:val="0"/>
        </w:rPr>
        <w:t xml:space="preserve">We encourage you to use AI tools to IMPROVE your answer, but please be aware that answers that evidently are solely generated by AI will lead to failing your assignment.</w:t>
      </w:r>
      <w:r w:rsidDel="00000000" w:rsidR="00000000" w:rsidRPr="00000000">
        <w:rPr>
          <w:rtl w:val="0"/>
        </w:rPr>
      </w:r>
    </w:p>
    <w:p w:rsidR="00000000" w:rsidDel="00000000" w:rsidP="00000000" w:rsidRDefault="00000000" w:rsidRPr="00000000" w14:paraId="0000001B">
      <w:pPr>
        <w:pStyle w:val="Heading4"/>
        <w:rPr>
          <w:rFonts w:ascii="Calibri" w:cs="Calibri" w:eastAsia="Calibri" w:hAnsi="Calibri"/>
        </w:rPr>
      </w:pPr>
      <w:r w:rsidDel="00000000" w:rsidR="00000000" w:rsidRPr="00000000">
        <w:rPr>
          <w:rtl w:val="0"/>
        </w:rPr>
        <w:t xml:space="preserve">2. Mark allocation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Each question receives a mark allocation. However, you will only receive a final percentage mark and will not be given individual marks for each question. The mark allocation is there to show you the weighting and length of each question.</w:t>
      </w:r>
    </w:p>
    <w:p w:rsidR="00000000" w:rsidDel="00000000" w:rsidP="00000000" w:rsidRDefault="00000000" w:rsidRPr="00000000" w14:paraId="0000001D">
      <w:pPr>
        <w:rPr/>
      </w:pPr>
      <w:r w:rsidDel="00000000" w:rsidR="00000000" w:rsidRPr="00000000">
        <w:rPr>
          <w:rtl w:val="0"/>
        </w:rPr>
        <w:t xml:space="preserve">Question 1</w:t>
        <w:tab/>
        <w:tab/>
        <w:tab/>
        <w:tab/>
        <w:tab/>
        <w:tab/>
        <w:tab/>
        <w:tab/>
        <w:t xml:space="preserve">4</w:t>
      </w:r>
    </w:p>
    <w:p w:rsidR="00000000" w:rsidDel="00000000" w:rsidP="00000000" w:rsidRDefault="00000000" w:rsidRPr="00000000" w14:paraId="0000001E">
      <w:pPr>
        <w:rPr/>
      </w:pPr>
      <w:r w:rsidDel="00000000" w:rsidR="00000000" w:rsidRPr="00000000">
        <w:rPr>
          <w:rtl w:val="0"/>
        </w:rPr>
        <w:t xml:space="preserve">Question 2</w:t>
        <w:tab/>
        <w:tab/>
        <w:tab/>
        <w:tab/>
        <w:tab/>
        <w:tab/>
        <w:tab/>
        <w:tab/>
        <w:t xml:space="preserve">8</w:t>
      </w:r>
    </w:p>
    <w:p w:rsidR="00000000" w:rsidDel="00000000" w:rsidP="00000000" w:rsidRDefault="00000000" w:rsidRPr="00000000" w14:paraId="0000001F">
      <w:pPr>
        <w:rPr>
          <w:highlight w:val="yellow"/>
        </w:rPr>
      </w:pPr>
      <w:r w:rsidDel="00000000" w:rsidR="00000000" w:rsidRPr="00000000">
        <w:rPr>
          <w:rtl w:val="0"/>
        </w:rPr>
        <w:t xml:space="preserve">Question 3</w:t>
        <w:tab/>
        <w:tab/>
        <w:tab/>
        <w:tab/>
        <w:tab/>
        <w:tab/>
        <w:tab/>
        <w:tab/>
        <w:t xml:space="preserve">8</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Adherence to the brief and clarity of writing (overall)</w:t>
        <w:tab/>
        <w:tab/>
        <w:tab/>
        <w:t xml:space="preserve">8</w:t>
      </w:r>
    </w:p>
    <w:p w:rsidR="00000000" w:rsidDel="00000000" w:rsidP="00000000" w:rsidRDefault="00000000" w:rsidRPr="00000000" w14:paraId="00000021">
      <w:pPr>
        <w:rPr>
          <w:b w:val="1"/>
        </w:rPr>
      </w:pPr>
      <w:r w:rsidDel="00000000" w:rsidR="00000000" w:rsidRPr="00000000">
        <w:rPr>
          <w:b w:val="1"/>
          <w:rtl w:val="0"/>
        </w:rPr>
        <w:t xml:space="preserve">TOTAL </w:t>
        <w:tab/>
        <w:tab/>
        <w:tab/>
        <w:tab/>
        <w:tab/>
        <w:tab/>
        <w:tab/>
        <w:tab/>
        <w:t xml:space="preserve">28</w:t>
      </w:r>
    </w:p>
    <w:p w:rsidR="00000000" w:rsidDel="00000000" w:rsidP="00000000" w:rsidRDefault="00000000" w:rsidRPr="00000000" w14:paraId="00000022">
      <w:pPr>
        <w:pStyle w:val="Heading4"/>
        <w:rPr/>
      </w:pPr>
      <w:r w:rsidDel="00000000" w:rsidR="00000000" w:rsidRPr="00000000">
        <w:rPr>
          <w:rtl w:val="0"/>
        </w:rPr>
        <w:t xml:space="preserve">3. Questions</w:t>
      </w:r>
    </w:p>
    <w:p w:rsidR="00000000" w:rsidDel="00000000" w:rsidP="00000000" w:rsidRDefault="00000000" w:rsidRPr="00000000" w14:paraId="00000023">
      <w:pPr>
        <w:rPr/>
      </w:pPr>
      <w:r w:rsidDel="00000000" w:rsidR="00000000" w:rsidRPr="00000000">
        <w:rPr>
          <w:rtl w:val="0"/>
        </w:rPr>
        <w:t xml:space="preserve">Think about how easy it is for the human brain to recognise digits. The recognition of digits and handwriting in general, irrespective of the way different individuals write, comes naturally to the human brain. However, the same cannot be said for machines. When scientists want to train an algorithm to recognise written text, it is a complicated process. There are a lot of nuances, features, and technical aspects that must be taken into consideration for the algorithm to ultimately identify digits accurately, irrespective of who has written it.</w:t>
      </w:r>
    </w:p>
    <w:p w:rsidR="00000000" w:rsidDel="00000000" w:rsidP="00000000" w:rsidRDefault="00000000" w:rsidRPr="00000000" w14:paraId="00000024">
      <w:pPr>
        <w:pStyle w:val="Heading5"/>
        <w:rPr/>
      </w:pPr>
      <w:r w:rsidDel="00000000" w:rsidR="00000000" w:rsidRPr="00000000">
        <w:rPr>
          <w:rtl w:val="0"/>
        </w:rPr>
        <w:t xml:space="preserve">Question 1</w:t>
      </w:r>
    </w:p>
    <w:p w:rsidR="00000000" w:rsidDel="00000000" w:rsidP="00000000" w:rsidRDefault="00000000" w:rsidRPr="00000000" w14:paraId="00000025">
      <w:pPr>
        <w:keepNext w:val="1"/>
        <w:rPr/>
      </w:pPr>
      <w:r w:rsidDel="00000000" w:rsidR="00000000" w:rsidRPr="00000000">
        <w:rPr>
          <w:rtl w:val="0"/>
        </w:rPr>
        <w:t xml:space="preserve">Consider a sample of your own handwriting and identify the main challenges associated with the automatic identification of handwritten digits that an AI system would have to recognise what you have written.</w:t>
      </w:r>
    </w:p>
    <w:p w:rsidR="00000000" w:rsidDel="00000000" w:rsidP="00000000" w:rsidRDefault="00000000" w:rsidRPr="00000000" w14:paraId="00000026">
      <w:pPr>
        <w:keepNext w:val="1"/>
        <w:jc w:val="right"/>
        <w:rPr/>
      </w:pPr>
      <w:r w:rsidDel="00000000" w:rsidR="00000000" w:rsidRPr="00000000">
        <w:rPr>
          <w:rtl w:val="0"/>
        </w:rPr>
        <w:t xml:space="preserve">(Max. 300 words)</w:t>
      </w:r>
    </w:p>
    <w:p w:rsidR="00000000" w:rsidDel="00000000" w:rsidP="00000000" w:rsidRDefault="00000000" w:rsidRPr="00000000" w14:paraId="00000027">
      <w:pPr>
        <w:spacing w:before="240" w:lineRule="auto"/>
        <w:rPr/>
      </w:pPr>
      <w:r w:rsidDel="00000000" w:rsidR="00000000" w:rsidRPr="00000000">
        <w:rPr>
          <w:rtl w:val="0"/>
        </w:rPr>
        <w:t xml:space="preserve">The automatic identification of my handwritten digits presents an AI system with several core challenges primarily stemming from style inconsistencies and structural ambiguities. A significant hurdle is the intra-class variation of a single digit. For instance, my '7' might inconsistently include or omit the horizontal cross-bar, potentially leading to its confusion with a '1'. Similarly, the closure of my '0' or '6' can vary, ranging from a neat circle to an open, ovoid shape. This requires the AI to be highly robust to deformations and learn the common features of a digit across many different physical representations, rather than relying on a rigid template.The stroke thickness (due to changing pen pressure) is problematic; thick strokes might cause adjacent lines to merge, blurring the distinction in digits like '8', while thin strokes can appear broken or incomplete, demanding sophisticated feature-connecting logic from the AI's algorithms.</w:t>
      </w:r>
    </w:p>
    <w:p w:rsidR="00000000" w:rsidDel="00000000" w:rsidP="00000000" w:rsidRDefault="00000000" w:rsidRPr="00000000" w14:paraId="00000028">
      <w:pPr>
        <w:spacing w:before="240" w:lineRule="auto"/>
        <w:rPr/>
      </w:pPr>
      <w:r w:rsidDel="00000000" w:rsidR="00000000" w:rsidRPr="00000000">
        <w:rPr>
          <w:rtl w:val="0"/>
        </w:rPr>
        <w:t xml:space="preserve">Beyond the individual digit's form, contextual and positional challenges further complicate recognition. My handwriting often involves an inconsistent slant, size, and skew across a sequence of numbers, requiring the AI to perform effective pre-processing normalization (scaling and rotation invariance) without distorting the character's defining features. The most complex issue is segmentation, which arises when digits are written too closely together. If my '1' and '2' are slightly touching or overlapping, the AI must accurately determine the boundary between the two characters. Mis-segmentation—treating two adjacent digits as a single, complex, unidentifiable character—is a major failure point that significantly degrades accuracy.</w:t>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720" w:hanging="360"/>
        <w:rPr>
          <w:color w:val="000000"/>
        </w:rPr>
      </w:pPr>
      <w:r w:rsidDel="00000000" w:rsidR="00000000" w:rsidRPr="00000000">
        <w:rPr>
          <w:rtl w:val="0"/>
        </w:rPr>
      </w:r>
    </w:p>
    <w:p w:rsidR="00000000" w:rsidDel="00000000" w:rsidP="00000000" w:rsidRDefault="00000000" w:rsidRPr="00000000" w14:paraId="0000002A">
      <w:pPr>
        <w:pStyle w:val="Heading5"/>
        <w:rPr/>
      </w:pPr>
      <w:r w:rsidDel="00000000" w:rsidR="00000000" w:rsidRPr="00000000">
        <w:rPr>
          <w:rtl w:val="0"/>
        </w:rPr>
        <w:t xml:space="preserve">Question 2</w:t>
      </w:r>
    </w:p>
    <w:p w:rsidR="00000000" w:rsidDel="00000000" w:rsidP="00000000" w:rsidRDefault="00000000" w:rsidRPr="00000000" w14:paraId="0000002B">
      <w:pPr>
        <w:rPr/>
      </w:pPr>
      <w:r w:rsidDel="00000000" w:rsidR="00000000" w:rsidRPr="00000000">
        <w:rPr>
          <w:rtl w:val="0"/>
        </w:rPr>
        <w:t xml:space="preserve">You are tasked with training a neural network to automatically identify handwritten digits. Recommend at least two ways to address the challenges you have identified above, in order to improve the effective functioning of this neural network.</w:t>
      </w:r>
    </w:p>
    <w:p w:rsidR="00000000" w:rsidDel="00000000" w:rsidP="00000000" w:rsidRDefault="00000000" w:rsidRPr="00000000" w14:paraId="0000002C">
      <w:pPr>
        <w:jc w:val="right"/>
        <w:rPr/>
      </w:pPr>
      <w:r w:rsidDel="00000000" w:rsidR="00000000" w:rsidRPr="00000000">
        <w:rPr>
          <w:rtl w:val="0"/>
        </w:rPr>
        <w:t xml:space="preserve">(Max. 300 words)</w:t>
      </w:r>
    </w:p>
    <w:p w:rsidR="00000000" w:rsidDel="00000000" w:rsidP="00000000" w:rsidRDefault="00000000" w:rsidRPr="00000000" w14:paraId="0000002D">
      <w:pPr>
        <w:spacing w:before="240" w:lineRule="auto"/>
        <w:rPr/>
      </w:pPr>
      <w:r w:rsidDel="00000000" w:rsidR="00000000" w:rsidRPr="00000000">
        <w:rPr>
          <w:b w:val="1"/>
          <w:rtl w:val="0"/>
        </w:rPr>
        <w:t xml:space="preserve">Data augmentation </w:t>
      </w:r>
      <w:r w:rsidDel="00000000" w:rsidR="00000000" w:rsidRPr="00000000">
        <w:rPr>
          <w:rtl w:val="0"/>
        </w:rPr>
        <w:t xml:space="preserve">directly counters the problem of stylistic inconsistencies and structural ambiguities inherent in my handwriting. By taking the limited number of training samples and algorithmically generating numerous variations, we teach the model to ignore non-essential features. This involves applying minor geometric transformations—such as small random rotations, scaling, and shearing—to make the Convolutional Neural Network (CNN) invariant to the inconsistent slant and size of my digits. Applying elastic distortions simulates the natural wiggling and pressure variations of human penmanship, directly addressing the inconsistent curvature and stroke formation that makes, say, my '0' sometimes look like a '6'. This process vastly expands the training diversity, preventing the model from overfitting to a few styles and dramatically increasing its ability to generalize and accurately recognize new, unseen variations.</w:t>
      </w:r>
    </w:p>
    <w:p w:rsidR="00000000" w:rsidDel="00000000" w:rsidP="00000000" w:rsidRDefault="00000000" w:rsidRPr="00000000" w14:paraId="0000002E">
      <w:pPr>
        <w:spacing w:before="240" w:lineRule="auto"/>
        <w:rPr/>
      </w:pPr>
      <w:r w:rsidDel="00000000" w:rsidR="00000000" w:rsidRPr="00000000">
        <w:rPr>
          <w:b w:val="1"/>
          <w:rtl w:val="0"/>
        </w:rPr>
        <w:t xml:space="preserve">Segmentation</w:t>
      </w:r>
      <w:r w:rsidDel="00000000" w:rsidR="00000000" w:rsidRPr="00000000">
        <w:rPr>
          <w:rtl w:val="0"/>
        </w:rPr>
        <w:t xml:space="preserve">, which arises when digits are written closely or overlap. Instead of relying on a separate, brittle algorithm to cut the image, a Sliding-Window Classification approach integrates segmentation directly into the neural network's learning process. A fixed-size window is systematically moved across the image, and the network is trained to classify the content within that window not just as a digit, but as a complete, valid digit instance. The network learns to output a high confidence score that the entire window encompasses a whole character regardless of whether it's touching an adjacent character. This moves the model beyond simple gap detection and allows it to identify digits based purely on their internal features, even when they are partially obscured or merged.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5"/>
        <w:rPr/>
      </w:pPr>
      <w:r w:rsidDel="00000000" w:rsidR="00000000" w:rsidRPr="00000000">
        <w:rPr>
          <w:rtl w:val="0"/>
        </w:rPr>
        <w:t xml:space="preserve">Question 3</w:t>
      </w:r>
    </w:p>
    <w:p w:rsidR="00000000" w:rsidDel="00000000" w:rsidP="00000000" w:rsidRDefault="00000000" w:rsidRPr="00000000" w14:paraId="00000031">
      <w:pPr>
        <w:rPr/>
      </w:pPr>
      <w:r w:rsidDel="00000000" w:rsidR="00000000" w:rsidRPr="00000000">
        <w:rPr>
          <w:rtl w:val="0"/>
        </w:rPr>
        <w:t xml:space="preserve">Consider the following digits and how they are written by different individuals: 1, 2, 3, 4, 5, 6, 7, 8, 9, 0.</w:t>
      </w:r>
    </w:p>
    <w:p w:rsidR="00000000" w:rsidDel="00000000" w:rsidP="00000000" w:rsidRDefault="00000000" w:rsidRPr="00000000" w14:paraId="00000032">
      <w:pPr>
        <w:rPr/>
      </w:pPr>
      <w:r w:rsidDel="00000000" w:rsidR="00000000" w:rsidRPr="00000000">
        <w:rPr>
          <w:rtl w:val="0"/>
        </w:rPr>
        <w:t xml:space="preserve">Assess at least five different features that the neural network will need to learn in order to correctly identify these different digits, specifically the way they are written, and the lines and shapes associated with handwriting. </w:t>
      </w:r>
    </w:p>
    <w:p w:rsidR="00000000" w:rsidDel="00000000" w:rsidP="00000000" w:rsidRDefault="00000000" w:rsidRPr="00000000" w14:paraId="00000033">
      <w:pPr>
        <w:rPr/>
      </w:pPr>
      <w:r w:rsidDel="00000000" w:rsidR="00000000" w:rsidRPr="00000000">
        <w:rPr>
          <w:rtl w:val="0"/>
        </w:rPr>
        <w:t xml:space="preserve">For example, when an algorithm is trained to recognise the number 1 in the UK, it will be trained to recognise a simple vertical line, and then use this learnt feature to predict the digit it sees. </w:t>
      </w:r>
    </w:p>
    <w:p w:rsidR="00000000" w:rsidDel="00000000" w:rsidP="00000000" w:rsidRDefault="00000000" w:rsidRPr="00000000" w14:paraId="00000034">
      <w:pPr>
        <w:jc w:val="right"/>
        <w:rPr/>
      </w:pPr>
      <w:r w:rsidDel="00000000" w:rsidR="00000000" w:rsidRPr="00000000">
        <w:rPr>
          <w:rtl w:val="0"/>
        </w:rPr>
        <w:t xml:space="preserve">(Max. 300 words)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276" w:lineRule="auto"/>
        <w:rPr>
          <w:color w:val="1b1c1d"/>
        </w:rPr>
      </w:pPr>
      <w:r w:rsidDel="00000000" w:rsidR="00000000" w:rsidRPr="00000000">
        <w:rPr>
          <w:color w:val="1b1c1d"/>
          <w:rtl w:val="0"/>
        </w:rPr>
        <w:t xml:space="preserve">A Convolutional Neural Network (CNN)  learns a hierarchy of visual features and patterns to reliably identify handwritten digits from 0 to 9, successfully overcoming the variations introduced by different individuals.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276" w:lineRule="auto"/>
        <w:rPr>
          <w:color w:val="1b1c1d"/>
        </w:rPr>
      </w:pPr>
      <w:r w:rsidDel="00000000" w:rsidR="00000000" w:rsidRPr="00000000">
        <w:rPr>
          <w:color w:val="1b1c1d"/>
          <w:rtl w:val="0"/>
        </w:rPr>
        <w:t xml:space="preserve">The network's initial layers will detect </w:t>
      </w:r>
      <w:r w:rsidDel="00000000" w:rsidR="00000000" w:rsidRPr="00000000">
        <w:rPr>
          <w:b w:val="1"/>
          <w:color w:val="1b1c1d"/>
          <w:rtl w:val="0"/>
        </w:rPr>
        <w:t xml:space="preserve">Local Edge and Line Orientation</w:t>
      </w:r>
      <w:r w:rsidDel="00000000" w:rsidR="00000000" w:rsidRPr="00000000">
        <w:rPr>
          <w:color w:val="1b1c1d"/>
          <w:rtl w:val="0"/>
        </w:rPr>
        <w:t xml:space="preserve">. This involves recognizing the presence and angle of short line segments (edges)—horizontal, vertical, or diagonal—at every point in the image. for instance, a '1' is characterized by a strong vertical line, while a '7' requires a prominent horizontal top edge.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276" w:lineRule="auto"/>
        <w:rPr>
          <w:color w:val="1b1c1d"/>
        </w:rPr>
      </w:pPr>
      <w:r w:rsidDel="00000000" w:rsidR="00000000" w:rsidRPr="00000000">
        <w:rPr>
          <w:color w:val="1b1c1d"/>
          <w:rtl w:val="0"/>
        </w:rPr>
        <w:t xml:space="preserve">Identify </w:t>
      </w:r>
      <w:r w:rsidDel="00000000" w:rsidR="00000000" w:rsidRPr="00000000">
        <w:rPr>
          <w:b w:val="1"/>
          <w:color w:val="1b1c1d"/>
          <w:rtl w:val="0"/>
        </w:rPr>
        <w:t xml:space="preserve">Curvature and Corner Detection</w:t>
      </w:r>
      <w:r w:rsidDel="00000000" w:rsidR="00000000" w:rsidRPr="00000000">
        <w:rPr>
          <w:color w:val="1b1c1d"/>
          <w:rtl w:val="0"/>
        </w:rPr>
        <w:t xml:space="preserve"> patterns. These features distinguish digits based on their roundness versus angularity, such as the smooth, continuous arcs that define a '3' or '6' versus the sharp, defined corners found in a typical '4' or '5'. The specific radii and angles of these curves allow the network to differentiate between structurally similar digits.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276" w:lineRule="auto"/>
        <w:rPr>
          <w:color w:val="1b1c1d"/>
        </w:rPr>
      </w:pPr>
      <w:r w:rsidDel="00000000" w:rsidR="00000000" w:rsidRPr="00000000">
        <w:rPr>
          <w:color w:val="1b1c1d"/>
          <w:rtl w:val="0"/>
        </w:rPr>
        <w:t xml:space="preserve">Learning to count and locate the </w:t>
      </w:r>
      <w:r w:rsidDel="00000000" w:rsidR="00000000" w:rsidRPr="00000000">
        <w:rPr>
          <w:b w:val="1"/>
          <w:color w:val="1b1c1d"/>
          <w:rtl w:val="0"/>
        </w:rPr>
        <w:t xml:space="preserve">Junctions and Intersections</w:t>
      </w:r>
      <w:r w:rsidDel="00000000" w:rsidR="00000000" w:rsidRPr="00000000">
        <w:rPr>
          <w:color w:val="1b1c1d"/>
          <w:rtl w:val="0"/>
        </w:rPr>
        <w:t xml:space="preserve">, where two or more strokes meet or cross, is essential for understanding the connectivity of the digit. For example, the precise location of the T-junction in a '4' (where the vertical and horizontal lines meet) is a strong predictor.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276" w:lineRule="auto"/>
        <w:rPr>
          <w:color w:val="1b1c1d"/>
        </w:rPr>
      </w:pPr>
      <w:r w:rsidDel="00000000" w:rsidR="00000000" w:rsidRPr="00000000">
        <w:rPr>
          <w:color w:val="1b1c1d"/>
          <w:rtl w:val="0"/>
        </w:rPr>
        <w:t xml:space="preserve">The detection of </w:t>
      </w:r>
      <w:r w:rsidDel="00000000" w:rsidR="00000000" w:rsidRPr="00000000">
        <w:rPr>
          <w:b w:val="1"/>
          <w:color w:val="1b1c1d"/>
          <w:rtl w:val="0"/>
        </w:rPr>
        <w:t xml:space="preserve">Closed Loops </w:t>
      </w:r>
      <w:r w:rsidDel="00000000" w:rsidR="00000000" w:rsidRPr="00000000">
        <w:rPr>
          <w:color w:val="1b1c1d"/>
          <w:rtl w:val="0"/>
        </w:rPr>
        <w:t xml:space="preserve">(Holes). This is a highly robust feature because the number of holes remains consistent despite variations in a digit's size or slant. A '0' and '6' typically have one loop, while an '8' is topologically defined by its two distinct closed loops.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b w:val="1"/>
          <w:color w:val="1b1c1d"/>
          <w:rtl w:val="0"/>
        </w:rPr>
        <w:t xml:space="preserve">Endpoints</w:t>
      </w:r>
      <w:r w:rsidDel="00000000" w:rsidR="00000000" w:rsidRPr="00000000">
        <w:rPr>
          <w:color w:val="1b1c1d"/>
          <w:rtl w:val="0"/>
        </w:rPr>
        <w:t xml:space="preserve"> mark where a stroke begins or ends and are vital for distinguishing between seemingly similar shapes. For instance, knowing the location and number of endpoints helps differentiate a poorly closed '9' from a '4' missing its horizontal bar. A typical '5' has one clear endpoint at the end of its bottom curve, while a traditional '2' often has two: the start of the arc and the end of the base line. </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4"/>
        <w:rPr/>
      </w:pPr>
      <w:r w:rsidDel="00000000" w:rsidR="00000000" w:rsidRPr="00000000">
        <w:rPr>
          <w:rtl w:val="0"/>
        </w:rPr>
        <w:t xml:space="preserve">4. Rubric</w:t>
      </w:r>
    </w:p>
    <w:p w:rsidR="00000000" w:rsidDel="00000000" w:rsidP="00000000" w:rsidRDefault="00000000" w:rsidRPr="00000000" w14:paraId="0000003D">
      <w:pPr>
        <w:rPr/>
      </w:pPr>
      <w:r w:rsidDel="00000000" w:rsidR="00000000" w:rsidRPr="00000000">
        <w:rPr>
          <w:rtl w:val="0"/>
        </w:rPr>
        <w:t xml:space="preserve">Your Module 3 activity submission will be graded according to the following rubric:</w:t>
      </w:r>
    </w:p>
    <w:tbl>
      <w:tblPr>
        <w:tblStyle w:val="Table1"/>
        <w:tblW w:w="9504.0" w:type="dxa"/>
        <w:jc w:val="center"/>
        <w:tblBorders>
          <w:top w:color="667a91" w:space="0" w:sz="4" w:val="single"/>
          <w:left w:color="667a91" w:space="0" w:sz="4" w:val="single"/>
          <w:bottom w:color="667a91" w:space="0" w:sz="4" w:val="single"/>
          <w:right w:color="667a91" w:space="0" w:sz="4" w:val="single"/>
          <w:insideH w:color="667a91" w:space="0" w:sz="4" w:val="single"/>
          <w:insideV w:color="667a91" w:space="0" w:sz="4" w:val="single"/>
        </w:tblBorders>
        <w:tblLayout w:type="fixed"/>
        <w:tblLook w:val="0400"/>
      </w:tblPr>
      <w:tblGrid>
        <w:gridCol w:w="2089"/>
        <w:gridCol w:w="1880"/>
        <w:gridCol w:w="1775"/>
        <w:gridCol w:w="1880"/>
        <w:gridCol w:w="1880"/>
        <w:tblGridChange w:id="0">
          <w:tblGrid>
            <w:gridCol w:w="2089"/>
            <w:gridCol w:w="1880"/>
            <w:gridCol w:w="1775"/>
            <w:gridCol w:w="1880"/>
            <w:gridCol w:w="1880"/>
          </w:tblGrid>
        </w:tblGridChange>
      </w:tblGrid>
      <w:tr>
        <w:trPr>
          <w:cantSplit w:val="0"/>
          <w:trHeight w:val="827" w:hRule="atLeast"/>
          <w:tblHeader w:val="1"/>
        </w:trPr>
        <w:tc>
          <w:tcPr>
            <w:tcBorders>
              <w:top w:color="ffffff" w:space="0" w:sz="4" w:val="single"/>
              <w:left w:color="ffffff" w:space="0" w:sz="4" w:val="single"/>
              <w:bottom w:color="667a91" w:space="0" w:sz="4" w:val="single"/>
              <w:right w:color="333d47" w:space="0" w:sz="4" w:val="single"/>
            </w:tcBorders>
            <w:tcMar>
              <w:top w:w="105.0" w:type="dxa"/>
              <w:left w:w="105.0" w:type="dxa"/>
              <w:bottom w:w="105.0" w:type="dxa"/>
              <w:right w:w="105.0" w:type="dxa"/>
            </w:tcMar>
          </w:tcPr>
          <w:p w:rsidR="00000000" w:rsidDel="00000000" w:rsidP="00000000" w:rsidRDefault="00000000" w:rsidRPr="00000000" w14:paraId="0000003E">
            <w:pPr>
              <w:spacing w:after="200" w:before="200" w:lineRule="auto"/>
              <w:jc w:val="left"/>
              <w:rPr>
                <w:rFonts w:ascii="Times New Roman" w:cs="Times New Roman" w:eastAsia="Times New Roman" w:hAnsi="Times New Roman"/>
                <w:sz w:val="20"/>
                <w:szCs w:val="20"/>
              </w:rPr>
            </w:pPr>
            <w:r w:rsidDel="00000000" w:rsidR="00000000" w:rsidRPr="00000000">
              <w:rPr>
                <w:rtl w:val="0"/>
              </w:rPr>
            </w:r>
          </w:p>
        </w:tc>
        <w:tc>
          <w:tcPr>
            <w:tcBorders>
              <w:top w:color="667a91" w:space="0" w:sz="4" w:val="single"/>
              <w:left w:color="333d47" w:space="0" w:sz="4" w:val="single"/>
              <w:bottom w:color="667a91" w:space="0" w:sz="4" w:val="single"/>
              <w:right w:color="4f758b" w:space="0" w:sz="4" w:val="single"/>
            </w:tcBorders>
            <w:shd w:fill="002147" w:val="clear"/>
            <w:tcMar>
              <w:top w:w="105.0" w:type="dxa"/>
              <w:left w:w="105.0" w:type="dxa"/>
              <w:bottom w:w="105.0" w:type="dxa"/>
              <w:right w:w="105.0" w:type="dxa"/>
            </w:tcMar>
            <w:vAlign w:val="center"/>
          </w:tcPr>
          <w:p w:rsidR="00000000" w:rsidDel="00000000" w:rsidP="00000000" w:rsidRDefault="00000000" w:rsidRPr="00000000" w14:paraId="0000003F">
            <w:pPr>
              <w:tabs>
                <w:tab w:val="left" w:leader="none" w:pos="720"/>
                <w:tab w:val="left" w:leader="none" w:pos="1440"/>
              </w:tabs>
              <w:spacing w:after="200" w:before="200" w:line="256" w:lineRule="auto"/>
              <w:jc w:val="center"/>
              <w:rPr>
                <w:b w:val="1"/>
                <w:color w:val="ffffff"/>
              </w:rPr>
            </w:pPr>
            <w:r w:rsidDel="00000000" w:rsidR="00000000" w:rsidRPr="00000000">
              <w:rPr>
                <w:b w:val="1"/>
                <w:color w:val="ffffff"/>
                <w:rtl w:val="0"/>
              </w:rPr>
              <w:t xml:space="preserve">Poor or incomplete</w:t>
            </w:r>
          </w:p>
        </w:tc>
        <w:tc>
          <w:tcPr>
            <w:tcBorders>
              <w:top w:color="667a91" w:space="0" w:sz="4" w:val="single"/>
              <w:left w:color="4f758b" w:space="0" w:sz="4" w:val="single"/>
              <w:bottom w:color="667a91" w:space="0" w:sz="4" w:val="single"/>
              <w:right w:color="4f758b" w:space="0" w:sz="4" w:val="single"/>
            </w:tcBorders>
            <w:shd w:fill="002147" w:val="clear"/>
            <w:tcMar>
              <w:top w:w="105.0" w:type="dxa"/>
              <w:left w:w="105.0" w:type="dxa"/>
              <w:bottom w:w="105.0" w:type="dxa"/>
              <w:right w:w="105.0" w:type="dxa"/>
            </w:tcMar>
            <w:vAlign w:val="center"/>
          </w:tcPr>
          <w:p w:rsidR="00000000" w:rsidDel="00000000" w:rsidP="00000000" w:rsidRDefault="00000000" w:rsidRPr="00000000" w14:paraId="00000040">
            <w:pPr>
              <w:tabs>
                <w:tab w:val="left" w:leader="none" w:pos="720"/>
                <w:tab w:val="left" w:leader="none" w:pos="1440"/>
              </w:tabs>
              <w:spacing w:after="200" w:before="200" w:line="256" w:lineRule="auto"/>
              <w:jc w:val="center"/>
              <w:rPr>
                <w:b w:val="1"/>
                <w:color w:val="ffffff"/>
              </w:rPr>
            </w:pPr>
            <w:r w:rsidDel="00000000" w:rsidR="00000000" w:rsidRPr="00000000">
              <w:rPr>
                <w:b w:val="1"/>
                <w:color w:val="ffffff"/>
                <w:rtl w:val="0"/>
              </w:rPr>
              <w:t xml:space="preserve">Satisfactory to good</w:t>
            </w:r>
          </w:p>
        </w:tc>
        <w:tc>
          <w:tcPr>
            <w:tcBorders>
              <w:top w:color="667a91" w:space="0" w:sz="4" w:val="single"/>
              <w:left w:color="4f758b" w:space="0" w:sz="4" w:val="single"/>
              <w:bottom w:color="667a91" w:space="0" w:sz="4" w:val="single"/>
              <w:right w:color="4f758b" w:space="0" w:sz="4" w:val="single"/>
            </w:tcBorders>
            <w:shd w:fill="002147" w:val="clear"/>
            <w:tcMar>
              <w:top w:w="105.0" w:type="dxa"/>
              <w:left w:w="105.0" w:type="dxa"/>
              <w:bottom w:w="105.0" w:type="dxa"/>
              <w:right w:w="105.0" w:type="dxa"/>
            </w:tcMar>
            <w:vAlign w:val="center"/>
          </w:tcPr>
          <w:p w:rsidR="00000000" w:rsidDel="00000000" w:rsidP="00000000" w:rsidRDefault="00000000" w:rsidRPr="00000000" w14:paraId="00000041">
            <w:pPr>
              <w:tabs>
                <w:tab w:val="left" w:leader="none" w:pos="720"/>
                <w:tab w:val="left" w:leader="none" w:pos="1440"/>
              </w:tabs>
              <w:spacing w:after="200" w:before="200" w:line="256" w:lineRule="auto"/>
              <w:jc w:val="center"/>
              <w:rPr>
                <w:b w:val="1"/>
                <w:color w:val="ffffff"/>
              </w:rPr>
            </w:pPr>
            <w:r w:rsidDel="00000000" w:rsidR="00000000" w:rsidRPr="00000000">
              <w:rPr>
                <w:b w:val="1"/>
                <w:color w:val="ffffff"/>
                <w:rtl w:val="0"/>
              </w:rPr>
              <w:t xml:space="preserve">Very good</w:t>
            </w:r>
          </w:p>
        </w:tc>
        <w:tc>
          <w:tcPr>
            <w:tcBorders>
              <w:top w:color="667a91" w:space="0" w:sz="4" w:val="single"/>
              <w:left w:color="4f758b" w:space="0" w:sz="4" w:val="single"/>
              <w:bottom w:color="667a91" w:space="0" w:sz="4" w:val="single"/>
              <w:right w:color="4f758b" w:space="0" w:sz="4" w:val="single"/>
            </w:tcBorders>
            <w:shd w:fill="002147" w:val="clear"/>
            <w:tcMar>
              <w:top w:w="105.0" w:type="dxa"/>
              <w:left w:w="105.0" w:type="dxa"/>
              <w:bottom w:w="105.0" w:type="dxa"/>
              <w:right w:w="105.0" w:type="dxa"/>
            </w:tcMar>
            <w:vAlign w:val="center"/>
          </w:tcPr>
          <w:p w:rsidR="00000000" w:rsidDel="00000000" w:rsidP="00000000" w:rsidRDefault="00000000" w:rsidRPr="00000000" w14:paraId="00000042">
            <w:pPr>
              <w:tabs>
                <w:tab w:val="left" w:leader="none" w:pos="720"/>
                <w:tab w:val="left" w:leader="none" w:pos="1440"/>
              </w:tabs>
              <w:spacing w:after="200" w:before="200" w:line="256" w:lineRule="auto"/>
              <w:jc w:val="center"/>
              <w:rPr>
                <w:b w:val="1"/>
                <w:color w:val="ffffff"/>
              </w:rPr>
            </w:pPr>
            <w:r w:rsidDel="00000000" w:rsidR="00000000" w:rsidRPr="00000000">
              <w:rPr>
                <w:b w:val="1"/>
                <w:color w:val="ffffff"/>
                <w:rtl w:val="0"/>
              </w:rPr>
              <w:t xml:space="preserve">Exceeds expectations</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43">
            <w:pPr>
              <w:spacing w:before="240" w:lineRule="auto"/>
              <w:jc w:val="left"/>
              <w:rPr>
                <w:b w:val="1"/>
              </w:rPr>
            </w:pPr>
            <w:r w:rsidDel="00000000" w:rsidR="00000000" w:rsidRPr="00000000">
              <w:rPr>
                <w:b w:val="1"/>
                <w:rtl w:val="0"/>
              </w:rPr>
              <w:t xml:space="preserve">Adherence to the instructions</w:t>
            </w:r>
          </w:p>
          <w:p w:rsidR="00000000" w:rsidDel="00000000" w:rsidP="00000000" w:rsidRDefault="00000000" w:rsidRPr="00000000" w14:paraId="00000044">
            <w:pPr>
              <w:tabs>
                <w:tab w:val="left" w:leader="none" w:pos="720"/>
                <w:tab w:val="left" w:leader="none" w:pos="1440"/>
              </w:tabs>
              <w:spacing w:after="200" w:before="200" w:line="256" w:lineRule="auto"/>
              <w:jc w:val="left"/>
              <w:rPr>
                <w:i w:val="1"/>
              </w:rPr>
            </w:pPr>
            <w:r w:rsidDel="00000000" w:rsidR="00000000" w:rsidRPr="00000000">
              <w:rPr>
                <w:i w:val="1"/>
                <w:rtl w:val="0"/>
              </w:rPr>
              <w:t xml:space="preserve">The responses address all the points posed in the questions, adhere to the instructions, and are within the stipulated word-count limits.</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45">
            <w:pPr>
              <w:spacing w:before="240" w:lineRule="auto"/>
              <w:jc w:val="left"/>
              <w:rPr/>
            </w:pPr>
            <w:r w:rsidDel="00000000" w:rsidR="00000000" w:rsidRPr="00000000">
              <w:rPr>
                <w:rtl w:val="0"/>
              </w:rPr>
              <w:t xml:space="preserve">No submission. </w:t>
            </w:r>
          </w:p>
          <w:p w:rsidR="00000000" w:rsidDel="00000000" w:rsidP="00000000" w:rsidRDefault="00000000" w:rsidRPr="00000000" w14:paraId="00000046">
            <w:pPr>
              <w:spacing w:before="240" w:lineRule="auto"/>
              <w:jc w:val="left"/>
              <w:rPr/>
            </w:pPr>
            <w:r w:rsidDel="00000000" w:rsidR="00000000" w:rsidRPr="00000000">
              <w:rPr>
                <w:rtl w:val="0"/>
              </w:rPr>
              <w:t xml:space="preserve">OR</w:t>
            </w:r>
          </w:p>
          <w:p w:rsidR="00000000" w:rsidDel="00000000" w:rsidP="00000000" w:rsidRDefault="00000000" w:rsidRPr="00000000" w14:paraId="00000047">
            <w:pPr>
              <w:spacing w:before="240" w:lineRule="auto"/>
              <w:jc w:val="left"/>
              <w:rPr/>
            </w:pPr>
            <w:r w:rsidDel="00000000" w:rsidR="00000000" w:rsidRPr="00000000">
              <w:rPr>
                <w:rtl w:val="0"/>
              </w:rPr>
              <w:t xml:space="preserve">The responses do not address any of the points in the questions and do not adhere to any instructions.</w:t>
            </w:r>
          </w:p>
          <w:p w:rsidR="00000000" w:rsidDel="00000000" w:rsidP="00000000" w:rsidRDefault="00000000" w:rsidRPr="00000000" w14:paraId="00000048">
            <w:pPr>
              <w:spacing w:before="240" w:lineRule="auto"/>
              <w:jc w:val="left"/>
              <w:rPr/>
            </w:pPr>
            <w:r w:rsidDel="00000000" w:rsidR="00000000" w:rsidRPr="00000000">
              <w:rPr>
                <w:rtl w:val="0"/>
              </w:rPr>
              <w:t xml:space="preserve">OR</w:t>
            </w:r>
          </w:p>
          <w:p w:rsidR="00000000" w:rsidDel="00000000" w:rsidP="00000000" w:rsidRDefault="00000000" w:rsidRPr="00000000" w14:paraId="00000049">
            <w:pPr>
              <w:tabs>
                <w:tab w:val="left" w:leader="none" w:pos="720"/>
                <w:tab w:val="left" w:leader="none" w:pos="1440"/>
              </w:tabs>
              <w:spacing w:after="200" w:before="200" w:line="256" w:lineRule="auto"/>
              <w:jc w:val="left"/>
              <w:rPr/>
            </w:pPr>
            <w:r w:rsidDel="00000000" w:rsidR="00000000" w:rsidRPr="00000000">
              <w:rPr>
                <w:rtl w:val="0"/>
              </w:rPr>
              <w:t xml:space="preserve">The responses significantly exceed the stipulated word-count limit.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4A">
            <w:pPr>
              <w:tabs>
                <w:tab w:val="left" w:leader="none" w:pos="720"/>
                <w:tab w:val="left" w:leader="none" w:pos="1440"/>
              </w:tabs>
              <w:spacing w:after="200" w:before="200" w:line="256" w:lineRule="auto"/>
              <w:jc w:val="left"/>
              <w:rPr/>
            </w:pPr>
            <w:r w:rsidDel="00000000" w:rsidR="00000000" w:rsidRPr="00000000">
              <w:rPr>
                <w:rtl w:val="0"/>
              </w:rPr>
              <w:t xml:space="preserve">The responses satisfactorily address most points in the questions, but not all, and slightly exceed the word-count limit. (2)</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4B">
            <w:pPr>
              <w:tabs>
                <w:tab w:val="left" w:leader="none" w:pos="720"/>
                <w:tab w:val="left" w:leader="none" w:pos="1440"/>
              </w:tabs>
              <w:spacing w:after="200" w:before="200" w:line="256" w:lineRule="auto"/>
              <w:jc w:val="left"/>
              <w:rPr/>
            </w:pPr>
            <w:r w:rsidDel="00000000" w:rsidR="00000000" w:rsidRPr="00000000">
              <w:rPr>
                <w:rtl w:val="0"/>
              </w:rPr>
              <w:t xml:space="preserve">The responses sufficiently address the points in the questions and instructions, and are within the stipulated word-count limit.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4C">
            <w:pPr>
              <w:tabs>
                <w:tab w:val="left" w:leader="none" w:pos="720"/>
                <w:tab w:val="left" w:leader="none" w:pos="1440"/>
              </w:tabs>
              <w:spacing w:after="200" w:before="200" w:line="256" w:lineRule="auto"/>
              <w:jc w:val="left"/>
              <w:rPr/>
            </w:pPr>
            <w:r w:rsidDel="00000000" w:rsidR="00000000" w:rsidRPr="00000000">
              <w:rPr>
                <w:rtl w:val="0"/>
              </w:rPr>
              <w:t xml:space="preserve">The responses address all the points in the questions exceptionally well and are all within the stipulated word-count limit. (4)</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4D">
            <w:pPr>
              <w:spacing w:before="240" w:lineRule="auto"/>
              <w:jc w:val="left"/>
              <w:rPr>
                <w:b w:val="1"/>
              </w:rPr>
            </w:pPr>
            <w:r w:rsidDel="00000000" w:rsidR="00000000" w:rsidRPr="00000000">
              <w:rPr>
                <w:b w:val="1"/>
                <w:rtl w:val="0"/>
              </w:rPr>
              <w:t xml:space="preserve">Challenges associated with handwriting (Question 1)</w:t>
            </w:r>
          </w:p>
          <w:p w:rsidR="00000000" w:rsidDel="00000000" w:rsidP="00000000" w:rsidRDefault="00000000" w:rsidRPr="00000000" w14:paraId="0000004E">
            <w:pPr>
              <w:tabs>
                <w:tab w:val="left" w:leader="none" w:pos="720"/>
                <w:tab w:val="left" w:leader="none" w:pos="1440"/>
              </w:tabs>
              <w:spacing w:after="200" w:before="200" w:line="256" w:lineRule="auto"/>
              <w:jc w:val="left"/>
              <w:rPr>
                <w:i w:val="1"/>
              </w:rPr>
            </w:pPr>
            <w:r w:rsidDel="00000000" w:rsidR="00000000" w:rsidRPr="00000000">
              <w:rPr>
                <w:i w:val="1"/>
                <w:rtl w:val="0"/>
              </w:rPr>
              <w:t xml:space="preserve">The response provides an analysis of the challenges that an AI system might have in recognising handwriting.</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4F">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050">
            <w:pPr>
              <w:spacing w:before="240" w:lineRule="auto"/>
              <w:jc w:val="left"/>
              <w:rPr/>
            </w:pPr>
            <w:r w:rsidDel="00000000" w:rsidR="00000000" w:rsidRPr="00000000">
              <w:rPr>
                <w:rtl w:val="0"/>
              </w:rPr>
              <w:t xml:space="preserve">OR</w:t>
            </w:r>
          </w:p>
          <w:p w:rsidR="00000000" w:rsidDel="00000000" w:rsidP="00000000" w:rsidRDefault="00000000" w:rsidRPr="00000000" w14:paraId="00000051">
            <w:pPr>
              <w:tabs>
                <w:tab w:val="left" w:leader="none" w:pos="720"/>
                <w:tab w:val="left" w:leader="none" w:pos="1440"/>
              </w:tabs>
              <w:spacing w:after="200" w:before="200" w:line="256" w:lineRule="auto"/>
              <w:jc w:val="left"/>
              <w:rPr/>
            </w:pPr>
            <w:r w:rsidDel="00000000" w:rsidR="00000000" w:rsidRPr="00000000">
              <w:rPr>
                <w:rtl w:val="0"/>
              </w:rPr>
              <w:t xml:space="preserve">The response shows a poor attempt at identifying the challenges that an AI system might have in recognising handwriting.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2">
            <w:pPr>
              <w:tabs>
                <w:tab w:val="left" w:leader="none" w:pos="720"/>
                <w:tab w:val="left" w:leader="none" w:pos="1440"/>
              </w:tabs>
              <w:spacing w:after="200" w:before="200" w:line="256" w:lineRule="auto"/>
              <w:jc w:val="left"/>
              <w:rPr/>
            </w:pPr>
            <w:r w:rsidDel="00000000" w:rsidR="00000000" w:rsidRPr="00000000">
              <w:rPr>
                <w:rtl w:val="0"/>
              </w:rPr>
              <w:t xml:space="preserve">The response provides a sufficient attempt at identifying the challenges that an AI system might have in recognising handwriting. (2)</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3">
            <w:pPr>
              <w:tabs>
                <w:tab w:val="left" w:leader="none" w:pos="720"/>
                <w:tab w:val="left" w:leader="none" w:pos="1440"/>
              </w:tabs>
              <w:spacing w:after="200" w:before="200" w:line="256" w:lineRule="auto"/>
              <w:jc w:val="left"/>
              <w:rPr/>
            </w:pPr>
            <w:r w:rsidDel="00000000" w:rsidR="00000000" w:rsidRPr="00000000">
              <w:rPr>
                <w:rtl w:val="0"/>
              </w:rPr>
              <w:t xml:space="preserve">The response provides a good attempt at identifying the challenges that an AI system might have in recognising handwriting.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4">
            <w:pPr>
              <w:tabs>
                <w:tab w:val="left" w:leader="none" w:pos="720"/>
                <w:tab w:val="left" w:leader="none" w:pos="1440"/>
              </w:tabs>
              <w:spacing w:after="200" w:before="200" w:line="256" w:lineRule="auto"/>
              <w:jc w:val="left"/>
              <w:rPr/>
            </w:pPr>
            <w:r w:rsidDel="00000000" w:rsidR="00000000" w:rsidRPr="00000000">
              <w:rPr>
                <w:rtl w:val="0"/>
              </w:rPr>
              <w:t xml:space="preserve">The response provides an excellent attempt at identifying the challenges that an AI system might have in recognising handwriting. (4)</w:t>
            </w:r>
          </w:p>
        </w:tc>
      </w:tr>
      <w:tr>
        <w:trPr>
          <w:cantSplit w:val="0"/>
          <w:trHeight w:val="1325"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55">
            <w:pPr>
              <w:spacing w:before="240" w:lineRule="auto"/>
              <w:jc w:val="left"/>
              <w:rPr>
                <w:b w:val="1"/>
              </w:rPr>
            </w:pPr>
            <w:r w:rsidDel="00000000" w:rsidR="00000000" w:rsidRPr="00000000">
              <w:rPr>
                <w:b w:val="1"/>
                <w:rtl w:val="0"/>
              </w:rPr>
              <w:t xml:space="preserve">Recommendations to overcome the challenges associated with handwriting (Question 2)</w:t>
            </w:r>
          </w:p>
          <w:p w:rsidR="00000000" w:rsidDel="00000000" w:rsidP="00000000" w:rsidRDefault="00000000" w:rsidRPr="00000000" w14:paraId="00000056">
            <w:pPr>
              <w:spacing w:before="240" w:lineRule="auto"/>
              <w:jc w:val="left"/>
              <w:rPr>
                <w:b w:val="1"/>
              </w:rPr>
            </w:pPr>
            <w:r w:rsidDel="00000000" w:rsidR="00000000" w:rsidRPr="00000000">
              <w:rPr>
                <w:i w:val="1"/>
                <w:rtl w:val="0"/>
              </w:rPr>
              <w:t xml:space="preserve">The response provides relevant recommendations to overcome the challenges identified in Question 1.</w:t>
            </w: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7">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058">
            <w:pPr>
              <w:spacing w:before="240" w:lineRule="auto"/>
              <w:jc w:val="left"/>
              <w:rPr/>
            </w:pPr>
            <w:r w:rsidDel="00000000" w:rsidR="00000000" w:rsidRPr="00000000">
              <w:rPr>
                <w:rtl w:val="0"/>
              </w:rPr>
              <w:t xml:space="preserve">OR</w:t>
            </w:r>
          </w:p>
          <w:p w:rsidR="00000000" w:rsidDel="00000000" w:rsidP="00000000" w:rsidRDefault="00000000" w:rsidRPr="00000000" w14:paraId="00000059">
            <w:pPr>
              <w:spacing w:before="240" w:lineRule="auto"/>
              <w:jc w:val="left"/>
              <w:rPr/>
            </w:pPr>
            <w:r w:rsidDel="00000000" w:rsidR="00000000" w:rsidRPr="00000000">
              <w:rPr>
                <w:rtl w:val="0"/>
              </w:rPr>
              <w:t xml:space="preserve">The response shows a poor attempt at recommending ways to overcome the identified challenges associated with handwriting.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A">
            <w:pPr>
              <w:tabs>
                <w:tab w:val="left" w:leader="none" w:pos="720"/>
                <w:tab w:val="left" w:leader="none" w:pos="1440"/>
              </w:tabs>
              <w:spacing w:after="200" w:before="200" w:line="256" w:lineRule="auto"/>
              <w:jc w:val="left"/>
              <w:rPr/>
            </w:pPr>
            <w:r w:rsidDel="00000000" w:rsidR="00000000" w:rsidRPr="00000000">
              <w:rPr>
                <w:rtl w:val="0"/>
              </w:rPr>
              <w:t xml:space="preserve">The response provides a sufficient attempt at recommending ways to overcome the identified challenges associated with handwriting. (2)</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B">
            <w:pPr>
              <w:tabs>
                <w:tab w:val="left" w:leader="none" w:pos="720"/>
                <w:tab w:val="left" w:leader="none" w:pos="1440"/>
              </w:tabs>
              <w:spacing w:after="200" w:before="200" w:line="256" w:lineRule="auto"/>
              <w:jc w:val="left"/>
              <w:rPr/>
            </w:pPr>
            <w:r w:rsidDel="00000000" w:rsidR="00000000" w:rsidRPr="00000000">
              <w:rPr>
                <w:rtl w:val="0"/>
              </w:rPr>
              <w:t xml:space="preserve">The response provides a good attempt at recommending ways to overcome the identified challenges associated with handwriting.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C">
            <w:pPr>
              <w:tabs>
                <w:tab w:val="left" w:leader="none" w:pos="720"/>
                <w:tab w:val="left" w:leader="none" w:pos="1440"/>
              </w:tabs>
              <w:spacing w:after="200" w:before="200" w:line="256" w:lineRule="auto"/>
              <w:jc w:val="left"/>
              <w:rPr/>
            </w:pPr>
            <w:r w:rsidDel="00000000" w:rsidR="00000000" w:rsidRPr="00000000">
              <w:rPr>
                <w:rtl w:val="0"/>
              </w:rPr>
              <w:t xml:space="preserve">The response provides an excellent attempt at recommending ways to overcome the identified challenges associated with handwriting. (4)</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5D">
            <w:pPr>
              <w:spacing w:before="240" w:lineRule="auto"/>
              <w:jc w:val="left"/>
              <w:rPr>
                <w:b w:val="1"/>
              </w:rPr>
            </w:pPr>
            <w:r w:rsidDel="00000000" w:rsidR="00000000" w:rsidRPr="00000000">
              <w:rPr>
                <w:b w:val="1"/>
                <w:rtl w:val="0"/>
              </w:rPr>
              <w:t xml:space="preserve">Number of recommendations proposed (Question 2)</w:t>
            </w:r>
          </w:p>
          <w:p w:rsidR="00000000" w:rsidDel="00000000" w:rsidP="00000000" w:rsidRDefault="00000000" w:rsidRPr="00000000" w14:paraId="0000005E">
            <w:pPr>
              <w:spacing w:before="240" w:lineRule="auto"/>
              <w:jc w:val="left"/>
              <w:rPr>
                <w:b w:val="1"/>
              </w:rPr>
            </w:pPr>
            <w:r w:rsidDel="00000000" w:rsidR="00000000" w:rsidRPr="00000000">
              <w:rPr>
                <w:i w:val="1"/>
                <w:rtl w:val="0"/>
              </w:rPr>
              <w:t xml:space="preserve">The response provides at least two recommendations to overcome the challenges identified in Question 1.</w:t>
            </w: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5F">
            <w:pPr>
              <w:spacing w:before="240" w:lineRule="auto"/>
              <w:jc w:val="left"/>
              <w:rPr/>
            </w:pPr>
            <w:r w:rsidDel="00000000" w:rsidR="00000000" w:rsidRPr="00000000">
              <w:rPr>
                <w:rtl w:val="0"/>
              </w:rPr>
              <w:t xml:space="preserve">No submission. </w:t>
            </w:r>
          </w:p>
          <w:p w:rsidR="00000000" w:rsidDel="00000000" w:rsidP="00000000" w:rsidRDefault="00000000" w:rsidRPr="00000000" w14:paraId="00000060">
            <w:pPr>
              <w:spacing w:before="240" w:lineRule="auto"/>
              <w:jc w:val="left"/>
              <w:rPr/>
            </w:pPr>
            <w:r w:rsidDel="00000000" w:rsidR="00000000" w:rsidRPr="00000000">
              <w:rPr>
                <w:rtl w:val="0"/>
              </w:rPr>
              <w:t xml:space="preserve">OR</w:t>
            </w:r>
          </w:p>
          <w:p w:rsidR="00000000" w:rsidDel="00000000" w:rsidP="00000000" w:rsidRDefault="00000000" w:rsidRPr="00000000" w14:paraId="00000061">
            <w:pPr>
              <w:spacing w:before="240" w:lineRule="auto"/>
              <w:jc w:val="left"/>
              <w:rPr/>
            </w:pPr>
            <w:r w:rsidDel="00000000" w:rsidR="00000000" w:rsidRPr="00000000">
              <w:rPr>
                <w:rtl w:val="0"/>
              </w:rPr>
              <w:t xml:space="preserve">The recommendations do not relate to the challenges identified.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2">
            <w:pPr>
              <w:tabs>
                <w:tab w:val="left" w:leader="none" w:pos="720"/>
                <w:tab w:val="left" w:leader="none" w:pos="1440"/>
              </w:tabs>
              <w:spacing w:after="200" w:before="200" w:line="256" w:lineRule="auto"/>
              <w:jc w:val="left"/>
              <w:rPr/>
            </w:pPr>
            <w:r w:rsidDel="00000000" w:rsidR="00000000" w:rsidRPr="00000000">
              <w:rPr>
                <w:rtl w:val="0"/>
              </w:rPr>
              <w:t xml:space="preserve">One recommendation is correctly proposed. (2) </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3">
            <w:pPr>
              <w:tabs>
                <w:tab w:val="left" w:leader="none" w:pos="720"/>
                <w:tab w:val="left" w:leader="none" w:pos="1440"/>
              </w:tabs>
              <w:spacing w:after="200" w:before="200" w:line="256" w:lineRule="auto"/>
              <w:jc w:val="left"/>
              <w:rPr/>
            </w:pPr>
            <w:r w:rsidDel="00000000" w:rsidR="00000000" w:rsidRPr="00000000">
              <w:rPr>
                <w:rtl w:val="0"/>
              </w:rPr>
              <w:t xml:space="preserve">Two recommendations are partly correct but fail to fully address the challenges. (3) </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4">
            <w:pPr>
              <w:tabs>
                <w:tab w:val="left" w:leader="none" w:pos="720"/>
                <w:tab w:val="left" w:leader="none" w:pos="1440"/>
              </w:tabs>
              <w:spacing w:after="200" w:before="200" w:line="256" w:lineRule="auto"/>
              <w:jc w:val="left"/>
              <w:rPr/>
            </w:pPr>
            <w:r w:rsidDel="00000000" w:rsidR="00000000" w:rsidRPr="00000000">
              <w:rPr>
                <w:rtl w:val="0"/>
              </w:rPr>
              <w:t xml:space="preserve">Two recommendations are correctly proposed and fully address the challenges identified. (4)</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65">
            <w:pPr>
              <w:spacing w:before="240" w:lineRule="auto"/>
              <w:jc w:val="left"/>
              <w:rPr>
                <w:b w:val="1"/>
              </w:rPr>
            </w:pPr>
            <w:r w:rsidDel="00000000" w:rsidR="00000000" w:rsidRPr="00000000">
              <w:rPr>
                <w:b w:val="1"/>
                <w:rtl w:val="0"/>
              </w:rPr>
              <w:t xml:space="preserve">Features of handwritten digits (Question 3)</w:t>
            </w:r>
          </w:p>
          <w:p w:rsidR="00000000" w:rsidDel="00000000" w:rsidP="00000000" w:rsidRDefault="00000000" w:rsidRPr="00000000" w14:paraId="00000066">
            <w:pPr>
              <w:spacing w:before="240" w:lineRule="auto"/>
              <w:jc w:val="left"/>
              <w:rPr>
                <w:b w:val="1"/>
              </w:rPr>
            </w:pPr>
            <w:r w:rsidDel="00000000" w:rsidR="00000000" w:rsidRPr="00000000">
              <w:rPr>
                <w:i w:val="1"/>
                <w:rtl w:val="0"/>
              </w:rPr>
              <w:t xml:space="preserve">The response provides a clear description of features associated with handwritten digits.</w:t>
            </w: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7">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068">
            <w:pPr>
              <w:spacing w:before="240" w:lineRule="auto"/>
              <w:jc w:val="left"/>
              <w:rPr/>
            </w:pPr>
            <w:r w:rsidDel="00000000" w:rsidR="00000000" w:rsidRPr="00000000">
              <w:rPr>
                <w:rtl w:val="0"/>
              </w:rPr>
              <w:t xml:space="preserve">OR</w:t>
            </w:r>
          </w:p>
          <w:p w:rsidR="00000000" w:rsidDel="00000000" w:rsidP="00000000" w:rsidRDefault="00000000" w:rsidRPr="00000000" w14:paraId="00000069">
            <w:pPr>
              <w:spacing w:before="240" w:lineRule="auto"/>
              <w:jc w:val="left"/>
              <w:rPr/>
            </w:pPr>
            <w:r w:rsidDel="00000000" w:rsidR="00000000" w:rsidRPr="00000000">
              <w:rPr>
                <w:rtl w:val="0"/>
              </w:rPr>
              <w:t xml:space="preserve">The response shows a poor attempt at identifying appropriate features of the numbers.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A">
            <w:pPr>
              <w:tabs>
                <w:tab w:val="left" w:leader="none" w:pos="720"/>
                <w:tab w:val="left" w:leader="none" w:pos="1440"/>
              </w:tabs>
              <w:spacing w:after="200" w:before="200" w:line="256" w:lineRule="auto"/>
              <w:jc w:val="left"/>
              <w:rPr/>
            </w:pPr>
            <w:r w:rsidDel="00000000" w:rsidR="00000000" w:rsidRPr="00000000">
              <w:rPr>
                <w:rtl w:val="0"/>
              </w:rPr>
              <w:t xml:space="preserve">The response provides a sufficient attempt at identifying appropriate features of the numbers. (2)</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B">
            <w:pPr>
              <w:tabs>
                <w:tab w:val="left" w:leader="none" w:pos="720"/>
                <w:tab w:val="left" w:leader="none" w:pos="1440"/>
              </w:tabs>
              <w:spacing w:after="200" w:before="200" w:line="256" w:lineRule="auto"/>
              <w:jc w:val="left"/>
              <w:rPr/>
            </w:pPr>
            <w:r w:rsidDel="00000000" w:rsidR="00000000" w:rsidRPr="00000000">
              <w:rPr>
                <w:rtl w:val="0"/>
              </w:rPr>
              <w:t xml:space="preserve">The response provides a good attempt at identifying appropriate features of the numbers.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C">
            <w:pPr>
              <w:tabs>
                <w:tab w:val="left" w:leader="none" w:pos="720"/>
                <w:tab w:val="left" w:leader="none" w:pos="1440"/>
              </w:tabs>
              <w:spacing w:after="200" w:before="200" w:line="256" w:lineRule="auto"/>
              <w:jc w:val="left"/>
              <w:rPr/>
            </w:pPr>
            <w:r w:rsidDel="00000000" w:rsidR="00000000" w:rsidRPr="00000000">
              <w:rPr>
                <w:rtl w:val="0"/>
              </w:rPr>
              <w:t xml:space="preserve">The response provides an excellent attempt at identifying appropriate features of the numbers. (4)</w:t>
            </w:r>
          </w:p>
        </w:tc>
      </w:tr>
      <w:tr>
        <w:trPr>
          <w:cantSplit w:val="0"/>
          <w:trHeight w:val="785"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6D">
            <w:pPr>
              <w:spacing w:before="240" w:lineRule="auto"/>
              <w:jc w:val="left"/>
              <w:rPr>
                <w:b w:val="1"/>
              </w:rPr>
            </w:pPr>
            <w:r w:rsidDel="00000000" w:rsidR="00000000" w:rsidRPr="00000000">
              <w:rPr>
                <w:b w:val="1"/>
                <w:rtl w:val="0"/>
              </w:rPr>
              <w:t xml:space="preserve">Number of features of handwritten digits identified (Question 3)</w:t>
            </w:r>
          </w:p>
          <w:p w:rsidR="00000000" w:rsidDel="00000000" w:rsidP="00000000" w:rsidRDefault="00000000" w:rsidRPr="00000000" w14:paraId="0000006E">
            <w:pPr>
              <w:spacing w:before="240" w:lineRule="auto"/>
              <w:jc w:val="left"/>
              <w:rPr>
                <w:b w:val="1"/>
              </w:rPr>
            </w:pPr>
            <w:r w:rsidDel="00000000" w:rsidR="00000000" w:rsidRPr="00000000">
              <w:rPr>
                <w:i w:val="1"/>
                <w:rtl w:val="0"/>
              </w:rPr>
              <w:t xml:space="preserve">The response provides an analysis of a minimum of five possible features associated with handwritten digits.</w:t>
            </w: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6F">
            <w:pPr>
              <w:spacing w:before="240" w:lineRule="auto"/>
              <w:jc w:val="left"/>
              <w:rPr/>
            </w:pPr>
            <w:r w:rsidDel="00000000" w:rsidR="00000000" w:rsidRPr="00000000">
              <w:rPr>
                <w:rtl w:val="0"/>
              </w:rPr>
              <w:t xml:space="preserve">No submission. </w:t>
            </w:r>
          </w:p>
          <w:p w:rsidR="00000000" w:rsidDel="00000000" w:rsidP="00000000" w:rsidRDefault="00000000" w:rsidRPr="00000000" w14:paraId="00000070">
            <w:pPr>
              <w:spacing w:before="240" w:lineRule="auto"/>
              <w:jc w:val="left"/>
              <w:rPr/>
            </w:pPr>
            <w:r w:rsidDel="00000000" w:rsidR="00000000" w:rsidRPr="00000000">
              <w:rPr>
                <w:rtl w:val="0"/>
              </w:rPr>
              <w:t xml:space="preserve">OR</w:t>
            </w:r>
          </w:p>
          <w:p w:rsidR="00000000" w:rsidDel="00000000" w:rsidP="00000000" w:rsidRDefault="00000000" w:rsidRPr="00000000" w14:paraId="00000071">
            <w:pPr>
              <w:spacing w:before="240" w:lineRule="auto"/>
              <w:jc w:val="left"/>
              <w:rPr/>
            </w:pPr>
            <w:r w:rsidDel="00000000" w:rsidR="00000000" w:rsidRPr="00000000">
              <w:rPr>
                <w:rtl w:val="0"/>
              </w:rPr>
              <w:t xml:space="preserve">Only one feature is identified.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72">
            <w:pPr>
              <w:tabs>
                <w:tab w:val="left" w:leader="none" w:pos="720"/>
                <w:tab w:val="left" w:leader="none" w:pos="1440"/>
              </w:tabs>
              <w:spacing w:after="200" w:before="200" w:line="256" w:lineRule="auto"/>
              <w:jc w:val="left"/>
              <w:rPr/>
            </w:pPr>
            <w:r w:rsidDel="00000000" w:rsidR="00000000" w:rsidRPr="00000000">
              <w:rPr>
                <w:rtl w:val="0"/>
              </w:rPr>
              <w:t xml:space="preserve">Two to three features are identified. (2) </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73">
            <w:pPr>
              <w:tabs>
                <w:tab w:val="left" w:leader="none" w:pos="720"/>
                <w:tab w:val="left" w:leader="none" w:pos="1440"/>
              </w:tabs>
              <w:spacing w:after="200" w:before="200" w:line="256" w:lineRule="auto"/>
              <w:jc w:val="left"/>
              <w:rPr/>
            </w:pPr>
            <w:r w:rsidDel="00000000" w:rsidR="00000000" w:rsidRPr="00000000">
              <w:rPr>
                <w:rtl w:val="0"/>
              </w:rPr>
              <w:t xml:space="preserve">Four features are identified. (3) </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74">
            <w:pPr>
              <w:tabs>
                <w:tab w:val="left" w:leader="none" w:pos="720"/>
                <w:tab w:val="left" w:leader="none" w:pos="1440"/>
              </w:tabs>
              <w:spacing w:after="200" w:before="200" w:line="256" w:lineRule="auto"/>
              <w:jc w:val="left"/>
              <w:rPr/>
            </w:pPr>
            <w:r w:rsidDel="00000000" w:rsidR="00000000" w:rsidRPr="00000000">
              <w:rPr>
                <w:rtl w:val="0"/>
              </w:rPr>
              <w:t xml:space="preserve">A minimum of five features are identified. (4)</w:t>
            </w:r>
          </w:p>
        </w:tc>
      </w:tr>
      <w:tr>
        <w:trPr>
          <w:cantSplit w:val="0"/>
          <w:trHeight w:val="2204" w:hRule="atLeast"/>
          <w:tblHeader w:val="0"/>
        </w:trPr>
        <w:tc>
          <w:tcPr>
            <w:tcBorders>
              <w:top w:color="667a91" w:space="0" w:sz="4" w:val="single"/>
              <w:left w:color="667a91" w:space="0" w:sz="4" w:val="single"/>
              <w:bottom w:color="667a91" w:space="0" w:sz="4" w:val="single"/>
              <w:right w:color="667a91" w:space="0" w:sz="4" w:val="single"/>
            </w:tcBorders>
            <w:shd w:fill="d6dbe1" w:val="clear"/>
            <w:tcMar>
              <w:top w:w="105.0" w:type="dxa"/>
              <w:left w:w="105.0" w:type="dxa"/>
              <w:bottom w:w="105.0" w:type="dxa"/>
              <w:right w:w="105.0" w:type="dxa"/>
            </w:tcMar>
          </w:tcPr>
          <w:p w:rsidR="00000000" w:rsidDel="00000000" w:rsidP="00000000" w:rsidRDefault="00000000" w:rsidRPr="00000000" w14:paraId="00000075">
            <w:pPr>
              <w:spacing w:before="240" w:lineRule="auto"/>
              <w:jc w:val="left"/>
              <w:rPr>
                <w:b w:val="1"/>
              </w:rPr>
            </w:pPr>
            <w:r w:rsidDel="00000000" w:rsidR="00000000" w:rsidRPr="00000000">
              <w:rPr>
                <w:b w:val="1"/>
                <w:rtl w:val="0"/>
              </w:rPr>
              <w:t xml:space="preserve">Clarity and organisation of the writing</w:t>
            </w:r>
          </w:p>
          <w:p w:rsidR="00000000" w:rsidDel="00000000" w:rsidP="00000000" w:rsidRDefault="00000000" w:rsidRPr="00000000" w14:paraId="00000076">
            <w:pPr>
              <w:spacing w:before="240" w:lineRule="auto"/>
              <w:jc w:val="left"/>
              <w:rPr>
                <w:b w:val="1"/>
              </w:rPr>
            </w:pPr>
            <w:r w:rsidDel="00000000" w:rsidR="00000000" w:rsidRPr="00000000">
              <w:rPr>
                <w:i w:val="1"/>
                <w:rtl w:val="0"/>
              </w:rPr>
              <w:t xml:space="preserve">The responses are structured clearly and logically.</w:t>
            </w:r>
            <w:r w:rsidDel="00000000" w:rsidR="00000000" w:rsidRPr="00000000">
              <w:rPr>
                <w:rtl w:val="0"/>
              </w:rPr>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77">
            <w:pPr>
              <w:spacing w:before="240" w:lineRule="auto"/>
              <w:jc w:val="left"/>
              <w:rPr/>
            </w:pPr>
            <w:r w:rsidDel="00000000" w:rsidR="00000000" w:rsidRPr="00000000">
              <w:rPr>
                <w:rtl w:val="0"/>
              </w:rPr>
              <w:t xml:space="preserve">No submission.</w:t>
            </w:r>
          </w:p>
          <w:p w:rsidR="00000000" w:rsidDel="00000000" w:rsidP="00000000" w:rsidRDefault="00000000" w:rsidRPr="00000000" w14:paraId="00000078">
            <w:pPr>
              <w:spacing w:before="240" w:lineRule="auto"/>
              <w:jc w:val="left"/>
              <w:rPr/>
            </w:pPr>
            <w:r w:rsidDel="00000000" w:rsidR="00000000" w:rsidRPr="00000000">
              <w:rPr>
                <w:rtl w:val="0"/>
              </w:rPr>
              <w:t xml:space="preserve">OR</w:t>
            </w:r>
          </w:p>
          <w:p w:rsidR="00000000" w:rsidDel="00000000" w:rsidP="00000000" w:rsidRDefault="00000000" w:rsidRPr="00000000" w14:paraId="00000079">
            <w:pPr>
              <w:spacing w:before="240" w:lineRule="auto"/>
              <w:jc w:val="left"/>
              <w:rPr/>
            </w:pPr>
            <w:r w:rsidDel="00000000" w:rsidR="00000000" w:rsidRPr="00000000">
              <w:rPr>
                <w:rtl w:val="0"/>
              </w:rPr>
              <w:t xml:space="preserve">The responses are unclear, unstructured, and in an incoherent format. (0)</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7A">
            <w:pPr>
              <w:tabs>
                <w:tab w:val="left" w:leader="none" w:pos="720"/>
                <w:tab w:val="left" w:leader="none" w:pos="1440"/>
              </w:tabs>
              <w:spacing w:after="200" w:before="200" w:line="256" w:lineRule="auto"/>
              <w:jc w:val="left"/>
              <w:rPr/>
            </w:pPr>
            <w:r w:rsidDel="00000000" w:rsidR="00000000" w:rsidRPr="00000000">
              <w:rPr>
                <w:rtl w:val="0"/>
              </w:rPr>
              <w:t xml:space="preserve">The responses are structured sufficiently well in terms of logic, clarity, and brevity. (2)</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7B">
            <w:pPr>
              <w:tabs>
                <w:tab w:val="left" w:leader="none" w:pos="720"/>
                <w:tab w:val="left" w:leader="none" w:pos="1440"/>
              </w:tabs>
              <w:spacing w:after="200" w:before="200" w:line="256" w:lineRule="auto"/>
              <w:jc w:val="left"/>
              <w:rPr/>
            </w:pPr>
            <w:r w:rsidDel="00000000" w:rsidR="00000000" w:rsidRPr="00000000">
              <w:rPr>
                <w:rtl w:val="0"/>
              </w:rPr>
              <w:t xml:space="preserve">The responses are structured very well in terms of logic, clarity, and brevity. (3)</w:t>
            </w:r>
          </w:p>
        </w:tc>
        <w:tc>
          <w:tcPr>
            <w:tcBorders>
              <w:top w:color="667a91" w:space="0" w:sz="4" w:val="single"/>
              <w:left w:color="667a91" w:space="0" w:sz="4" w:val="single"/>
              <w:bottom w:color="667a91" w:space="0" w:sz="4" w:val="single"/>
              <w:right w:color="667a91" w:space="0" w:sz="4" w:val="single"/>
            </w:tcBorders>
            <w:tcMar>
              <w:top w:w="105.0" w:type="dxa"/>
              <w:left w:w="105.0" w:type="dxa"/>
              <w:bottom w:w="105.0" w:type="dxa"/>
              <w:right w:w="105.0" w:type="dxa"/>
            </w:tcMar>
          </w:tcPr>
          <w:p w:rsidR="00000000" w:rsidDel="00000000" w:rsidP="00000000" w:rsidRDefault="00000000" w:rsidRPr="00000000" w14:paraId="0000007C">
            <w:pPr>
              <w:tabs>
                <w:tab w:val="left" w:leader="none" w:pos="720"/>
                <w:tab w:val="left" w:leader="none" w:pos="1440"/>
              </w:tabs>
              <w:spacing w:after="200" w:before="200" w:line="256" w:lineRule="auto"/>
              <w:jc w:val="left"/>
              <w:rPr/>
            </w:pPr>
            <w:r w:rsidDel="00000000" w:rsidR="00000000" w:rsidRPr="00000000">
              <w:rPr>
                <w:rtl w:val="0"/>
              </w:rPr>
              <w:t xml:space="preserve">The responses are structured exceptionally well in terms of logic, clarity, and brevity. (4)</w:t>
            </w:r>
          </w:p>
        </w:tc>
      </w:tr>
    </w:tbl>
    <w:p w:rsidR="00000000" w:rsidDel="00000000" w:rsidP="00000000" w:rsidRDefault="00000000" w:rsidRPr="00000000" w14:paraId="0000007D">
      <w:pPr>
        <w:spacing w:before="240" w:lineRule="auto"/>
        <w:rPr>
          <w:rFonts w:ascii="Calibri" w:cs="Calibri" w:eastAsia="Calibri" w:hAnsi="Calibri"/>
          <w:sz w:val="22"/>
          <w:szCs w:val="22"/>
        </w:rPr>
      </w:pPr>
      <w:r w:rsidDel="00000000" w:rsidR="00000000" w:rsidRPr="00000000">
        <w:rPr>
          <w:b w:val="1"/>
          <w:rtl w:val="0"/>
        </w:rPr>
        <w:t xml:space="preserve">Total:</w:t>
      </w:r>
      <w:r w:rsidDel="00000000" w:rsidR="00000000" w:rsidRPr="00000000">
        <w:rPr>
          <w:rtl w:val="0"/>
        </w:rPr>
        <w:t xml:space="preserve"> 28 marks</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pgSz w:h="16838" w:w="11906"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152400</wp:posOffset>
              </wp:positionV>
              <wp:extent cx="0" cy="12700"/>
              <wp:effectExtent b="0" l="0" r="0" t="0"/>
              <wp:wrapNone/>
              <wp:docPr id="75" name=""/>
              <a:graphic>
                <a:graphicData uri="http://schemas.microsoft.com/office/word/2010/wordprocessingShape">
                  <wps:wsp>
                    <wps:cNvCnPr/>
                    <wps:spPr>
                      <a:xfrm>
                        <a:off x="2411030" y="3780000"/>
                        <a:ext cx="5869940" cy="0"/>
                      </a:xfrm>
                      <a:prstGeom prst="straightConnector1">
                        <a:avLst/>
                      </a:prstGeom>
                      <a:noFill/>
                      <a:ln cap="rnd" cmpd="sng" w="9525">
                        <a:solidFill>
                          <a:srgbClr val="8C8C8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152400</wp:posOffset>
              </wp:positionV>
              <wp:extent cx="0" cy="12700"/>
              <wp:effectExtent b="0" l="0" r="0" t="0"/>
              <wp:wrapNone/>
              <wp:docPr id="7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85">
    <w:pPr>
      <w:spacing w:after="0" w:lineRule="auto"/>
      <w:rPr>
        <w:sz w:val="15"/>
        <w:szCs w:val="15"/>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3565525</wp:posOffset>
          </wp:positionH>
          <wp:positionV relativeFrom="paragraph">
            <wp:posOffset>106680</wp:posOffset>
          </wp:positionV>
          <wp:extent cx="1659255" cy="228600"/>
          <wp:effectExtent b="0" l="0" r="0" t="0"/>
          <wp:wrapNone/>
          <wp:docPr id="7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659255" cy="228600"/>
                  </a:xfrm>
                  <a:prstGeom prst="rect"/>
                  <a:ln/>
                </pic:spPr>
              </pic:pic>
            </a:graphicData>
          </a:graphic>
        </wp:anchor>
      </w:drawing>
    </w:r>
  </w:p>
  <w:p w:rsidR="00000000" w:rsidDel="00000000" w:rsidP="00000000" w:rsidRDefault="00000000" w:rsidRPr="00000000" w14:paraId="00000086">
    <w:pPr>
      <w:spacing w:after="0" w:lineRule="auto"/>
      <w:rPr>
        <w:b w:val="1"/>
        <w:color w:val="808080"/>
        <w:sz w:val="15"/>
        <w:szCs w:val="15"/>
      </w:rPr>
    </w:pPr>
    <w:r w:rsidDel="00000000" w:rsidR="00000000" w:rsidRPr="00000000">
      <w:rPr>
        <w:sz w:val="15"/>
        <w:szCs w:val="15"/>
        <w:rtl w:val="0"/>
      </w:rPr>
      <w:t xml:space="preserve">getsmarter.com</w:t>
    </w:r>
    <w:r w:rsidDel="00000000" w:rsidR="00000000" w:rsidRPr="00000000">
      <w:rPr>
        <w:b w:val="1"/>
        <w:sz w:val="15"/>
        <w:szCs w:val="15"/>
        <w:rtl w:val="0"/>
      </w:rPr>
      <w:t xml:space="preserve"> | </w:t>
    </w:r>
    <w:r w:rsidDel="00000000" w:rsidR="00000000" w:rsidRPr="00000000">
      <w:rPr>
        <w:sz w:val="15"/>
        <w:szCs w:val="15"/>
        <w:rtl w:val="0"/>
      </w:rPr>
      <w:t xml:space="preserve">info@getsmarter.com</w:t>
    </w:r>
    <w:r w:rsidDel="00000000" w:rsidR="00000000" w:rsidRPr="00000000">
      <w:rPr>
        <w:sz w:val="15"/>
        <w:szCs w:val="15"/>
        <w:u w:val="single"/>
        <w:rtl w:val="0"/>
      </w:rPr>
      <w:t xml:space="preserve"> </w:t>
    </w:r>
    <w:r w:rsidDel="00000000" w:rsidR="00000000" w:rsidRPr="00000000">
      <w:rPr>
        <w:rtl w:val="0"/>
      </w:rPr>
    </w:r>
  </w:p>
  <w:p w:rsidR="00000000" w:rsidDel="00000000" w:rsidP="00000000" w:rsidRDefault="00000000" w:rsidRPr="00000000" w14:paraId="00000087">
    <w:pPr>
      <w:spacing w:after="0" w:lineRule="auto"/>
      <w:rPr>
        <w:sz w:val="15"/>
        <w:szCs w:val="15"/>
        <w:u w:val="single"/>
      </w:rPr>
    </w:pPr>
    <w:r w:rsidDel="00000000" w:rsidR="00000000" w:rsidRPr="00000000">
      <w:rPr>
        <w:sz w:val="15"/>
        <w:szCs w:val="15"/>
        <w:rtl w:val="0"/>
      </w:rPr>
      <w:t xml:space="preserve">+44 203 457 5774 (UK) </w:t>
    </w:r>
    <w:r w:rsidDel="00000000" w:rsidR="00000000" w:rsidRPr="00000000">
      <w:rPr>
        <w:b w:val="1"/>
        <w:sz w:val="15"/>
        <w:szCs w:val="15"/>
        <w:rtl w:val="0"/>
      </w:rPr>
      <w:t xml:space="preserve">|</w:t>
    </w:r>
    <w:r w:rsidDel="00000000" w:rsidR="00000000" w:rsidRPr="00000000">
      <w:rPr>
        <w:sz w:val="15"/>
        <w:szCs w:val="15"/>
        <w:rtl w:val="0"/>
      </w:rPr>
      <w:t xml:space="preserve"> +1 224 249 3522 (US) </w:t>
    </w:r>
    <w:r w:rsidDel="00000000" w:rsidR="00000000" w:rsidRPr="00000000">
      <w:rPr>
        <w:b w:val="1"/>
        <w:sz w:val="15"/>
        <w:szCs w:val="15"/>
        <w:rtl w:val="0"/>
      </w:rPr>
      <w:t xml:space="preserve">|</w:t>
    </w:r>
    <w:r w:rsidDel="00000000" w:rsidR="00000000" w:rsidRPr="00000000">
      <w:rPr>
        <w:sz w:val="15"/>
        <w:szCs w:val="15"/>
        <w:rtl w:val="0"/>
      </w:rPr>
      <w:t xml:space="preserve"> +27 21 447 7565 (SA)</w:t>
    </w:r>
    <w:r w:rsidDel="00000000" w:rsidR="00000000" w:rsidRPr="00000000">
      <w:rPr>
        <w:rtl w:val="0"/>
      </w:rPr>
    </w:r>
  </w:p>
  <w:p w:rsidR="00000000" w:rsidDel="00000000" w:rsidP="00000000" w:rsidRDefault="00000000" w:rsidRPr="00000000" w14:paraId="00000088">
    <w:pPr>
      <w:spacing w:after="0" w:lineRule="auto"/>
      <w:jc w:val="center"/>
      <w:rPr>
        <w:sz w:val="15"/>
        <w:szCs w:val="15"/>
      </w:rPr>
    </w:pPr>
    <w:r w:rsidDel="00000000" w:rsidR="00000000" w:rsidRPr="00000000">
      <w:rPr>
        <w:rtl w:val="0"/>
      </w:rPr>
    </w:r>
  </w:p>
  <w:p w:rsidR="00000000" w:rsidDel="00000000" w:rsidP="00000000" w:rsidRDefault="00000000" w:rsidRPr="00000000" w14:paraId="00000089">
    <w:pPr>
      <w:spacing w:after="0" w:lineRule="auto"/>
      <w:jc w:val="center"/>
      <w:rPr>
        <w:sz w:val="15"/>
        <w:szCs w:val="15"/>
      </w:rPr>
    </w:pPr>
    <w:r w:rsidDel="00000000" w:rsidR="00000000" w:rsidRPr="00000000">
      <w:rPr>
        <w:sz w:val="15"/>
        <w:szCs w:val="15"/>
        <w:rtl w:val="0"/>
      </w:rPr>
      <w:t xml:space="preserve">Page </w:t>
    </w:r>
    <w:r w:rsidDel="00000000" w:rsidR="00000000" w:rsidRPr="00000000">
      <w:rPr>
        <w:sz w:val="15"/>
        <w:szCs w:val="15"/>
      </w:rPr>
      <w:fldChar w:fldCharType="begin"/>
      <w:instrText xml:space="preserve">PAGE</w:instrText>
      <w:fldChar w:fldCharType="separate"/>
      <w:fldChar w:fldCharType="end"/>
    </w:r>
    <w:r w:rsidDel="00000000" w:rsidR="00000000" w:rsidRPr="00000000">
      <w:rPr>
        <w:sz w:val="15"/>
        <w:szCs w:val="15"/>
        <w:rtl w:val="0"/>
      </w:rPr>
      <w:t xml:space="preserve"> of </w:t>
    </w:r>
    <w:r w:rsidDel="00000000" w:rsidR="00000000" w:rsidRPr="00000000">
      <w:rPr>
        <w:sz w:val="15"/>
        <w:szCs w:val="15"/>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680"/>
        <w:tab w:val="right" w:leader="none" w:pos="9360"/>
      </w:tabs>
      <w:spacing w:after="0" w:lineRule="auto"/>
      <w:ind w:left="-1170" w:firstLine="0"/>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color w:val="000000"/>
      </w:rPr>
      <w:pict>
        <v:shape id="WordPictureWatermark1" style="position:absolute;width:595.25pt;height:842.0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-171448</wp:posOffset>
          </wp:positionV>
          <wp:extent cx="1320800" cy="627380"/>
          <wp:effectExtent b="0" l="0" r="0" t="0"/>
          <wp:wrapSquare wrapText="bothSides" distB="0" distT="0" distL="114300" distR="114300"/>
          <wp:docPr id="7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320800" cy="62738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4262438</wp:posOffset>
              </wp:positionH>
              <wp:positionV relativeFrom="paragraph">
                <wp:posOffset>33338</wp:posOffset>
              </wp:positionV>
              <wp:extent cx="2237486" cy="475450"/>
              <wp:effectExtent b="0" l="0" r="0" t="0"/>
              <wp:wrapNone/>
              <wp:docPr id="76" name=""/>
              <a:graphic>
                <a:graphicData uri="http://schemas.microsoft.com/office/word/2010/wordprocessingShape">
                  <wps:wsp>
                    <wps:cNvSpPr/>
                    <wps:cNvPr id="3" name="Shape 3"/>
                    <wps:spPr>
                      <a:xfrm>
                        <a:off x="4236782" y="3551800"/>
                        <a:ext cx="2218436" cy="456400"/>
                      </a:xfrm>
                      <a:prstGeom prst="rect">
                        <a:avLst/>
                      </a:prstGeom>
                      <a:noFill/>
                      <a:ln>
                        <a:noFill/>
                      </a:ln>
                    </wps:spPr>
                    <wps:txbx>
                      <w:txbxContent>
                        <w:p w:rsidR="00000000" w:rsidDel="00000000" w:rsidP="00000000" w:rsidRDefault="00000000" w:rsidRPr="00000000">
                          <w:pPr>
                            <w:spacing w:after="24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21"/>
                              <w:highlight w:val="white"/>
                              <w:vertAlign w:val="baseline"/>
                            </w:rPr>
                            <w:t xml:space="preserve">sbs.ox.ac.uk</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4262438</wp:posOffset>
              </wp:positionH>
              <wp:positionV relativeFrom="paragraph">
                <wp:posOffset>33338</wp:posOffset>
              </wp:positionV>
              <wp:extent cx="2237486" cy="475450"/>
              <wp:effectExtent b="0" l="0" r="0" t="0"/>
              <wp:wrapNone/>
              <wp:docPr id="76"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2237486" cy="475450"/>
                      </a:xfrm>
                      <a:prstGeom prst="rect"/>
                      <a:ln/>
                    </pic:spPr>
                  </pic:pic>
                </a:graphicData>
              </a:graphic>
            </wp:anchor>
          </w:drawing>
        </mc:Fallback>
      </mc:AlternateContent>
    </w:r>
  </w:p>
  <w:p w:rsidR="00000000" w:rsidDel="00000000" w:rsidP="00000000" w:rsidRDefault="00000000" w:rsidRPr="00000000" w14:paraId="00000081">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-6348</wp:posOffset>
              </wp:positionH>
              <wp:positionV relativeFrom="paragraph">
                <wp:posOffset>330200</wp:posOffset>
              </wp:positionV>
              <wp:extent cx="7620" cy="12700"/>
              <wp:effectExtent b="0" l="0" r="0" t="0"/>
              <wp:wrapNone/>
              <wp:docPr id="77" name=""/>
              <a:graphic>
                <a:graphicData uri="http://schemas.microsoft.com/office/word/2010/wordprocessingShape">
                  <wps:wsp>
                    <wps:cNvCnPr/>
                    <wps:spPr>
                      <a:xfrm>
                        <a:off x="2373565" y="3776190"/>
                        <a:ext cx="5944870" cy="7620"/>
                      </a:xfrm>
                      <a:prstGeom prst="straightConnector1">
                        <a:avLst/>
                      </a:prstGeom>
                      <a:noFill/>
                      <a:ln cap="rnd" cmpd="sng" w="9525">
                        <a:solidFill>
                          <a:srgbClr val="D8D8D8"/>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-6348</wp:posOffset>
              </wp:positionH>
              <wp:positionV relativeFrom="paragraph">
                <wp:posOffset>330200</wp:posOffset>
              </wp:positionV>
              <wp:extent cx="7620" cy="12700"/>
              <wp:effectExtent b="0" l="0" r="0" t="0"/>
              <wp:wrapNone/>
              <wp:docPr id="77"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7620" cy="12700"/>
                      </a:xfrm>
                      <a:prstGeom prst="rect"/>
                      <a:ln/>
                    </pic:spPr>
                  </pic:pic>
                </a:graphicData>
              </a:graphic>
            </wp:anchor>
          </w:drawing>
        </mc:Fallback>
      </mc:AlternateContent>
    </w:r>
  </w:p>
  <w:p w:rsidR="00000000" w:rsidDel="00000000" w:rsidP="00000000" w:rsidRDefault="00000000" w:rsidRPr="00000000" w14:paraId="00000082">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680"/>
        <w:tab w:val="right" w:leader="none" w:pos="9360"/>
      </w:tabs>
      <w:spacing w:after="0" w:lineRule="auto"/>
      <w:rPr>
        <w:color w:val="000000"/>
      </w:rPr>
    </w:pPr>
    <w:r w:rsidDel="00000000" w:rsidR="00000000" w:rsidRPr="00000000">
      <w:rPr>
        <w:color w:val="000000"/>
      </w:rPr>
      <w:pict>
        <v:shape id="WordPictureWatermark2" style="position:absolute;width:595.25pt;height:842.0pt;rotation:0;z-index:-503316481;mso-position-horizontal-relative:margin;mso-position-horizontal:center;mso-position-vertical-relative:margin;mso-position-vertical:center;" alt="" type="#_x0000_t75">
          <v:imagedata cropbottom="0f" cropleft="0f" cropright="0f" croptop="0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502" w:hanging="36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3">
    <w:lvl w:ilvl="0">
      <w:start w:val="1"/>
      <w:numFmt w:val="decimal"/>
      <w:lvlText w:val="%1."/>
      <w:lvlJc w:val="left"/>
      <w:pPr>
        <w:ind w:left="790" w:hanging="43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90" w:hanging="43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90" w:hanging="43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_GB"/>
      </w:rPr>
    </w:rPrDefault>
    <w:pPrDefault>
      <w:pPr>
        <w:spacing w:after="24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7080" w:lineRule="auto"/>
      <w:jc w:val="center"/>
    </w:pPr>
    <w:rPr>
      <w:b w:val="1"/>
      <w:color w:val="ffffff"/>
      <w:sz w:val="40"/>
      <w:szCs w:val="40"/>
    </w:rPr>
  </w:style>
  <w:style w:type="paragraph" w:styleId="Heading2">
    <w:name w:val="heading 2"/>
    <w:basedOn w:val="Normal"/>
    <w:next w:val="Normal"/>
    <w:pPr>
      <w:jc w:val="center"/>
    </w:pPr>
    <w:rPr>
      <w:b w:val="1"/>
      <w:color w:val="ffffff"/>
      <w:sz w:val="40"/>
      <w:szCs w:val="40"/>
    </w:rPr>
  </w:style>
  <w:style w:type="paragraph" w:styleId="Heading3">
    <w:name w:val="heading 3"/>
    <w:basedOn w:val="Normal"/>
    <w:next w:val="Normal"/>
    <w:pPr>
      <w:keepNext w:val="1"/>
      <w:spacing w:before="480" w:lineRule="auto"/>
      <w:jc w:val="left"/>
    </w:pPr>
    <w:rPr>
      <w:b w:val="1"/>
      <w:color w:val="002060"/>
      <w:sz w:val="36"/>
      <w:szCs w:val="36"/>
    </w:rPr>
  </w:style>
  <w:style w:type="paragraph" w:styleId="Heading4">
    <w:name w:val="heading 4"/>
    <w:basedOn w:val="Normal"/>
    <w:next w:val="Normal"/>
    <w:pPr>
      <w:keepNext w:val="1"/>
      <w:spacing w:before="240" w:lineRule="auto"/>
      <w:jc w:val="left"/>
    </w:pPr>
    <w:rPr>
      <w:b w:val="1"/>
      <w:sz w:val="32"/>
      <w:szCs w:val="32"/>
    </w:rPr>
  </w:style>
  <w:style w:type="paragraph" w:styleId="Heading5">
    <w:name w:val="heading 5"/>
    <w:basedOn w:val="Normal"/>
    <w:next w:val="Normal"/>
    <w:pPr>
      <w:keepNext w:val="1"/>
      <w:spacing w:before="240" w:lineRule="auto"/>
      <w:jc w:val="left"/>
    </w:pPr>
    <w:rPr>
      <w:b w:val="1"/>
      <w:sz w:val="28"/>
      <w:szCs w:val="28"/>
    </w:rPr>
  </w:style>
  <w:style w:type="paragraph" w:styleId="Heading6">
    <w:name w:val="heading 6"/>
    <w:basedOn w:val="Normal"/>
    <w:next w:val="Normal"/>
    <w:pPr>
      <w:keepNext w:val="1"/>
      <w:spacing w:after="60" w:before="120" w:lineRule="auto"/>
      <w:jc w:val="left"/>
    </w:pPr>
    <w:rPr>
      <w:b w:val="1"/>
      <w:sz w:val="24"/>
      <w:szCs w:val="24"/>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3">
    <w:name w:val="toc 3"/>
    <w:basedOn w:val="Normal"/>
    <w:next w:val="Normal"/>
    <w:autoRedefine w:val="1"/>
    <w:uiPriority w:val="39"/>
    <w:unhideWhenUsed w:val="1"/>
    <w:rsid w:val="000E3EAE"/>
    <w:pPr>
      <w:tabs>
        <w:tab w:val="right" w:pos="8630"/>
      </w:tabs>
      <w:spacing w:after="0"/>
      <w:ind w:left="442"/>
    </w:pPr>
  </w:style>
  <w:style w:type="paragraph" w:styleId="TOC4">
    <w:name w:val="toc 4"/>
    <w:basedOn w:val="Normal"/>
    <w:next w:val="Normal"/>
    <w:autoRedefine w:val="1"/>
    <w:uiPriority w:val="39"/>
    <w:unhideWhenUsed w:val="1"/>
    <w:rsid w:val="004443D4"/>
    <w:pPr>
      <w:tabs>
        <w:tab w:val="right" w:leader="dot" w:pos="8630"/>
      </w:tabs>
      <w:spacing w:after="0"/>
      <w:ind w:left="360"/>
    </w:pPr>
  </w:style>
  <w:style w:type="paragraph" w:styleId="TOC5">
    <w:name w:val="toc 5"/>
    <w:basedOn w:val="Normal"/>
    <w:next w:val="Normal"/>
    <w:autoRedefine w:val="1"/>
    <w:uiPriority w:val="39"/>
    <w:unhideWhenUsed w:val="1"/>
    <w:rsid w:val="004443D4"/>
    <w:pPr>
      <w:tabs>
        <w:tab w:val="right" w:leader="dot" w:pos="8630"/>
      </w:tabs>
      <w:spacing w:after="0"/>
      <w:ind w:left="630"/>
    </w:pPr>
  </w:style>
  <w:style w:type="character" w:styleId="Hyperlink">
    <w:name w:val="Hyperlink"/>
    <w:basedOn w:val="DefaultParagraphFont"/>
    <w:uiPriority w:val="99"/>
    <w:unhideWhenUsed w:val="1"/>
    <w:qFormat w:val="1"/>
    <w:rsid w:val="001209EF"/>
    <w:rPr>
      <w:color w:val="0000ff"/>
      <w:u w:val="single"/>
    </w:rPr>
  </w:style>
  <w:style w:type="character" w:styleId="Heading4Char" w:customStyle="1">
    <w:name w:val="Heading 4 Char"/>
    <w:basedOn w:val="DefaultParagraphFont"/>
    <w:link w:val="Heading4"/>
    <w:uiPriority w:val="9"/>
    <w:rsid w:val="009D6F66"/>
    <w:rPr>
      <w:rFonts w:ascii="Arial" w:cs="Arial" w:hAnsi="Arial"/>
      <w:b w:val="1"/>
      <w:sz w:val="32"/>
      <w:szCs w:val="32"/>
      <w:lang w:val="en-GB"/>
    </w:rPr>
  </w:style>
  <w:style w:type="paragraph" w:styleId="Caption">
    <w:name w:val="caption"/>
    <w:basedOn w:val="Normal"/>
    <w:next w:val="Normal"/>
    <w:uiPriority w:val="35"/>
    <w:unhideWhenUsed w:val="1"/>
    <w:qFormat w:val="1"/>
    <w:rsid w:val="009D6F66"/>
    <w:pPr>
      <w:spacing w:before="240"/>
      <w:jc w:val="center"/>
    </w:pPr>
    <w:rPr>
      <w:b w:val="1"/>
      <w:sz w:val="19"/>
      <w:szCs w:val="19"/>
    </w:rPr>
  </w:style>
  <w:style w:type="paragraph" w:styleId="Header">
    <w:name w:val="header"/>
    <w:basedOn w:val="Normal"/>
    <w:link w:val="HeaderChar"/>
    <w:uiPriority w:val="99"/>
    <w:unhideWhenUsed w:val="1"/>
    <w:rsid w:val="003E4EE4"/>
    <w:pPr>
      <w:tabs>
        <w:tab w:val="center" w:pos="4680"/>
        <w:tab w:val="right" w:pos="9360"/>
      </w:tabs>
      <w:spacing w:after="0"/>
    </w:pPr>
  </w:style>
  <w:style w:type="character" w:styleId="HeaderChar" w:customStyle="1">
    <w:name w:val="Header Char"/>
    <w:basedOn w:val="DefaultParagraphFont"/>
    <w:link w:val="Header"/>
    <w:uiPriority w:val="99"/>
    <w:rsid w:val="003E4EE4"/>
  </w:style>
  <w:style w:type="paragraph" w:styleId="Footer">
    <w:name w:val="footer"/>
    <w:basedOn w:val="Normal"/>
    <w:link w:val="FooterChar"/>
    <w:uiPriority w:val="99"/>
    <w:unhideWhenUsed w:val="1"/>
    <w:rsid w:val="003E4EE4"/>
    <w:pPr>
      <w:tabs>
        <w:tab w:val="center" w:pos="4680"/>
        <w:tab w:val="right" w:pos="9360"/>
      </w:tabs>
      <w:spacing w:after="0"/>
    </w:pPr>
  </w:style>
  <w:style w:type="character" w:styleId="FooterChar" w:customStyle="1">
    <w:name w:val="Footer Char"/>
    <w:basedOn w:val="DefaultParagraphFont"/>
    <w:link w:val="Footer"/>
    <w:uiPriority w:val="99"/>
    <w:rsid w:val="003E4EE4"/>
  </w:style>
  <w:style w:type="paragraph" w:styleId="Textbox" w:customStyle="1">
    <w:name w:val="Textbox"/>
    <w:basedOn w:val="Normal"/>
    <w:link w:val="TextboxChar"/>
    <w:uiPriority w:val="99"/>
    <w:qFormat w:val="1"/>
    <w:rsid w:val="00EB218A"/>
    <w:pPr>
      <w:pBdr>
        <w:top w:color="667a91" w:space="6" w:sz="4" w:val="single"/>
        <w:left w:color="667a91" w:space="6" w:sz="4" w:val="single"/>
        <w:bottom w:color="667a91" w:space="6" w:sz="4" w:val="single"/>
        <w:right w:color="667a91" w:space="6" w:sz="4" w:val="single"/>
      </w:pBdr>
      <w:shd w:color="auto" w:fill="d6dbe1" w:val="clear"/>
      <w:tabs>
        <w:tab w:val="left" w:pos="1440"/>
      </w:tabs>
      <w:ind w:left="170" w:right="170"/>
    </w:pPr>
    <w:rPr>
      <w:b w:val="1"/>
    </w:rPr>
  </w:style>
  <w:style w:type="character" w:styleId="Heading5Char" w:customStyle="1">
    <w:name w:val="Heading 5 Char"/>
    <w:basedOn w:val="DefaultParagraphFont"/>
    <w:link w:val="Heading5"/>
    <w:uiPriority w:val="9"/>
    <w:rsid w:val="009D6F66"/>
    <w:rPr>
      <w:rFonts w:ascii="Arial" w:cs="Arial" w:hAnsi="Arial"/>
      <w:b w:val="1"/>
      <w:sz w:val="28"/>
      <w:szCs w:val="28"/>
      <w:lang w:val="en-GB"/>
    </w:rPr>
  </w:style>
  <w:style w:type="character" w:styleId="Heading6Char" w:customStyle="1">
    <w:name w:val="Heading 6 Char"/>
    <w:basedOn w:val="DefaultParagraphFont"/>
    <w:link w:val="Heading6"/>
    <w:uiPriority w:val="9"/>
    <w:rsid w:val="009D6F66"/>
    <w:rPr>
      <w:rFonts w:ascii="Arial" w:cs="Arial" w:hAnsi="Arial"/>
      <w:b w:val="1"/>
      <w:sz w:val="24"/>
      <w:szCs w:val="24"/>
      <w:lang w:val="en-GB"/>
    </w:rPr>
  </w:style>
  <w:style w:type="character" w:styleId="Heading1Char" w:customStyle="1">
    <w:name w:val="Heading 1 Char"/>
    <w:basedOn w:val="DefaultParagraphFont"/>
    <w:link w:val="Heading1"/>
    <w:uiPriority w:val="9"/>
    <w:rsid w:val="00927102"/>
    <w:rPr>
      <w:rFonts w:ascii="Arial" w:cs="Arial" w:hAnsi="Arial"/>
      <w:b w:val="1"/>
      <w:color w:val="ffffff" w:themeColor="background1"/>
      <w:sz w:val="40"/>
      <w:szCs w:val="40"/>
      <w:lang w:val="en-GB"/>
    </w:rPr>
  </w:style>
  <w:style w:type="character" w:styleId="Heading2Char" w:customStyle="1">
    <w:name w:val="Heading 2 Char"/>
    <w:basedOn w:val="DefaultParagraphFont"/>
    <w:link w:val="Heading2"/>
    <w:uiPriority w:val="9"/>
    <w:rsid w:val="00927102"/>
    <w:rPr>
      <w:rFonts w:ascii="Arial" w:cs="Arial" w:hAnsi="Arial"/>
      <w:b w:val="1"/>
      <w:color w:val="ffffff" w:themeColor="background1"/>
      <w:sz w:val="40"/>
      <w:szCs w:val="40"/>
      <w:lang w:val="en-GB"/>
    </w:rPr>
  </w:style>
  <w:style w:type="character" w:styleId="Heading3Char" w:customStyle="1">
    <w:name w:val="Heading 3 Char"/>
    <w:basedOn w:val="DefaultParagraphFont"/>
    <w:link w:val="Heading3"/>
    <w:uiPriority w:val="9"/>
    <w:rsid w:val="005C24D6"/>
    <w:rPr>
      <w:rFonts w:ascii="Arial" w:cs="Arial" w:hAnsi="Arial"/>
      <w:b w:val="1"/>
      <w:color w:val="002060"/>
      <w:sz w:val="36"/>
      <w:szCs w:val="36"/>
      <w:lang w:val="en-GB"/>
    </w:rPr>
  </w:style>
  <w:style w:type="paragraph" w:styleId="ListParagraph">
    <w:name w:val="List Paragraph"/>
    <w:basedOn w:val="Normal"/>
    <w:uiPriority w:val="34"/>
    <w:qFormat w:val="1"/>
    <w:rsid w:val="009D6F66"/>
    <w:pPr>
      <w:numPr>
        <w:numId w:val="1"/>
      </w:numPr>
    </w:pPr>
  </w:style>
  <w:style w:type="paragraph" w:styleId="TOC1">
    <w:name w:val="toc 1"/>
    <w:basedOn w:val="Normal"/>
    <w:next w:val="Normal"/>
    <w:autoRedefine w:val="1"/>
    <w:uiPriority w:val="39"/>
    <w:unhideWhenUsed w:val="1"/>
    <w:rsid w:val="002B72EF"/>
    <w:pPr>
      <w:spacing w:after="0" w:before="120"/>
    </w:pPr>
    <w:rPr>
      <w:b w:val="1"/>
    </w:rPr>
  </w:style>
  <w:style w:type="paragraph" w:styleId="TOC2">
    <w:name w:val="toc 2"/>
    <w:basedOn w:val="Normal"/>
    <w:next w:val="Normal"/>
    <w:autoRedefine w:val="1"/>
    <w:uiPriority w:val="39"/>
    <w:unhideWhenUsed w:val="1"/>
    <w:rsid w:val="002B72EF"/>
    <w:pPr>
      <w:spacing w:after="0"/>
      <w:ind w:left="216"/>
    </w:pPr>
  </w:style>
  <w:style w:type="paragraph" w:styleId="PageNumber1" w:customStyle="1">
    <w:name w:val="Page Number1"/>
    <w:basedOn w:val="Normal"/>
    <w:rsid w:val="00235B91"/>
    <w:pPr>
      <w:tabs>
        <w:tab w:val="left" w:pos="1440"/>
      </w:tabs>
      <w:spacing w:after="0"/>
      <w:jc w:val="center"/>
    </w:pPr>
    <w:rPr>
      <w:rFonts w:ascii="Calibri" w:cs="LucidaGrande" w:eastAsia="MS Mincho" w:hAnsi="Calibri"/>
      <w:color w:val="808080"/>
      <w:sz w:val="16"/>
      <w:szCs w:val="16"/>
    </w:rPr>
  </w:style>
  <w:style w:type="paragraph" w:styleId="Bibliographystyle" w:customStyle="1">
    <w:name w:val="Bibliography style"/>
    <w:basedOn w:val="Normal"/>
    <w:link w:val="BibliographystyleChar"/>
    <w:uiPriority w:val="1"/>
    <w:qFormat w:val="1"/>
    <w:rsid w:val="00EB218A"/>
  </w:style>
  <w:style w:type="paragraph" w:styleId="Codebox" w:customStyle="1">
    <w:name w:val="Codebox"/>
    <w:basedOn w:val="Textbox"/>
    <w:link w:val="CodeboxChar"/>
    <w:uiPriority w:val="1"/>
    <w:qFormat w:val="1"/>
    <w:rsid w:val="00EB218A"/>
    <w:pPr>
      <w:pBdr>
        <w:top w:color="000000" w:space="6" w:sz="4" w:themeColor="text1" w:val="single"/>
        <w:left w:color="000000" w:space="6" w:sz="4" w:themeColor="text1" w:val="single"/>
        <w:bottom w:color="000000" w:space="6" w:sz="4" w:themeColor="text1" w:val="single"/>
        <w:right w:color="000000" w:space="6" w:sz="4" w:themeColor="text1" w:val="single"/>
      </w:pBdr>
      <w:shd w:color="auto" w:fill="auto" w:val="clear"/>
      <w:spacing w:before="120"/>
    </w:pPr>
    <w:rPr>
      <w:rFonts w:ascii="Courier New" w:hAnsi="Courier New"/>
      <w:b w:val="0"/>
    </w:rPr>
  </w:style>
  <w:style w:type="character" w:styleId="BibliographystyleChar" w:customStyle="1">
    <w:name w:val="Bibliography style Char"/>
    <w:basedOn w:val="DefaultParagraphFont"/>
    <w:link w:val="Bibliographystyle"/>
    <w:uiPriority w:val="1"/>
    <w:rsid w:val="00EB218A"/>
    <w:rPr>
      <w:rFonts w:ascii="Arial" w:cs="Arial" w:hAnsi="Arial"/>
      <w:sz w:val="21"/>
      <w:szCs w:val="21"/>
      <w:lang w:val="en-GB"/>
    </w:rPr>
  </w:style>
  <w:style w:type="character" w:styleId="TextboxChar" w:customStyle="1">
    <w:name w:val="Textbox Char"/>
    <w:basedOn w:val="DefaultParagraphFont"/>
    <w:link w:val="Textbox"/>
    <w:uiPriority w:val="99"/>
    <w:rsid w:val="00EB218A"/>
    <w:rPr>
      <w:rFonts w:ascii="Arial" w:cs="Arial" w:hAnsi="Arial"/>
      <w:b w:val="1"/>
      <w:sz w:val="21"/>
      <w:szCs w:val="21"/>
      <w:shd w:color="auto" w:fill="d6dbe1" w:val="clear"/>
      <w:lang w:val="en-GB"/>
    </w:rPr>
  </w:style>
  <w:style w:type="character" w:styleId="CodeboxChar" w:customStyle="1">
    <w:name w:val="Codebox Char"/>
    <w:basedOn w:val="TextboxChar"/>
    <w:link w:val="Codebox"/>
    <w:uiPriority w:val="1"/>
    <w:rsid w:val="00EB218A"/>
    <w:rPr>
      <w:rFonts w:ascii="Courier New" w:cs="Arial" w:hAnsi="Courier New"/>
      <w:b w:val="0"/>
      <w:sz w:val="21"/>
      <w:szCs w:val="21"/>
      <w:shd w:color="auto" w:fill="d6dbe1" w:val="clear"/>
      <w:lang w:val="en-GB"/>
    </w:rPr>
  </w:style>
  <w:style w:type="character" w:styleId="CommentReference">
    <w:name w:val="annotation reference"/>
    <w:basedOn w:val="DefaultParagraphFont"/>
    <w:uiPriority w:val="99"/>
    <w:semiHidden w:val="1"/>
    <w:unhideWhenUsed w:val="1"/>
    <w:rsid w:val="005E12D6"/>
    <w:rPr>
      <w:sz w:val="16"/>
      <w:szCs w:val="16"/>
    </w:rPr>
  </w:style>
  <w:style w:type="paragraph" w:styleId="CommentText">
    <w:name w:val="annotation text"/>
    <w:basedOn w:val="Normal"/>
    <w:link w:val="CommentTextChar"/>
    <w:uiPriority w:val="99"/>
    <w:unhideWhenUsed w:val="1"/>
    <w:rsid w:val="009A7453"/>
    <w:rPr>
      <w:sz w:val="20"/>
      <w:szCs w:val="20"/>
    </w:rPr>
  </w:style>
  <w:style w:type="character" w:styleId="CommentTextChar" w:customStyle="1">
    <w:name w:val="Comment Text Char"/>
    <w:basedOn w:val="DefaultParagraphFont"/>
    <w:link w:val="CommentText"/>
    <w:uiPriority w:val="99"/>
    <w:rsid w:val="005E12D6"/>
    <w:rPr>
      <w:rFonts w:ascii="Arial" w:cs="Arial" w:hAnsi="Arial"/>
      <w:sz w:val="20"/>
      <w:szCs w:val="20"/>
      <w:lang w:val="en-GB"/>
    </w:rPr>
  </w:style>
  <w:style w:type="paragraph" w:styleId="CommentSubject">
    <w:name w:val="annotation subject"/>
    <w:basedOn w:val="CommentText"/>
    <w:next w:val="CommentText"/>
    <w:link w:val="CommentSubjectChar"/>
    <w:uiPriority w:val="99"/>
    <w:semiHidden w:val="1"/>
    <w:unhideWhenUsed w:val="1"/>
    <w:rsid w:val="005E12D6"/>
    <w:rPr>
      <w:b w:val="1"/>
      <w:bCs w:val="1"/>
    </w:rPr>
  </w:style>
  <w:style w:type="character" w:styleId="CommentSubjectChar" w:customStyle="1">
    <w:name w:val="Comment Subject Char"/>
    <w:basedOn w:val="CommentTextChar"/>
    <w:link w:val="CommentSubject"/>
    <w:uiPriority w:val="99"/>
    <w:semiHidden w:val="1"/>
    <w:rsid w:val="005E12D6"/>
    <w:rPr>
      <w:rFonts w:ascii="Arial" w:cs="Arial" w:hAnsi="Arial"/>
      <w:b w:val="1"/>
      <w:bCs w:val="1"/>
      <w:sz w:val="20"/>
      <w:szCs w:val="20"/>
      <w:lang w:val="en-GB"/>
    </w:rPr>
  </w:style>
  <w:style w:type="paragraph" w:styleId="BalloonText">
    <w:name w:val="Balloon Text"/>
    <w:basedOn w:val="Normal"/>
    <w:link w:val="BalloonTextChar"/>
    <w:uiPriority w:val="99"/>
    <w:semiHidden w:val="1"/>
    <w:unhideWhenUsed w:val="1"/>
    <w:rsid w:val="005E12D6"/>
    <w:pPr>
      <w:spacing w:after="0"/>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5E12D6"/>
    <w:rPr>
      <w:rFonts w:ascii="Segoe UI" w:cs="Segoe UI" w:hAnsi="Segoe UI"/>
      <w:sz w:val="18"/>
      <w:szCs w:val="18"/>
      <w:lang w:val="en-GB"/>
    </w:rPr>
  </w:style>
  <w:style w:type="paragraph" w:styleId="NormalWeb">
    <w:name w:val="Normal (Web)"/>
    <w:basedOn w:val="Normal"/>
    <w:uiPriority w:val="99"/>
    <w:semiHidden w:val="1"/>
    <w:unhideWhenUsed w:val="1"/>
    <w:rsid w:val="00221852"/>
    <w:pPr>
      <w:spacing w:after="100" w:afterAutospacing="1" w:before="100" w:beforeAutospacing="1"/>
      <w:jc w:val="left"/>
    </w:pPr>
    <w:rPr>
      <w:rFonts w:ascii="Times New Roman" w:cs="Times New Roman" w:eastAsia="Times New Roman" w:hAnsi="Times New Roman"/>
      <w:sz w:val="24"/>
      <w:szCs w:val="24"/>
      <w:lang w:val="en-US"/>
    </w:rPr>
  </w:style>
  <w:style w:type="paragraph" w:styleId="Revision">
    <w:name w:val="Revision"/>
    <w:hidden w:val="1"/>
    <w:uiPriority w:val="99"/>
    <w:semiHidden w:val="1"/>
    <w:rsid w:val="00084D92"/>
    <w:pPr>
      <w:spacing w:after="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ox.ac.uk/students/academic/guidance/skills/referencing" TargetMode="Externa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CZ1HUjcG7GjIC5GpWK0p1HWDSg==">CgMxLjA4AHIhMW12N2hSWE1rdW81UlUyWW83QzJUQXVmcTJmdTZJT1VW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2024-10-09T21:41:00Z</dcterms:created>
  <dc:creator>Jean Jacobs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0x010100C86A3AED3A2134409872A9A32265575D</vt:lpwstr>
  </property>
</Properties>
</file>