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D8C01" w14:textId="67D87B30" w:rsidR="00222397" w:rsidRPr="00222397" w:rsidRDefault="00222397" w:rsidP="00222397">
      <w:pPr>
        <w:rPr>
          <w:sz w:val="72"/>
          <w:szCs w:val="72"/>
        </w:rPr>
      </w:pPr>
      <w:r>
        <w:tab/>
      </w:r>
      <w:r>
        <w:tab/>
      </w:r>
      <w:r>
        <w:tab/>
      </w:r>
      <w:r>
        <w:tab/>
      </w:r>
      <w:r w:rsidRPr="00222397">
        <w:rPr>
          <w:sz w:val="72"/>
          <w:szCs w:val="72"/>
        </w:rPr>
        <w:t>Report</w:t>
      </w:r>
    </w:p>
    <w:p w14:paraId="50AFF1D7" w14:textId="2A01C3C0" w:rsidR="00222397" w:rsidRDefault="00222397" w:rsidP="00222397">
      <w:pPr>
        <w:pStyle w:val="Heading1"/>
        <w:ind w:left="2160"/>
      </w:pPr>
      <w:r>
        <w:t xml:space="preserve">     Name: Upesh Jeengar</w:t>
      </w:r>
    </w:p>
    <w:p w14:paraId="68BD187D" w14:textId="038B77D8" w:rsidR="00222397" w:rsidRDefault="00222397" w:rsidP="00222397">
      <w:r>
        <w:tab/>
      </w:r>
      <w:r>
        <w:tab/>
      </w:r>
      <w:r>
        <w:tab/>
        <w:t xml:space="preserve">      Mail: </w:t>
      </w:r>
      <w:hyperlink r:id="rId4" w:history="1">
        <w:r w:rsidRPr="006172A3">
          <w:rPr>
            <w:rStyle w:val="Hyperlink"/>
          </w:rPr>
          <w:t>upeshjeenga</w:t>
        </w:r>
        <w:r w:rsidRPr="006172A3">
          <w:rPr>
            <w:rStyle w:val="Hyperlink"/>
          </w:rPr>
          <w:t>r</w:t>
        </w:r>
        <w:r w:rsidRPr="006172A3">
          <w:rPr>
            <w:rStyle w:val="Hyperlink"/>
          </w:rPr>
          <w:t>@gmail.com</w:t>
        </w:r>
      </w:hyperlink>
    </w:p>
    <w:p w14:paraId="1BF4EADB" w14:textId="1D2FFDAC" w:rsidR="00C954F2" w:rsidRPr="00222397" w:rsidRDefault="00C954F2" w:rsidP="00222397">
      <w:r>
        <w:t>To view in notebook form:</w:t>
      </w:r>
      <w:r w:rsidRPr="00C954F2">
        <w:t xml:space="preserve"> </w:t>
      </w:r>
      <w:hyperlink r:id="rId5" w:history="1">
        <w:r w:rsidRPr="006172A3">
          <w:rPr>
            <w:rStyle w:val="Hyperlink"/>
          </w:rPr>
          <w:t>https://colab.research.google.com/drive/1OqtmjbeJdV9Taezv0iqY97u_q7s7EIxW?usp=sharing</w:t>
        </w:r>
      </w:hyperlink>
      <w:r>
        <w:t xml:space="preserve"> </w:t>
      </w:r>
    </w:p>
    <w:p w14:paraId="13D8DF08" w14:textId="7673B9E8" w:rsidR="000E577B" w:rsidRDefault="00222397" w:rsidP="00222397">
      <w:pPr>
        <w:pStyle w:val="Heading1"/>
      </w:pPr>
      <w:r w:rsidRPr="00222397">
        <w:t>1.Dataset Analysis and Preprocessing</w:t>
      </w:r>
    </w:p>
    <w:p w14:paraId="7D70E813" w14:textId="7B6F2F14" w:rsidR="00222397" w:rsidRDefault="00222397" w:rsidP="00222397">
      <w:pPr>
        <w:shd w:val="clear" w:color="auto" w:fill="1E1E1E"/>
        <w:spacing w:line="285" w:lineRule="atLeast"/>
        <w:rPr>
          <w:rFonts w:ascii="Courier New" w:eastAsia="Times New Roman" w:hAnsi="Courier New" w:cs="Courier New"/>
          <w:color w:val="CE9178"/>
          <w:kern w:val="0"/>
          <w:sz w:val="21"/>
          <w:szCs w:val="21"/>
          <w:lang w:eastAsia="en-IN"/>
          <w14:ligatures w14:val="none"/>
        </w:rPr>
      </w:pPr>
      <w:r>
        <w:t xml:space="preserve">Dataset </w:t>
      </w:r>
      <w:hyperlink r:id="rId6" w:history="1">
        <w:r w:rsidR="00B11671" w:rsidRPr="006172A3">
          <w:rPr>
            <w:rStyle w:val="Hyperlink"/>
          </w:rPr>
          <w:t>https://raw.githubusercontent.com/Upeshjeengar/IBM-HR-Analytics-Employee-Attrition-Performance/main/d</w:t>
        </w:r>
        <w:r w:rsidR="00B11671" w:rsidRPr="006172A3">
          <w:rPr>
            <w:rStyle w:val="Hyperlink"/>
          </w:rPr>
          <w:t>a</w:t>
        </w:r>
        <w:r w:rsidR="00B11671" w:rsidRPr="006172A3">
          <w:rPr>
            <w:rStyle w:val="Hyperlink"/>
          </w:rPr>
          <w:t>ta.csv</w:t>
        </w:r>
      </w:hyperlink>
      <w:r w:rsidR="00B11671">
        <w:t xml:space="preserve"> </w:t>
      </w:r>
    </w:p>
    <w:p w14:paraId="68459499" w14:textId="5FF374FA" w:rsidR="00222397" w:rsidRPr="00222397" w:rsidRDefault="00222397" w:rsidP="00222397">
      <w:pPr>
        <w:shd w:val="clear" w:color="auto" w:fill="1E1E1E"/>
        <w:spacing w:before="240" w:line="285" w:lineRule="atLeast"/>
      </w:pPr>
      <w:r>
        <w:rPr>
          <w:rFonts w:ascii="Courier New" w:eastAsia="Times New Roman" w:hAnsi="Courier New" w:cs="Courier New"/>
          <w:color w:val="CE9178"/>
          <w:kern w:val="0"/>
          <w:sz w:val="21"/>
          <w:szCs w:val="21"/>
          <w:lang w:eastAsia="en-IN"/>
          <w14:ligatures w14:val="none"/>
        </w:rPr>
        <w:t xml:space="preserve">(Downloaded from </w:t>
      </w:r>
      <w:hyperlink r:id="rId7" w:history="1">
        <w:r w:rsidRPr="00222397">
          <w:rPr>
            <w:rStyle w:val="Hyperlink"/>
            <w:rFonts w:ascii="Courier New" w:eastAsia="Times New Roman" w:hAnsi="Courier New" w:cs="Courier New"/>
            <w:kern w:val="0"/>
            <w:sz w:val="21"/>
            <w:szCs w:val="21"/>
            <w:lang w:eastAsia="en-IN"/>
            <w14:ligatures w14:val="none"/>
          </w:rPr>
          <w:t>Kag</w:t>
        </w:r>
        <w:r w:rsidRPr="00222397">
          <w:rPr>
            <w:rStyle w:val="Hyperlink"/>
            <w:rFonts w:ascii="Courier New" w:eastAsia="Times New Roman" w:hAnsi="Courier New" w:cs="Courier New"/>
            <w:kern w:val="0"/>
            <w:sz w:val="21"/>
            <w:szCs w:val="21"/>
            <w:lang w:eastAsia="en-IN"/>
            <w14:ligatures w14:val="none"/>
          </w:rPr>
          <w:t>g</w:t>
        </w:r>
        <w:r w:rsidRPr="00222397">
          <w:rPr>
            <w:rStyle w:val="Hyperlink"/>
            <w:rFonts w:ascii="Courier New" w:eastAsia="Times New Roman" w:hAnsi="Courier New" w:cs="Courier New"/>
            <w:kern w:val="0"/>
            <w:sz w:val="21"/>
            <w:szCs w:val="21"/>
            <w:lang w:eastAsia="en-IN"/>
            <w14:ligatures w14:val="none"/>
          </w:rPr>
          <w:t>l</w:t>
        </w:r>
        <w:r w:rsidRPr="00222397">
          <w:rPr>
            <w:rStyle w:val="Hyperlink"/>
            <w:rFonts w:ascii="Courier New" w:eastAsia="Times New Roman" w:hAnsi="Courier New" w:cs="Courier New"/>
            <w:kern w:val="0"/>
            <w:sz w:val="21"/>
            <w:szCs w:val="21"/>
            <w:lang w:eastAsia="en-IN"/>
            <w14:ligatures w14:val="none"/>
          </w:rPr>
          <w:t>e</w:t>
        </w:r>
      </w:hyperlink>
      <w:r>
        <w:rPr>
          <w:rFonts w:ascii="Courier New" w:eastAsia="Times New Roman" w:hAnsi="Courier New" w:cs="Courier New"/>
          <w:color w:val="CE9178"/>
          <w:kern w:val="0"/>
          <w:sz w:val="21"/>
          <w:szCs w:val="21"/>
          <w:lang w:eastAsia="en-IN"/>
          <w14:ligatures w14:val="none"/>
        </w:rPr>
        <w:t>)</w:t>
      </w:r>
    </w:p>
    <w:p w14:paraId="04DB91C4" w14:textId="490383DC" w:rsidR="00222397" w:rsidRDefault="00222397" w:rsidP="00222397">
      <w:pPr>
        <w:rPr>
          <w:sz w:val="28"/>
          <w:szCs w:val="28"/>
        </w:rPr>
      </w:pPr>
      <w:r w:rsidRPr="00222397">
        <w:rPr>
          <w:sz w:val="28"/>
          <w:szCs w:val="28"/>
        </w:rPr>
        <w:t xml:space="preserve">Dataset </w:t>
      </w:r>
      <w:r>
        <w:rPr>
          <w:sz w:val="28"/>
          <w:szCs w:val="28"/>
        </w:rPr>
        <w:t>has no missing values and outliers</w:t>
      </w:r>
    </w:p>
    <w:p w14:paraId="731C722D" w14:textId="261A1AF3" w:rsidR="00222397" w:rsidRDefault="00222397" w:rsidP="00222397">
      <w:pPr>
        <w:rPr>
          <w:sz w:val="28"/>
          <w:szCs w:val="28"/>
        </w:rPr>
      </w:pPr>
      <w:r>
        <w:rPr>
          <w:sz w:val="28"/>
          <w:szCs w:val="28"/>
        </w:rPr>
        <w:t>Plotted histograms for all features using matplotlib library</w:t>
      </w:r>
    </w:p>
    <w:p w14:paraId="4754720E" w14:textId="6BA37AC1" w:rsidR="00222397" w:rsidRDefault="00B11671" w:rsidP="00222397">
      <w:pPr>
        <w:rPr>
          <w:noProof/>
        </w:rPr>
      </w:pPr>
      <w:r>
        <w:rPr>
          <w:noProof/>
        </w:rPr>
        <w:t>Used Label encoder to transform categorical variables(string type) to integer type</w:t>
      </w:r>
    </w:p>
    <w:p w14:paraId="695BC2B1" w14:textId="77777777" w:rsidR="00B11671" w:rsidRPr="00222397" w:rsidRDefault="00B11671" w:rsidP="00222397">
      <w:pPr>
        <w:rPr>
          <w:sz w:val="28"/>
          <w:szCs w:val="28"/>
        </w:rPr>
      </w:pPr>
    </w:p>
    <w:p w14:paraId="60975BE4" w14:textId="77777777" w:rsidR="00222397" w:rsidRPr="00222397" w:rsidRDefault="00222397" w:rsidP="00222397">
      <w:pPr>
        <w:rPr>
          <w:sz w:val="28"/>
          <w:szCs w:val="28"/>
        </w:rPr>
      </w:pPr>
    </w:p>
    <w:p w14:paraId="75DA6FA0" w14:textId="1535AD52" w:rsidR="00222397" w:rsidRDefault="00222397" w:rsidP="00222397">
      <w:pPr>
        <w:pStyle w:val="Heading1"/>
      </w:pPr>
      <w:r w:rsidRPr="00222397">
        <w:t>2.Model Development</w:t>
      </w:r>
    </w:p>
    <w:p w14:paraId="0691E0FF" w14:textId="7F8E2600" w:rsidR="00B11671" w:rsidRDefault="00B11671" w:rsidP="00B11671">
      <w:r>
        <w:t>Tried different possible classification Models to predict Attrition. Here are some results:</w:t>
      </w:r>
    </w:p>
    <w:tbl>
      <w:tblPr>
        <w:tblStyle w:val="TableGrid"/>
        <w:tblW w:w="8174" w:type="dxa"/>
        <w:shd w:val="clear" w:color="auto" w:fill="FFFFFF" w:themeFill="background1"/>
        <w:tblLook w:val="04A0" w:firstRow="1" w:lastRow="0" w:firstColumn="1" w:lastColumn="0" w:noHBand="0" w:noVBand="1"/>
      </w:tblPr>
      <w:tblGrid>
        <w:gridCol w:w="1371"/>
        <w:gridCol w:w="1743"/>
        <w:gridCol w:w="2275"/>
        <w:gridCol w:w="2785"/>
      </w:tblGrid>
      <w:tr w:rsidR="00A0735B" w14:paraId="4C79C5A9" w14:textId="77777777" w:rsidTr="00A0735B">
        <w:trPr>
          <w:trHeight w:val="711"/>
        </w:trPr>
        <w:tc>
          <w:tcPr>
            <w:tcW w:w="1371" w:type="dxa"/>
            <w:shd w:val="clear" w:color="auto" w:fill="000000" w:themeFill="text1"/>
            <w:vAlign w:val="center"/>
          </w:tcPr>
          <w:p w14:paraId="2148CB1A" w14:textId="77777777" w:rsidR="00A0735B" w:rsidRPr="00A0735B" w:rsidRDefault="00A0735B" w:rsidP="0002250C">
            <w:pPr>
              <w:rPr>
                <w:b/>
                <w:bCs/>
              </w:rPr>
            </w:pPr>
            <w:r w:rsidRPr="00A0735B">
              <w:rPr>
                <w:rFonts w:ascii="Arial" w:eastAsia="Times New Roman" w:hAnsi="Arial" w:cs="Arial"/>
                <w:b/>
                <w:bCs/>
                <w:color w:val="D5D5D5"/>
                <w:kern w:val="0"/>
                <w:sz w:val="20"/>
                <w:szCs w:val="20"/>
                <w:lang w:eastAsia="en-IN"/>
                <w14:ligatures w14:val="none"/>
              </w:rPr>
              <w:t>I</w:t>
            </w:r>
            <w:r w:rsidRPr="00B11671">
              <w:rPr>
                <w:rFonts w:ascii="Arial" w:eastAsia="Times New Roman" w:hAnsi="Arial" w:cs="Arial"/>
                <w:b/>
                <w:bCs/>
                <w:color w:val="D5D5D5"/>
                <w:kern w:val="0"/>
                <w:sz w:val="20"/>
                <w:szCs w:val="20"/>
                <w:lang w:eastAsia="en-IN"/>
                <w14:ligatures w14:val="none"/>
              </w:rPr>
              <w:t>ndex</w:t>
            </w:r>
          </w:p>
        </w:tc>
        <w:tc>
          <w:tcPr>
            <w:tcW w:w="1743" w:type="dxa"/>
            <w:shd w:val="clear" w:color="auto" w:fill="000000" w:themeFill="text1"/>
            <w:vAlign w:val="center"/>
          </w:tcPr>
          <w:p w14:paraId="00A47812" w14:textId="77777777"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Random Forest</w:t>
            </w:r>
          </w:p>
        </w:tc>
        <w:tc>
          <w:tcPr>
            <w:tcW w:w="2275" w:type="dxa"/>
            <w:shd w:val="clear" w:color="auto" w:fill="000000" w:themeFill="text1"/>
            <w:vAlign w:val="center"/>
          </w:tcPr>
          <w:p w14:paraId="409EF2ED" w14:textId="29B12645"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 xml:space="preserve">Logistic </w:t>
            </w:r>
          </w:p>
        </w:tc>
        <w:tc>
          <w:tcPr>
            <w:tcW w:w="2785" w:type="dxa"/>
            <w:shd w:val="clear" w:color="auto" w:fill="000000" w:themeFill="text1"/>
            <w:vAlign w:val="center"/>
          </w:tcPr>
          <w:p w14:paraId="2CDA4445" w14:textId="77777777"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SVM</w:t>
            </w:r>
          </w:p>
        </w:tc>
      </w:tr>
      <w:tr w:rsidR="00A0735B" w14:paraId="3D6C43CD" w14:textId="77777777" w:rsidTr="00A0735B">
        <w:trPr>
          <w:trHeight w:val="355"/>
        </w:trPr>
        <w:tc>
          <w:tcPr>
            <w:tcW w:w="1371" w:type="dxa"/>
            <w:shd w:val="clear" w:color="auto" w:fill="000000" w:themeFill="text1"/>
            <w:vAlign w:val="center"/>
          </w:tcPr>
          <w:p w14:paraId="76A0BFE1" w14:textId="77777777"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Accuracy</w:t>
            </w:r>
          </w:p>
        </w:tc>
        <w:tc>
          <w:tcPr>
            <w:tcW w:w="1743" w:type="dxa"/>
            <w:shd w:val="clear" w:color="auto" w:fill="000000" w:themeFill="text1"/>
            <w:vAlign w:val="center"/>
          </w:tcPr>
          <w:p w14:paraId="0FEE12A0" w14:textId="43709043"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0.84</w:t>
            </w:r>
          </w:p>
        </w:tc>
        <w:tc>
          <w:tcPr>
            <w:tcW w:w="2275" w:type="dxa"/>
            <w:shd w:val="clear" w:color="auto" w:fill="000000" w:themeFill="text1"/>
            <w:vAlign w:val="center"/>
          </w:tcPr>
          <w:p w14:paraId="3B4D4F94" w14:textId="0C15EA3B"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0.83</w:t>
            </w:r>
          </w:p>
        </w:tc>
        <w:tc>
          <w:tcPr>
            <w:tcW w:w="2785" w:type="dxa"/>
            <w:shd w:val="clear" w:color="auto" w:fill="000000" w:themeFill="text1"/>
            <w:vAlign w:val="center"/>
          </w:tcPr>
          <w:p w14:paraId="1FF2B73C" w14:textId="1A93F6FA"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0.83</w:t>
            </w:r>
          </w:p>
        </w:tc>
      </w:tr>
      <w:tr w:rsidR="00A0735B" w14:paraId="444CD453" w14:textId="77777777" w:rsidTr="00A0735B">
        <w:trPr>
          <w:trHeight w:val="355"/>
        </w:trPr>
        <w:tc>
          <w:tcPr>
            <w:tcW w:w="1371" w:type="dxa"/>
            <w:shd w:val="clear" w:color="auto" w:fill="000000" w:themeFill="text1"/>
            <w:vAlign w:val="center"/>
          </w:tcPr>
          <w:p w14:paraId="7D71E27D" w14:textId="77777777"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Precision</w:t>
            </w:r>
          </w:p>
        </w:tc>
        <w:tc>
          <w:tcPr>
            <w:tcW w:w="1743" w:type="dxa"/>
            <w:shd w:val="clear" w:color="auto" w:fill="000000" w:themeFill="text1"/>
            <w:vAlign w:val="center"/>
          </w:tcPr>
          <w:p w14:paraId="150ADF82" w14:textId="77777777"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0.6</w:t>
            </w:r>
          </w:p>
        </w:tc>
        <w:tc>
          <w:tcPr>
            <w:tcW w:w="2275" w:type="dxa"/>
            <w:shd w:val="clear" w:color="auto" w:fill="000000" w:themeFill="text1"/>
            <w:vAlign w:val="center"/>
          </w:tcPr>
          <w:p w14:paraId="5D2D28B6" w14:textId="3FC77FA6"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0.66</w:t>
            </w:r>
          </w:p>
        </w:tc>
        <w:tc>
          <w:tcPr>
            <w:tcW w:w="2785" w:type="dxa"/>
            <w:shd w:val="clear" w:color="auto" w:fill="000000" w:themeFill="text1"/>
            <w:vAlign w:val="center"/>
          </w:tcPr>
          <w:p w14:paraId="287FA795" w14:textId="77777777"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0.0</w:t>
            </w:r>
          </w:p>
        </w:tc>
      </w:tr>
      <w:tr w:rsidR="00A0735B" w14:paraId="6FA2BE65" w14:textId="77777777" w:rsidTr="00A0735B">
        <w:trPr>
          <w:trHeight w:val="355"/>
        </w:trPr>
        <w:tc>
          <w:tcPr>
            <w:tcW w:w="1371" w:type="dxa"/>
            <w:shd w:val="clear" w:color="auto" w:fill="000000" w:themeFill="text1"/>
            <w:vAlign w:val="center"/>
          </w:tcPr>
          <w:p w14:paraId="527A3BC8" w14:textId="77777777"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Recall</w:t>
            </w:r>
          </w:p>
        </w:tc>
        <w:tc>
          <w:tcPr>
            <w:tcW w:w="1743" w:type="dxa"/>
            <w:shd w:val="clear" w:color="auto" w:fill="000000" w:themeFill="text1"/>
            <w:vAlign w:val="center"/>
          </w:tcPr>
          <w:p w14:paraId="36545A5F" w14:textId="77777777"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0.1</w:t>
            </w:r>
          </w:p>
        </w:tc>
        <w:tc>
          <w:tcPr>
            <w:tcW w:w="2275" w:type="dxa"/>
            <w:shd w:val="clear" w:color="auto" w:fill="000000" w:themeFill="text1"/>
            <w:vAlign w:val="center"/>
          </w:tcPr>
          <w:p w14:paraId="5D1BCBDF" w14:textId="6378CF35"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0.03</w:t>
            </w:r>
          </w:p>
        </w:tc>
        <w:tc>
          <w:tcPr>
            <w:tcW w:w="2785" w:type="dxa"/>
            <w:shd w:val="clear" w:color="auto" w:fill="000000" w:themeFill="text1"/>
            <w:vAlign w:val="center"/>
          </w:tcPr>
          <w:p w14:paraId="0E69104B" w14:textId="77777777"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0.0</w:t>
            </w:r>
          </w:p>
        </w:tc>
      </w:tr>
      <w:tr w:rsidR="00A0735B" w14:paraId="72387260" w14:textId="77777777" w:rsidTr="00A0735B">
        <w:trPr>
          <w:trHeight w:val="355"/>
        </w:trPr>
        <w:tc>
          <w:tcPr>
            <w:tcW w:w="1371" w:type="dxa"/>
            <w:shd w:val="clear" w:color="auto" w:fill="000000" w:themeFill="text1"/>
            <w:vAlign w:val="center"/>
          </w:tcPr>
          <w:p w14:paraId="516F2EE3" w14:textId="77777777"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F1-score</w:t>
            </w:r>
          </w:p>
        </w:tc>
        <w:tc>
          <w:tcPr>
            <w:tcW w:w="1743" w:type="dxa"/>
            <w:shd w:val="clear" w:color="auto" w:fill="000000" w:themeFill="text1"/>
            <w:vAlign w:val="center"/>
          </w:tcPr>
          <w:p w14:paraId="3166A098" w14:textId="505B2F9C"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0.17</w:t>
            </w:r>
          </w:p>
        </w:tc>
        <w:tc>
          <w:tcPr>
            <w:tcW w:w="2275" w:type="dxa"/>
            <w:shd w:val="clear" w:color="auto" w:fill="000000" w:themeFill="text1"/>
            <w:vAlign w:val="center"/>
          </w:tcPr>
          <w:p w14:paraId="492BB0CC" w14:textId="2CB1FE2B"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0.06</w:t>
            </w:r>
          </w:p>
        </w:tc>
        <w:tc>
          <w:tcPr>
            <w:tcW w:w="2785" w:type="dxa"/>
            <w:shd w:val="clear" w:color="auto" w:fill="000000" w:themeFill="text1"/>
            <w:vAlign w:val="center"/>
          </w:tcPr>
          <w:p w14:paraId="2C2A6A30" w14:textId="77777777" w:rsidR="00A0735B" w:rsidRPr="00A0735B" w:rsidRDefault="00A0735B" w:rsidP="0002250C">
            <w:pPr>
              <w:rPr>
                <w:b/>
                <w:bCs/>
              </w:rPr>
            </w:pPr>
            <w:r w:rsidRPr="00B11671">
              <w:rPr>
                <w:rFonts w:ascii="Arial" w:eastAsia="Times New Roman" w:hAnsi="Arial" w:cs="Arial"/>
                <w:b/>
                <w:bCs/>
                <w:color w:val="D5D5D5"/>
                <w:kern w:val="0"/>
                <w:sz w:val="20"/>
                <w:szCs w:val="20"/>
                <w:lang w:eastAsia="en-IN"/>
                <w14:ligatures w14:val="none"/>
              </w:rPr>
              <w:t>0.0</w:t>
            </w:r>
          </w:p>
        </w:tc>
      </w:tr>
    </w:tbl>
    <w:p w14:paraId="2EB832ED" w14:textId="77777777" w:rsidR="00222397" w:rsidRDefault="00222397" w:rsidP="00A0735B"/>
    <w:p w14:paraId="4FE1E701" w14:textId="77777777" w:rsidR="00A0735B" w:rsidRDefault="00A0735B" w:rsidP="00A0735B"/>
    <w:p w14:paraId="2107AF89" w14:textId="77777777" w:rsidR="00A0735B" w:rsidRDefault="00A0735B" w:rsidP="00A0735B">
      <w:pPr>
        <w:pStyle w:val="Heading1"/>
      </w:pPr>
    </w:p>
    <w:p w14:paraId="77CD2263" w14:textId="224DE2EF" w:rsidR="00A0735B" w:rsidRDefault="00A0735B" w:rsidP="00A0735B">
      <w:pPr>
        <w:pStyle w:val="Heading1"/>
      </w:pPr>
      <w:r w:rsidRPr="00A0735B">
        <w:t>3.Model Evaluation and Optimization:</w:t>
      </w:r>
    </w:p>
    <w:p w14:paraId="0E46C227" w14:textId="7ACEE62F" w:rsidR="00A0735B" w:rsidRDefault="00A0735B" w:rsidP="00A0735B">
      <w:r>
        <w:t>1. Accuracy: The Random Forest model has the highest accuracy (0.84), followed closely by the Logistic Regression model (0.83), and then the SVM model (0.83).</w:t>
      </w:r>
    </w:p>
    <w:p w14:paraId="4B931634" w14:textId="6E6183D8" w:rsidR="00A0735B" w:rsidRDefault="00A0735B" w:rsidP="00A0735B">
      <w:r>
        <w:t xml:space="preserve">2. Precision: Precision measures the ratio of correctly predicted positive observations to the total predicted positives. Here, the Logistic Regression model has the highest precision for positive </w:t>
      </w:r>
      <w:r>
        <w:lastRenderedPageBreak/>
        <w:t>predictions (0.66), followed by the Random Forest model (0.600000). The SVM model has a precision of 0.00 for positive predictions, which could indicate a problem with classifying positive cases.</w:t>
      </w:r>
    </w:p>
    <w:p w14:paraId="64C7A008" w14:textId="266161C2" w:rsidR="00A0735B" w:rsidRDefault="00A0735B" w:rsidP="00A0735B">
      <w:r>
        <w:t>3. Recall: Recall measures the ratio of correctly predicted positive observations to all actual positives. In this case, the Random Forest model has the highest recall (0.10), followed by the Logistic Regression model (0.03), and again, the SVM model has a recall of 0.00 for positive cases.</w:t>
      </w:r>
    </w:p>
    <w:p w14:paraId="59533643" w14:textId="43A01E48" w:rsidR="00A0735B" w:rsidRDefault="00A0735B" w:rsidP="00A0735B">
      <w:r>
        <w:t xml:space="preserve">4. F1-score: The F1-score is the harmonic mean of precision and recall and is a good overall measure of a model's performance. The Random Forest model has the highest F1-score (0.17), followed by the Logistic Regression model (0.06), and the SVM model has an F1-score of 0.00 for positive cases.  </w:t>
      </w:r>
    </w:p>
    <w:p w14:paraId="33FF2F5A" w14:textId="2D67877F" w:rsidR="00A0735B" w:rsidRDefault="00A0735B" w:rsidP="00A0735B">
      <w:r>
        <w:t>Based on these scores, the Random Forest model appears to be the best choice among the three models, as it has the highest accuracy, precision, recall, and F1-score. The Logistic Regression model also performs reasonably well but has lower scores compared to the Random Forest model. The SVM model seems to perform poorly in terms of precision, recall, and F1-score, especially for positive predictions.</w:t>
      </w:r>
    </w:p>
    <w:p w14:paraId="1D6DFAC0" w14:textId="77777777" w:rsidR="0050159E" w:rsidRDefault="0050159E" w:rsidP="00A0735B"/>
    <w:p w14:paraId="752734CF" w14:textId="75FB150F" w:rsidR="0050159E" w:rsidRDefault="004B185A" w:rsidP="00A0735B">
      <w:r>
        <w:t>Factors on which Attrition depends:</w:t>
      </w:r>
    </w:p>
    <w:p w14:paraId="5C7AD1C3" w14:textId="73B45341" w:rsidR="004B185A" w:rsidRDefault="004B185A" w:rsidP="00A0735B">
      <w:r>
        <w:t>1.Low monthly income</w:t>
      </w:r>
    </w:p>
    <w:p w14:paraId="3767AE1F" w14:textId="539AA405" w:rsidR="004B185A" w:rsidRDefault="004B185A" w:rsidP="00A0735B">
      <w:r w:rsidRPr="004B185A">
        <w:drawing>
          <wp:inline distT="0" distB="0" distL="0" distR="0" wp14:anchorId="6E934448" wp14:editId="22AF70A6">
            <wp:extent cx="3191320" cy="2572109"/>
            <wp:effectExtent l="0" t="0" r="9525" b="0"/>
            <wp:docPr id="84815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50800" name=""/>
                    <pic:cNvPicPr/>
                  </pic:nvPicPr>
                  <pic:blipFill>
                    <a:blip r:embed="rId8"/>
                    <a:stretch>
                      <a:fillRect/>
                    </a:stretch>
                  </pic:blipFill>
                  <pic:spPr>
                    <a:xfrm>
                      <a:off x="0" y="0"/>
                      <a:ext cx="3191320" cy="2572109"/>
                    </a:xfrm>
                    <a:prstGeom prst="rect">
                      <a:avLst/>
                    </a:prstGeom>
                  </pic:spPr>
                </pic:pic>
              </a:graphicData>
            </a:graphic>
          </wp:inline>
        </w:drawing>
      </w:r>
    </w:p>
    <w:p w14:paraId="6036FD1D" w14:textId="3E03DA40" w:rsidR="004B185A" w:rsidRDefault="004B185A" w:rsidP="00A0735B">
      <w:r>
        <w:t>2.Bad Job Environment</w:t>
      </w:r>
    </w:p>
    <w:p w14:paraId="77936867" w14:textId="6459D855" w:rsidR="004B185A" w:rsidRDefault="006A4B64" w:rsidP="00A0735B">
      <w:r w:rsidRPr="006A4B64">
        <w:drawing>
          <wp:inline distT="0" distB="0" distL="0" distR="0" wp14:anchorId="65CD30CF" wp14:editId="0BD65FAD">
            <wp:extent cx="314369" cy="1981477"/>
            <wp:effectExtent l="0" t="0" r="9525" b="0"/>
            <wp:docPr id="162479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93327" name=""/>
                    <pic:cNvPicPr/>
                  </pic:nvPicPr>
                  <pic:blipFill>
                    <a:blip r:embed="rId9"/>
                    <a:stretch>
                      <a:fillRect/>
                    </a:stretch>
                  </pic:blipFill>
                  <pic:spPr>
                    <a:xfrm>
                      <a:off x="0" y="0"/>
                      <a:ext cx="314369" cy="1981477"/>
                    </a:xfrm>
                    <a:prstGeom prst="rect">
                      <a:avLst/>
                    </a:prstGeom>
                  </pic:spPr>
                </pic:pic>
              </a:graphicData>
            </a:graphic>
          </wp:inline>
        </w:drawing>
      </w:r>
      <w:r w:rsidR="004B185A" w:rsidRPr="004B185A">
        <w:drawing>
          <wp:inline distT="0" distB="0" distL="0" distR="0" wp14:anchorId="0E6784F5" wp14:editId="1D330602">
            <wp:extent cx="2124371" cy="1991003"/>
            <wp:effectExtent l="0" t="0" r="0" b="9525"/>
            <wp:docPr id="15359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5832" name=""/>
                    <pic:cNvPicPr/>
                  </pic:nvPicPr>
                  <pic:blipFill>
                    <a:blip r:embed="rId10"/>
                    <a:stretch>
                      <a:fillRect/>
                    </a:stretch>
                  </pic:blipFill>
                  <pic:spPr>
                    <a:xfrm>
                      <a:off x="0" y="0"/>
                      <a:ext cx="2124371" cy="1991003"/>
                    </a:xfrm>
                    <a:prstGeom prst="rect">
                      <a:avLst/>
                    </a:prstGeom>
                  </pic:spPr>
                </pic:pic>
              </a:graphicData>
            </a:graphic>
          </wp:inline>
        </w:drawing>
      </w:r>
    </w:p>
    <w:p w14:paraId="54A41540" w14:textId="77777777" w:rsidR="00C954F2" w:rsidRPr="00A0735B" w:rsidRDefault="00C954F2" w:rsidP="00A0735B"/>
    <w:sectPr w:rsidR="00C954F2" w:rsidRPr="00A07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97"/>
    <w:rsid w:val="000E577B"/>
    <w:rsid w:val="00222397"/>
    <w:rsid w:val="004B185A"/>
    <w:rsid w:val="0050159E"/>
    <w:rsid w:val="006A4B64"/>
    <w:rsid w:val="00A0735B"/>
    <w:rsid w:val="00B11671"/>
    <w:rsid w:val="00C95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6969"/>
  <w15:chartTrackingRefBased/>
  <w15:docId w15:val="{8E9D1FCD-AB41-4F98-9D50-E105C2CE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3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3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2397"/>
    <w:rPr>
      <w:color w:val="0563C1" w:themeColor="hyperlink"/>
      <w:u w:val="single"/>
    </w:rPr>
  </w:style>
  <w:style w:type="character" w:styleId="UnresolvedMention">
    <w:name w:val="Unresolved Mention"/>
    <w:basedOn w:val="DefaultParagraphFont"/>
    <w:uiPriority w:val="99"/>
    <w:semiHidden/>
    <w:unhideWhenUsed/>
    <w:rsid w:val="00222397"/>
    <w:rPr>
      <w:color w:val="605E5C"/>
      <w:shd w:val="clear" w:color="auto" w:fill="E1DFDD"/>
    </w:rPr>
  </w:style>
  <w:style w:type="character" w:styleId="FollowedHyperlink">
    <w:name w:val="FollowedHyperlink"/>
    <w:basedOn w:val="DefaultParagraphFont"/>
    <w:uiPriority w:val="99"/>
    <w:semiHidden/>
    <w:unhideWhenUsed/>
    <w:rsid w:val="00222397"/>
    <w:rPr>
      <w:color w:val="954F72" w:themeColor="followedHyperlink"/>
      <w:u w:val="single"/>
    </w:rPr>
  </w:style>
  <w:style w:type="table" w:styleId="TableGrid">
    <w:name w:val="Table Grid"/>
    <w:basedOn w:val="TableNormal"/>
    <w:uiPriority w:val="39"/>
    <w:rsid w:val="00B11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866774">
      <w:bodyDiv w:val="1"/>
      <w:marLeft w:val="0"/>
      <w:marRight w:val="0"/>
      <w:marTop w:val="0"/>
      <w:marBottom w:val="0"/>
      <w:divBdr>
        <w:top w:val="none" w:sz="0" w:space="0" w:color="auto"/>
        <w:left w:val="none" w:sz="0" w:space="0" w:color="auto"/>
        <w:bottom w:val="none" w:sz="0" w:space="0" w:color="auto"/>
        <w:right w:val="none" w:sz="0" w:space="0" w:color="auto"/>
      </w:divBdr>
      <w:divsChild>
        <w:div w:id="235213242">
          <w:marLeft w:val="0"/>
          <w:marRight w:val="0"/>
          <w:marTop w:val="0"/>
          <w:marBottom w:val="0"/>
          <w:divBdr>
            <w:top w:val="none" w:sz="0" w:space="0" w:color="auto"/>
            <w:left w:val="none" w:sz="0" w:space="0" w:color="auto"/>
            <w:bottom w:val="none" w:sz="0" w:space="0" w:color="auto"/>
            <w:right w:val="none" w:sz="0" w:space="0" w:color="auto"/>
          </w:divBdr>
          <w:divsChild>
            <w:div w:id="5564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0045">
      <w:bodyDiv w:val="1"/>
      <w:marLeft w:val="0"/>
      <w:marRight w:val="0"/>
      <w:marTop w:val="0"/>
      <w:marBottom w:val="0"/>
      <w:divBdr>
        <w:top w:val="none" w:sz="0" w:space="0" w:color="auto"/>
        <w:left w:val="none" w:sz="0" w:space="0" w:color="auto"/>
        <w:bottom w:val="none" w:sz="0" w:space="0" w:color="auto"/>
        <w:right w:val="none" w:sz="0" w:space="0" w:color="auto"/>
      </w:divBdr>
    </w:div>
    <w:div w:id="798232667">
      <w:bodyDiv w:val="1"/>
      <w:marLeft w:val="0"/>
      <w:marRight w:val="0"/>
      <w:marTop w:val="0"/>
      <w:marBottom w:val="0"/>
      <w:divBdr>
        <w:top w:val="none" w:sz="0" w:space="0" w:color="auto"/>
        <w:left w:val="none" w:sz="0" w:space="0" w:color="auto"/>
        <w:bottom w:val="none" w:sz="0" w:space="0" w:color="auto"/>
        <w:right w:val="none" w:sz="0" w:space="0" w:color="auto"/>
      </w:divBdr>
      <w:divsChild>
        <w:div w:id="1391466575">
          <w:marLeft w:val="0"/>
          <w:marRight w:val="0"/>
          <w:marTop w:val="0"/>
          <w:marBottom w:val="0"/>
          <w:divBdr>
            <w:top w:val="none" w:sz="0" w:space="0" w:color="auto"/>
            <w:left w:val="none" w:sz="0" w:space="0" w:color="auto"/>
            <w:bottom w:val="none" w:sz="0" w:space="0" w:color="auto"/>
            <w:right w:val="none" w:sz="0" w:space="0" w:color="auto"/>
          </w:divBdr>
          <w:divsChild>
            <w:div w:id="853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037">
      <w:bodyDiv w:val="1"/>
      <w:marLeft w:val="0"/>
      <w:marRight w:val="0"/>
      <w:marTop w:val="0"/>
      <w:marBottom w:val="0"/>
      <w:divBdr>
        <w:top w:val="none" w:sz="0" w:space="0" w:color="auto"/>
        <w:left w:val="none" w:sz="0" w:space="0" w:color="auto"/>
        <w:bottom w:val="none" w:sz="0" w:space="0" w:color="auto"/>
        <w:right w:val="none" w:sz="0" w:space="0" w:color="auto"/>
      </w:divBdr>
    </w:div>
    <w:div w:id="1953705053">
      <w:bodyDiv w:val="1"/>
      <w:marLeft w:val="0"/>
      <w:marRight w:val="0"/>
      <w:marTop w:val="0"/>
      <w:marBottom w:val="0"/>
      <w:divBdr>
        <w:top w:val="none" w:sz="0" w:space="0" w:color="auto"/>
        <w:left w:val="none" w:sz="0" w:space="0" w:color="auto"/>
        <w:bottom w:val="none" w:sz="0" w:space="0" w:color="auto"/>
        <w:right w:val="none" w:sz="0" w:space="0" w:color="auto"/>
      </w:divBdr>
      <w:divsChild>
        <w:div w:id="1400858007">
          <w:marLeft w:val="0"/>
          <w:marRight w:val="0"/>
          <w:marTop w:val="0"/>
          <w:marBottom w:val="0"/>
          <w:divBdr>
            <w:top w:val="none" w:sz="0" w:space="0" w:color="auto"/>
            <w:left w:val="none" w:sz="0" w:space="0" w:color="auto"/>
            <w:bottom w:val="none" w:sz="0" w:space="0" w:color="auto"/>
            <w:right w:val="none" w:sz="0" w:space="0" w:color="auto"/>
          </w:divBdr>
          <w:divsChild>
            <w:div w:id="1462461061">
              <w:marLeft w:val="0"/>
              <w:marRight w:val="0"/>
              <w:marTop w:val="0"/>
              <w:marBottom w:val="0"/>
              <w:divBdr>
                <w:top w:val="none" w:sz="0" w:space="0" w:color="auto"/>
                <w:left w:val="none" w:sz="0" w:space="0" w:color="auto"/>
                <w:bottom w:val="none" w:sz="0" w:space="0" w:color="auto"/>
                <w:right w:val="none" w:sz="0" w:space="0" w:color="auto"/>
              </w:divBdr>
            </w:div>
            <w:div w:id="531647917">
              <w:marLeft w:val="0"/>
              <w:marRight w:val="0"/>
              <w:marTop w:val="0"/>
              <w:marBottom w:val="0"/>
              <w:divBdr>
                <w:top w:val="none" w:sz="0" w:space="0" w:color="auto"/>
                <w:left w:val="none" w:sz="0" w:space="0" w:color="auto"/>
                <w:bottom w:val="none" w:sz="0" w:space="0" w:color="auto"/>
                <w:right w:val="none" w:sz="0" w:space="0" w:color="auto"/>
              </w:divBdr>
            </w:div>
            <w:div w:id="124273762">
              <w:marLeft w:val="0"/>
              <w:marRight w:val="0"/>
              <w:marTop w:val="0"/>
              <w:marBottom w:val="0"/>
              <w:divBdr>
                <w:top w:val="none" w:sz="0" w:space="0" w:color="auto"/>
                <w:left w:val="none" w:sz="0" w:space="0" w:color="auto"/>
                <w:bottom w:val="none" w:sz="0" w:space="0" w:color="auto"/>
                <w:right w:val="none" w:sz="0" w:space="0" w:color="auto"/>
              </w:divBdr>
            </w:div>
            <w:div w:id="2025017341">
              <w:marLeft w:val="0"/>
              <w:marRight w:val="0"/>
              <w:marTop w:val="0"/>
              <w:marBottom w:val="0"/>
              <w:divBdr>
                <w:top w:val="none" w:sz="0" w:space="0" w:color="auto"/>
                <w:left w:val="none" w:sz="0" w:space="0" w:color="auto"/>
                <w:bottom w:val="none" w:sz="0" w:space="0" w:color="auto"/>
                <w:right w:val="none" w:sz="0" w:space="0" w:color="auto"/>
              </w:divBdr>
            </w:div>
            <w:div w:id="13117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kaggle.com/datasets/pavansubhasht/ibm-hr-analytics-attrition-datas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w.githubusercontent.com/Upeshjeengar/IBM-HR-Analytics-Employee-Attrition-Performance/main/data.csv" TargetMode="External"/><Relationship Id="rId11" Type="http://schemas.openxmlformats.org/officeDocument/2006/relationships/fontTable" Target="fontTable.xml"/><Relationship Id="rId5" Type="http://schemas.openxmlformats.org/officeDocument/2006/relationships/hyperlink" Target="https://colab.research.google.com/drive/1OqtmjbeJdV9Taezv0iqY97u_q7s7EIxW?usp=sharing" TargetMode="External"/><Relationship Id="rId10" Type="http://schemas.openxmlformats.org/officeDocument/2006/relationships/image" Target="media/image3.png"/><Relationship Id="rId4" Type="http://schemas.openxmlformats.org/officeDocument/2006/relationships/hyperlink" Target="mailto:upeshjeengar@gmail.com"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upesh jeengar</dc:creator>
  <cp:keywords/>
  <dc:description/>
  <cp:lastModifiedBy>upesh jeengar</cp:lastModifiedBy>
  <cp:revision>3</cp:revision>
  <cp:lastPrinted>2024-05-09T07:18:00Z</cp:lastPrinted>
  <dcterms:created xsi:type="dcterms:W3CDTF">2024-05-09T07:08:00Z</dcterms:created>
  <dcterms:modified xsi:type="dcterms:W3CDTF">2024-05-09T07:57:00Z</dcterms:modified>
</cp:coreProperties>
</file>