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E23585" w14:textId="312CC3D2" w:rsidR="00336845" w:rsidRDefault="005561AB" w:rsidP="005561AB">
      <w:pPr>
        <w:pStyle w:val="Heading1"/>
        <w:rPr>
          <w:lang w:val="en-US"/>
        </w:rPr>
      </w:pPr>
      <w:r>
        <w:rPr>
          <w:lang w:val="en-US"/>
        </w:rPr>
        <w:t>About the PDE</w:t>
      </w:r>
    </w:p>
    <w:p w14:paraId="333A2B3F" w14:textId="30A71CDD" w:rsidR="005561AB" w:rsidRDefault="005561AB" w:rsidP="005561AB">
      <w:pPr>
        <w:rPr>
          <w:noProof/>
        </w:rPr>
      </w:pPr>
      <w:r>
        <w:t xml:space="preserve">The PDE </w:t>
      </w:r>
      <w:r w:rsidRPr="005561AB">
        <w:t>describes the </w:t>
      </w:r>
      <w:r w:rsidRPr="005561AB">
        <w:rPr>
          <w:b/>
          <w:bCs/>
        </w:rPr>
        <w:t>incompressible Navier–Stokes equations</w:t>
      </w:r>
      <w:r w:rsidRPr="005561AB">
        <w:t>—the fundamental equations governing the motion of viscous, incompressible fluids such as air or water.</w:t>
      </w:r>
      <w:r w:rsidRPr="005561AB">
        <w:rPr>
          <w:noProof/>
        </w:rPr>
        <w:t xml:space="preserve"> </w:t>
      </w:r>
      <w:r w:rsidRPr="005561AB">
        <w:rPr>
          <w:noProof/>
        </w:rPr>
        <w:t>This PDE system is the mathematical foundation for simulating how incompressible fluids (like air or water) move around obstacles (such as buildings)</w:t>
      </w:r>
      <w:r>
        <w:rPr>
          <w:noProof/>
        </w:rPr>
        <w:t>.</w:t>
      </w:r>
      <w:r w:rsidRPr="005561AB">
        <w:drawing>
          <wp:inline distT="0" distB="0" distL="0" distR="0" wp14:anchorId="7F3B5534" wp14:editId="2261077D">
            <wp:extent cx="5731510" cy="3514725"/>
            <wp:effectExtent l="0" t="0" r="2540" b="9525"/>
            <wp:docPr id="48853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317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6CD6" w14:textId="77777777" w:rsidR="005561AB" w:rsidRDefault="005561AB" w:rsidP="005561AB">
      <w:pPr>
        <w:rPr>
          <w:noProof/>
        </w:rPr>
      </w:pPr>
    </w:p>
    <w:p w14:paraId="692FE75B" w14:textId="1B57D217" w:rsidR="005561AB" w:rsidRPr="005561AB" w:rsidRDefault="005561AB" w:rsidP="005561AB">
      <w:pPr>
        <w:rPr>
          <w:noProof/>
        </w:rPr>
      </w:pPr>
      <w:r w:rsidRPr="005561AB">
        <w:rPr>
          <w:noProof/>
        </w:rPr>
        <w:t>Applications</w:t>
      </w:r>
    </w:p>
    <w:p w14:paraId="6DCB7216" w14:textId="77777777" w:rsidR="005561AB" w:rsidRPr="005561AB" w:rsidRDefault="005561AB" w:rsidP="005561AB">
      <w:pPr>
        <w:numPr>
          <w:ilvl w:val="0"/>
          <w:numId w:val="1"/>
        </w:numPr>
        <w:rPr>
          <w:noProof/>
        </w:rPr>
      </w:pPr>
      <w:r w:rsidRPr="005561AB">
        <w:rPr>
          <w:b/>
          <w:bCs/>
          <w:noProof/>
        </w:rPr>
        <w:t>Urban airflow modeling</w:t>
      </w:r>
      <w:r w:rsidRPr="005561AB">
        <w:rPr>
          <w:noProof/>
        </w:rPr>
        <w:t>: Predicting wind patterns and pollutant dispersion in city environments.</w:t>
      </w:r>
    </w:p>
    <w:p w14:paraId="30E4A2A4" w14:textId="77777777" w:rsidR="005561AB" w:rsidRPr="005561AB" w:rsidRDefault="005561AB" w:rsidP="005561AB">
      <w:pPr>
        <w:numPr>
          <w:ilvl w:val="0"/>
          <w:numId w:val="1"/>
        </w:numPr>
        <w:rPr>
          <w:noProof/>
        </w:rPr>
      </w:pPr>
      <w:r w:rsidRPr="005561AB">
        <w:rPr>
          <w:b/>
          <w:bCs/>
          <w:noProof/>
        </w:rPr>
        <w:t>Engineering design</w:t>
      </w:r>
      <w:r w:rsidRPr="005561AB">
        <w:rPr>
          <w:noProof/>
        </w:rPr>
        <w:t>: Simulating air or water flow around vehicles, buildings, or other structures.</w:t>
      </w:r>
    </w:p>
    <w:p w14:paraId="0058ADE1" w14:textId="6E2D3A5F" w:rsidR="005561AB" w:rsidRPr="005561AB" w:rsidRDefault="005561AB" w:rsidP="001901D7">
      <w:pPr>
        <w:numPr>
          <w:ilvl w:val="0"/>
          <w:numId w:val="1"/>
        </w:numPr>
        <w:rPr>
          <w:b/>
          <w:bCs/>
          <w:noProof/>
        </w:rPr>
      </w:pPr>
      <w:r w:rsidRPr="005561AB">
        <w:rPr>
          <w:b/>
          <w:bCs/>
          <w:noProof/>
        </w:rPr>
        <w:t>Environmental science</w:t>
      </w:r>
      <w:r w:rsidRPr="005561AB">
        <w:rPr>
          <w:noProof/>
        </w:rPr>
        <w:t>: Studying weather, ocean currents, and climate phenomena.</w:t>
      </w:r>
    </w:p>
    <w:p w14:paraId="563FA7D5" w14:textId="5198FC50" w:rsidR="005561AB" w:rsidRDefault="00EE6F29" w:rsidP="005561AB">
      <w:pPr>
        <w:ind w:left="720"/>
        <w:rPr>
          <w:b/>
          <w:bCs/>
          <w:noProof/>
        </w:rPr>
      </w:pPr>
      <w:r>
        <w:rPr>
          <w:b/>
          <w:bCs/>
          <w:noProof/>
        </w:rPr>
        <w:t xml:space="preserve">Conditions: </w:t>
      </w:r>
    </w:p>
    <w:p w14:paraId="4E302FE1" w14:textId="436F953A" w:rsidR="005561AB" w:rsidRDefault="005561AB" w:rsidP="005561AB">
      <w:pPr>
        <w:ind w:left="720"/>
        <w:rPr>
          <w:b/>
          <w:bCs/>
          <w:noProof/>
        </w:rPr>
      </w:pPr>
      <w:r w:rsidRPr="005561AB">
        <w:rPr>
          <w:b/>
          <w:bCs/>
          <w:noProof/>
        </w:rPr>
        <w:t>The</w:t>
      </w:r>
      <w:r w:rsidR="00386E35">
        <w:rPr>
          <w:b/>
          <w:bCs/>
          <w:noProof/>
        </w:rPr>
        <w:t xml:space="preserve"> air or</w:t>
      </w:r>
      <w:r w:rsidRPr="005561AB">
        <w:rPr>
          <w:b/>
          <w:bCs/>
          <w:noProof/>
        </w:rPr>
        <w:t xml:space="preserve"> </w:t>
      </w:r>
      <w:r>
        <w:rPr>
          <w:b/>
          <w:bCs/>
          <w:noProof/>
        </w:rPr>
        <w:t>water</w:t>
      </w:r>
      <w:r w:rsidRPr="005561AB">
        <w:rPr>
          <w:b/>
          <w:bCs/>
          <w:noProof/>
        </w:rPr>
        <w:t xml:space="preserve"> comes in from the left at 1 meter per second ( </w:t>
      </w:r>
      <w:r w:rsidRPr="005561AB">
        <w:rPr>
          <w:rFonts w:ascii="Cambria Math" w:hAnsi="Cambria Math" w:cs="Cambria Math"/>
          <w:b/>
          <w:bCs/>
          <w:noProof/>
        </w:rPr>
        <w:t>𝑢</w:t>
      </w:r>
      <w:r w:rsidRPr="005561AB">
        <w:rPr>
          <w:b/>
          <w:bCs/>
          <w:noProof/>
        </w:rPr>
        <w:t xml:space="preserve">  = − 1.0 m/s). </w:t>
      </w:r>
    </w:p>
    <w:p w14:paraId="6BA5B8BD" w14:textId="77777777" w:rsidR="005561AB" w:rsidRDefault="005561AB" w:rsidP="005561AB">
      <w:pPr>
        <w:ind w:left="720"/>
        <w:rPr>
          <w:b/>
          <w:bCs/>
          <w:noProof/>
        </w:rPr>
      </w:pPr>
      <w:r w:rsidRPr="005561AB">
        <w:rPr>
          <w:b/>
          <w:bCs/>
          <w:noProof/>
        </w:rPr>
        <w:t>The space is a big grid (512 x 512 x 64 points), like a 3D map.</w:t>
      </w:r>
    </w:p>
    <w:p w14:paraId="6F90FDDE" w14:textId="3DD43A2E" w:rsidR="005561AB" w:rsidRDefault="005561AB" w:rsidP="005561AB">
      <w:pPr>
        <w:ind w:left="720"/>
        <w:rPr>
          <w:b/>
          <w:bCs/>
          <w:noProof/>
        </w:rPr>
      </w:pPr>
      <w:r w:rsidRPr="005561AB">
        <w:rPr>
          <w:b/>
          <w:bCs/>
          <w:noProof/>
        </w:rPr>
        <w:t xml:space="preserve">Buildings are added as obstacles that block or slow the air, modeled by the </w:t>
      </w:r>
      <w:r w:rsidRPr="005561AB">
        <w:rPr>
          <w:rFonts w:ascii="Cambria Math" w:hAnsi="Cambria Math" w:cs="Cambria Math"/>
          <w:b/>
          <w:bCs/>
          <w:noProof/>
        </w:rPr>
        <w:t>𝜎</w:t>
      </w:r>
      <w:r w:rsidRPr="005561AB">
        <w:rPr>
          <w:b/>
          <w:bCs/>
          <w:noProof/>
        </w:rPr>
        <w:t xml:space="preserve">  term.</w:t>
      </w:r>
    </w:p>
    <w:p w14:paraId="5E6E009F" w14:textId="77777777" w:rsidR="005561AB" w:rsidRDefault="005561AB" w:rsidP="005561AB">
      <w:pPr>
        <w:ind w:left="720"/>
        <w:rPr>
          <w:noProof/>
        </w:rPr>
      </w:pPr>
    </w:p>
    <w:p w14:paraId="47D29AD1" w14:textId="77777777" w:rsidR="005561AB" w:rsidRDefault="005561AB" w:rsidP="005561AB">
      <w:pPr>
        <w:ind w:left="720"/>
        <w:rPr>
          <w:noProof/>
        </w:rPr>
      </w:pPr>
    </w:p>
    <w:p w14:paraId="0DC8EE31" w14:textId="77777777" w:rsidR="005561AB" w:rsidRDefault="005561AB" w:rsidP="005561AB">
      <w:pPr>
        <w:ind w:left="720"/>
        <w:rPr>
          <w:noProof/>
          <w:sz w:val="40"/>
          <w:szCs w:val="40"/>
        </w:rPr>
      </w:pPr>
    </w:p>
    <w:p w14:paraId="16BAE7B5" w14:textId="255DEAC8" w:rsidR="005561AB" w:rsidRPr="005561AB" w:rsidRDefault="005561AB" w:rsidP="005561AB">
      <w:pPr>
        <w:rPr>
          <w:b/>
          <w:bCs/>
          <w:noProof/>
          <w:sz w:val="40"/>
          <w:szCs w:val="40"/>
        </w:rPr>
      </w:pPr>
      <w:r w:rsidRPr="005561AB">
        <w:rPr>
          <w:noProof/>
          <w:sz w:val="40"/>
          <w:szCs w:val="40"/>
        </w:rPr>
        <w:lastRenderedPageBreak/>
        <w:t xml:space="preserve">About the </w:t>
      </w:r>
      <w:r w:rsidRPr="005561AB">
        <w:rPr>
          <w:rFonts w:ascii="Cambria Math" w:hAnsi="Cambria Math" w:cs="Cambria Math"/>
          <w:b/>
          <w:bCs/>
          <w:noProof/>
          <w:sz w:val="40"/>
          <w:szCs w:val="40"/>
        </w:rPr>
        <w:t>𝜎</w:t>
      </w:r>
      <w:r w:rsidRPr="005561AB">
        <w:rPr>
          <w:b/>
          <w:bCs/>
          <w:noProof/>
          <w:sz w:val="40"/>
          <w:szCs w:val="40"/>
        </w:rPr>
        <w:t xml:space="preserve">  term</w:t>
      </w:r>
    </w:p>
    <w:p w14:paraId="5054D215" w14:textId="7EB667D8" w:rsidR="005561AB" w:rsidRDefault="005561AB" w:rsidP="005561AB">
      <w:r w:rsidRPr="005561AB">
        <w:t xml:space="preserve">This term causes the velocity q to decrease over time, proportional to its current magnitude. This isn't always present in the standard Navier-Stokes equations but can be added to model effects like flow through a </w:t>
      </w:r>
      <w:proofErr w:type="gramStart"/>
      <w:r w:rsidRPr="005561AB">
        <w:t>porous medium (where friction dampens velocity) or other dissipative phenomena</w:t>
      </w:r>
      <w:proofErr w:type="gramEnd"/>
      <w:r w:rsidRPr="005561AB">
        <w:t>.</w:t>
      </w:r>
    </w:p>
    <w:p w14:paraId="6426A5EB" w14:textId="77777777" w:rsidR="00386E35" w:rsidRDefault="00386E35" w:rsidP="005561AB">
      <w:pPr>
        <w:rPr>
          <w:noProof/>
        </w:rPr>
      </w:pPr>
      <w:r>
        <w:rPr>
          <w:noProof/>
        </w:rPr>
        <w:drawing>
          <wp:inline distT="0" distB="0" distL="0" distR="0" wp14:anchorId="4BB0276F" wp14:editId="3FE597E1">
            <wp:extent cx="5457143" cy="4752381"/>
            <wp:effectExtent l="0" t="0" r="0" b="0"/>
            <wp:docPr id="1601469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694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4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A418" w14:textId="42E292A9" w:rsidR="00386E35" w:rsidRPr="00386E35" w:rsidRDefault="00386E35" w:rsidP="00386E35">
      <w:pPr>
        <w:rPr>
          <w:noProof/>
        </w:rPr>
      </w:pPr>
      <w:r w:rsidRPr="00386E35">
        <w:rPr>
          <w:noProof/>
        </w:rPr>
        <w:t>This is a map of the σ term at a specific height (z = 4). σ is huge (1e8) where buildings are, and 0 where there’s just air.</w:t>
      </w:r>
    </w:p>
    <w:p w14:paraId="57CB2517" w14:textId="1BAD2649" w:rsidR="00386E35" w:rsidRDefault="00386E35" w:rsidP="00386E35">
      <w:pPr>
        <w:rPr>
          <w:b/>
          <w:bCs/>
          <w:noProof/>
        </w:rPr>
      </w:pPr>
      <w:r w:rsidRPr="00386E35">
        <w:rPr>
          <w:b/>
          <w:bCs/>
          <w:noProof/>
        </w:rPr>
        <w:t>Bright Yellow Areas</w:t>
      </w:r>
      <w:r>
        <w:rPr>
          <w:b/>
          <w:bCs/>
          <w:noProof/>
        </w:rPr>
        <w:t xml:space="preserve"> </w:t>
      </w:r>
      <w:r w:rsidRPr="00386E35">
        <w:rPr>
          <w:noProof/>
        </w:rPr>
        <w:t>are buildings</w:t>
      </w:r>
      <w:r>
        <w:rPr>
          <w:noProof/>
        </w:rPr>
        <w:t>(darker shows high density)</w:t>
      </w:r>
      <w:r w:rsidRPr="00386E35">
        <w:rPr>
          <w:noProof/>
        </w:rPr>
        <w:t xml:space="preserve">, and </w:t>
      </w:r>
      <w:r w:rsidRPr="00386E35">
        <w:rPr>
          <w:b/>
          <w:bCs/>
          <w:noProof/>
        </w:rPr>
        <w:t>Dark Purple/Black Areas</w:t>
      </w:r>
      <w:r>
        <w:rPr>
          <w:b/>
          <w:bCs/>
          <w:noProof/>
        </w:rPr>
        <w:t xml:space="preserve"> shows </w:t>
      </w:r>
      <w:r w:rsidRPr="00386E35">
        <w:rPr>
          <w:b/>
          <w:bCs/>
          <w:noProof/>
        </w:rPr>
        <w:t>open spaces (streets, gaps between buildings)</w:t>
      </w:r>
      <w:r>
        <w:rPr>
          <w:b/>
          <w:bCs/>
          <w:noProof/>
        </w:rPr>
        <w:t xml:space="preserve"> </w:t>
      </w:r>
      <w:r w:rsidRPr="00386E35">
        <w:rPr>
          <w:b/>
          <w:bCs/>
          <w:noProof/>
        </w:rPr>
        <w:t>where the fluid is allowed to flow without this strong artificial damping.</w:t>
      </w:r>
    </w:p>
    <w:p w14:paraId="7A110B7B" w14:textId="046828A5" w:rsidR="00386E35" w:rsidRPr="00386E35" w:rsidRDefault="00386E35" w:rsidP="00386E35">
      <w:pPr>
        <w:rPr>
          <w:noProof/>
        </w:rPr>
      </w:pPr>
      <w:r w:rsidRPr="00386E35">
        <w:rPr>
          <w:noProof/>
        </w:rPr>
        <w:t>This plot verifies that the complex building geometry (loaded from "Mesh_buildings.npy") </w:t>
      </w:r>
    </w:p>
    <w:p w14:paraId="682D4A41" w14:textId="77777777" w:rsidR="00386E35" w:rsidRDefault="00386E35" w:rsidP="005561AB">
      <w:pPr>
        <w:rPr>
          <w:noProof/>
        </w:rPr>
      </w:pPr>
    </w:p>
    <w:p w14:paraId="06F0BE58" w14:textId="77777777" w:rsidR="00386E35" w:rsidRDefault="00386E35" w:rsidP="005561AB">
      <w:pPr>
        <w:rPr>
          <w:noProof/>
        </w:rPr>
      </w:pPr>
      <w:r w:rsidRPr="00386E35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4036E8A2" wp14:editId="5FCABFB5">
            <wp:extent cx="5731510" cy="4775835"/>
            <wp:effectExtent l="0" t="0" r="2540" b="5715"/>
            <wp:docPr id="758803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030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F9D4" w14:textId="4A045861" w:rsidR="00386E35" w:rsidRPr="00386E35" w:rsidRDefault="00386E35" w:rsidP="00386E35">
      <w:pPr>
        <w:rPr>
          <w:noProof/>
          <w:lang w:val="en-US"/>
        </w:rPr>
      </w:pPr>
      <w:r w:rsidRPr="00386E35">
        <w:rPr>
          <w:b/>
          <w:noProof/>
          <w:lang w:val="en-US"/>
        </w:rPr>
        <w:t>What it shows</w:t>
      </w:r>
      <w:r w:rsidRPr="00386E35">
        <w:rPr>
          <w:noProof/>
          <w:lang w:val="en-US"/>
        </w:rPr>
        <w:br/>
        <w:t>The horizontal (left-right) airflow velocity at height level z=4 after 500 simulation steps, plotted as -values_u</w:t>
      </w:r>
      <w:bookmarkStart w:id="0" w:name="fnref1:1"/>
      <w:bookmarkEnd w:id="0"/>
      <w:r w:rsidRPr="00386E35">
        <w:rPr>
          <w:noProof/>
          <w:lang w:val="en-US"/>
        </w:rPr>
        <w:t>.</w:t>
      </w:r>
    </w:p>
    <w:p w14:paraId="1AE2EEEB" w14:textId="77777777" w:rsidR="00386E35" w:rsidRPr="00386E35" w:rsidRDefault="00386E35" w:rsidP="00386E35">
      <w:pPr>
        <w:rPr>
          <w:noProof/>
          <w:lang w:val="en-US"/>
        </w:rPr>
      </w:pPr>
      <w:r w:rsidRPr="00386E35">
        <w:rPr>
          <w:b/>
          <w:noProof/>
          <w:lang w:val="en-US"/>
        </w:rPr>
        <w:t>Key observations</w:t>
      </w:r>
    </w:p>
    <w:p w14:paraId="0EF469FE" w14:textId="77777777" w:rsidR="00386E35" w:rsidRPr="00386E35" w:rsidRDefault="00386E35" w:rsidP="00386E35">
      <w:pPr>
        <w:numPr>
          <w:ilvl w:val="0"/>
          <w:numId w:val="2"/>
        </w:numPr>
        <w:rPr>
          <w:noProof/>
          <w:lang w:val="en-US"/>
        </w:rPr>
      </w:pPr>
      <w:r w:rsidRPr="00386E35">
        <w:rPr>
          <w:b/>
          <w:noProof/>
          <w:lang w:val="en-US"/>
        </w:rPr>
        <w:t>Color interpretation</w:t>
      </w:r>
      <w:r w:rsidRPr="00386E35">
        <w:rPr>
          <w:noProof/>
          <w:lang w:val="en-US"/>
        </w:rPr>
        <w:t>:</w:t>
      </w:r>
    </w:p>
    <w:tbl>
      <w:tblPr>
        <w:tblW w:w="0" w:type="auto"/>
        <w:tblCellSpacing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</w:tblPr>
      <w:tblGrid>
        <w:gridCol w:w="1877"/>
        <w:gridCol w:w="1543"/>
        <w:gridCol w:w="2511"/>
      </w:tblGrid>
      <w:tr w:rsidR="00386E35" w:rsidRPr="00386E35" w14:paraId="311551E0" w14:textId="77777777" w:rsidTr="00386E35">
        <w:trPr>
          <w:cantSplit/>
          <w:tblCellSpacing w:w="0" w:type="dxa"/>
        </w:trPr>
        <w:tc>
          <w:tcPr>
            <w:tcW w:w="0" w:type="auto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hideMark/>
          </w:tcPr>
          <w:p w14:paraId="5192E6BA" w14:textId="77777777" w:rsidR="00386E35" w:rsidRPr="00386E35" w:rsidRDefault="00386E35" w:rsidP="00386E35">
            <w:pPr>
              <w:rPr>
                <w:noProof/>
                <w:lang w:val="en-US"/>
              </w:rPr>
            </w:pPr>
            <w:r w:rsidRPr="00386E35">
              <w:rPr>
                <w:noProof/>
                <w:lang w:val="en-US"/>
              </w:rPr>
              <w:t>Color Range</w:t>
            </w:r>
          </w:p>
        </w:tc>
        <w:tc>
          <w:tcPr>
            <w:tcW w:w="0" w:type="auto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hideMark/>
          </w:tcPr>
          <w:p w14:paraId="0BAA42EB" w14:textId="77777777" w:rsidR="00386E35" w:rsidRPr="00386E35" w:rsidRDefault="00386E35" w:rsidP="00386E35">
            <w:pPr>
              <w:rPr>
                <w:noProof/>
                <w:lang w:val="en-US"/>
              </w:rPr>
            </w:pPr>
            <w:r w:rsidRPr="00386E35">
              <w:rPr>
                <w:noProof/>
                <w:lang w:val="en-US"/>
              </w:rPr>
              <w:t>Actual Velocity</w:t>
            </w:r>
          </w:p>
        </w:tc>
        <w:tc>
          <w:tcPr>
            <w:tcW w:w="0" w:type="auto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hideMark/>
          </w:tcPr>
          <w:p w14:paraId="1DD5E094" w14:textId="77777777" w:rsidR="00386E35" w:rsidRPr="00386E35" w:rsidRDefault="00386E35" w:rsidP="00386E35">
            <w:pPr>
              <w:rPr>
                <w:noProof/>
                <w:lang w:val="en-US"/>
              </w:rPr>
            </w:pPr>
            <w:r w:rsidRPr="00386E35">
              <w:rPr>
                <w:noProof/>
                <w:lang w:val="en-US"/>
              </w:rPr>
              <w:t>Flow Direction</w:t>
            </w:r>
          </w:p>
        </w:tc>
      </w:tr>
      <w:tr w:rsidR="00386E35" w:rsidRPr="00386E35" w14:paraId="1629483C" w14:textId="77777777" w:rsidTr="00386E35">
        <w:trPr>
          <w:cantSplit/>
          <w:tblCellSpacing w:w="0" w:type="dxa"/>
        </w:trPr>
        <w:tc>
          <w:tcPr>
            <w:tcW w:w="0" w:type="auto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hideMark/>
          </w:tcPr>
          <w:p w14:paraId="19F2DC7D" w14:textId="77777777" w:rsidR="00386E35" w:rsidRPr="00386E35" w:rsidRDefault="00386E35" w:rsidP="00386E35">
            <w:pPr>
              <w:rPr>
                <w:noProof/>
                <w:lang w:val="en-US"/>
              </w:rPr>
            </w:pPr>
            <w:r w:rsidRPr="00386E35">
              <w:rPr>
                <w:noProof/>
                <w:lang w:val="en-US"/>
              </w:rPr>
              <w:t>~2.0 m/s (yellow)</w:t>
            </w:r>
          </w:p>
        </w:tc>
        <w:tc>
          <w:tcPr>
            <w:tcW w:w="0" w:type="auto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hideMark/>
          </w:tcPr>
          <w:p w14:paraId="15016049" w14:textId="77777777" w:rsidR="00386E35" w:rsidRPr="00386E35" w:rsidRDefault="00386E35" w:rsidP="00386E35">
            <w:pPr>
              <w:rPr>
                <w:noProof/>
                <w:lang w:val="en-US"/>
              </w:rPr>
            </w:pPr>
            <w:r w:rsidRPr="00386E35">
              <w:rPr>
                <w:noProof/>
                <w:lang w:val="en-US"/>
              </w:rPr>
              <w:t>-2.0 m/s</w:t>
            </w:r>
          </w:p>
        </w:tc>
        <w:tc>
          <w:tcPr>
            <w:tcW w:w="0" w:type="auto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hideMark/>
          </w:tcPr>
          <w:p w14:paraId="70D77ED3" w14:textId="77777777" w:rsidR="00386E35" w:rsidRPr="00386E35" w:rsidRDefault="00386E35" w:rsidP="00386E35">
            <w:pPr>
              <w:rPr>
                <w:noProof/>
                <w:lang w:val="en-US"/>
              </w:rPr>
            </w:pPr>
            <w:r w:rsidRPr="00386E35">
              <w:rPr>
                <w:noProof/>
                <w:lang w:val="en-US"/>
              </w:rPr>
              <w:t>Strong leftward</w:t>
            </w:r>
          </w:p>
        </w:tc>
      </w:tr>
      <w:tr w:rsidR="00386E35" w:rsidRPr="00386E35" w14:paraId="0FDEB3BE" w14:textId="77777777" w:rsidTr="00386E35">
        <w:trPr>
          <w:cantSplit/>
          <w:tblCellSpacing w:w="0" w:type="dxa"/>
        </w:trPr>
        <w:tc>
          <w:tcPr>
            <w:tcW w:w="0" w:type="auto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hideMark/>
          </w:tcPr>
          <w:p w14:paraId="48C4E8B5" w14:textId="77777777" w:rsidR="00386E35" w:rsidRPr="00386E35" w:rsidRDefault="00386E35" w:rsidP="00386E35">
            <w:pPr>
              <w:rPr>
                <w:noProof/>
                <w:lang w:val="en-US"/>
              </w:rPr>
            </w:pPr>
            <w:r w:rsidRPr="00386E35">
              <w:rPr>
                <w:noProof/>
                <w:lang w:val="en-US"/>
              </w:rPr>
              <w:t>~-0.5 m/s (purple)</w:t>
            </w:r>
          </w:p>
        </w:tc>
        <w:tc>
          <w:tcPr>
            <w:tcW w:w="0" w:type="auto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hideMark/>
          </w:tcPr>
          <w:p w14:paraId="45204976" w14:textId="77777777" w:rsidR="00386E35" w:rsidRPr="00386E35" w:rsidRDefault="00386E35" w:rsidP="00386E35">
            <w:pPr>
              <w:rPr>
                <w:noProof/>
                <w:lang w:val="en-US"/>
              </w:rPr>
            </w:pPr>
            <w:r w:rsidRPr="00386E35">
              <w:rPr>
                <w:noProof/>
                <w:lang w:val="en-US"/>
              </w:rPr>
              <w:t>+0.5 m/s</w:t>
            </w:r>
          </w:p>
        </w:tc>
        <w:tc>
          <w:tcPr>
            <w:tcW w:w="0" w:type="auto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hideMark/>
          </w:tcPr>
          <w:p w14:paraId="02AF0851" w14:textId="77777777" w:rsidR="00386E35" w:rsidRPr="00386E35" w:rsidRDefault="00386E35" w:rsidP="00386E35">
            <w:pPr>
              <w:rPr>
                <w:noProof/>
                <w:lang w:val="en-US"/>
              </w:rPr>
            </w:pPr>
            <w:r w:rsidRPr="00386E35">
              <w:rPr>
                <w:noProof/>
                <w:lang w:val="en-US"/>
              </w:rPr>
              <w:t>Rightward</w:t>
            </w:r>
          </w:p>
        </w:tc>
      </w:tr>
      <w:tr w:rsidR="00386E35" w:rsidRPr="00386E35" w14:paraId="0F339C9E" w14:textId="77777777" w:rsidTr="00386E35">
        <w:trPr>
          <w:cantSplit/>
          <w:tblCellSpacing w:w="0" w:type="dxa"/>
        </w:trPr>
        <w:tc>
          <w:tcPr>
            <w:tcW w:w="0" w:type="auto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hideMark/>
          </w:tcPr>
          <w:p w14:paraId="6DA228DC" w14:textId="77777777" w:rsidR="00386E35" w:rsidRPr="00386E35" w:rsidRDefault="00386E35" w:rsidP="00386E35">
            <w:pPr>
              <w:rPr>
                <w:noProof/>
                <w:lang w:val="en-US"/>
              </w:rPr>
            </w:pPr>
            <w:r w:rsidRPr="00386E35">
              <w:rPr>
                <w:noProof/>
                <w:lang w:val="en-US"/>
              </w:rPr>
              <w:t>~0-0.5 m/s (green)</w:t>
            </w:r>
          </w:p>
        </w:tc>
        <w:tc>
          <w:tcPr>
            <w:tcW w:w="0" w:type="auto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hideMark/>
          </w:tcPr>
          <w:p w14:paraId="0106708B" w14:textId="77777777" w:rsidR="00386E35" w:rsidRPr="00386E35" w:rsidRDefault="00386E35" w:rsidP="00386E35">
            <w:pPr>
              <w:rPr>
                <w:noProof/>
                <w:lang w:val="en-US"/>
              </w:rPr>
            </w:pPr>
            <w:r w:rsidRPr="00386E35">
              <w:rPr>
                <w:noProof/>
                <w:lang w:val="en-US"/>
              </w:rPr>
              <w:t>Near-zero</w:t>
            </w:r>
          </w:p>
        </w:tc>
        <w:tc>
          <w:tcPr>
            <w:tcW w:w="0" w:type="auto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hideMark/>
          </w:tcPr>
          <w:p w14:paraId="6F183845" w14:textId="77777777" w:rsidR="00386E35" w:rsidRPr="00386E35" w:rsidRDefault="00386E35" w:rsidP="00386E35">
            <w:pPr>
              <w:rPr>
                <w:noProof/>
                <w:lang w:val="en-US"/>
              </w:rPr>
            </w:pPr>
            <w:r w:rsidRPr="00386E35">
              <w:rPr>
                <w:noProof/>
                <w:lang w:val="en-US"/>
              </w:rPr>
              <w:t>Stagnant/other directions</w:t>
            </w:r>
          </w:p>
        </w:tc>
      </w:tr>
    </w:tbl>
    <w:p w14:paraId="4A0C077B" w14:textId="77777777" w:rsidR="00386E35" w:rsidRPr="00386E35" w:rsidRDefault="00386E35" w:rsidP="00386E35">
      <w:pPr>
        <w:rPr>
          <w:noProof/>
          <w:lang w:val="en-US"/>
        </w:rPr>
      </w:pPr>
    </w:p>
    <w:p w14:paraId="4A87C85C" w14:textId="77777777" w:rsidR="00386E35" w:rsidRPr="00386E35" w:rsidRDefault="00386E35" w:rsidP="00386E35">
      <w:pPr>
        <w:numPr>
          <w:ilvl w:val="0"/>
          <w:numId w:val="2"/>
        </w:numPr>
        <w:rPr>
          <w:noProof/>
          <w:lang w:val="en-US"/>
        </w:rPr>
      </w:pPr>
      <w:r w:rsidRPr="00386E35">
        <w:rPr>
          <w:b/>
          <w:noProof/>
          <w:lang w:val="en-US"/>
        </w:rPr>
        <w:t>Flow patterns</w:t>
      </w:r>
      <w:r w:rsidRPr="00386E35">
        <w:rPr>
          <w:noProof/>
          <w:lang w:val="en-US"/>
        </w:rPr>
        <w:t>:</w:t>
      </w:r>
    </w:p>
    <w:p w14:paraId="561E409F" w14:textId="77777777" w:rsidR="00386E35" w:rsidRPr="00386E35" w:rsidRDefault="00386E35" w:rsidP="00386E35">
      <w:pPr>
        <w:numPr>
          <w:ilvl w:val="1"/>
          <w:numId w:val="2"/>
        </w:numPr>
        <w:rPr>
          <w:noProof/>
          <w:lang w:val="en-US"/>
        </w:rPr>
      </w:pPr>
      <w:r w:rsidRPr="00386E35">
        <w:rPr>
          <w:noProof/>
          <w:lang w:val="en-US"/>
        </w:rPr>
        <w:t>Accelerated leftward flow (yellow) in channels between buildings</w:t>
      </w:r>
    </w:p>
    <w:p w14:paraId="61A1ED60" w14:textId="77777777" w:rsidR="00386E35" w:rsidRDefault="00386E35" w:rsidP="00386E35">
      <w:pPr>
        <w:numPr>
          <w:ilvl w:val="1"/>
          <w:numId w:val="2"/>
        </w:numPr>
        <w:rPr>
          <w:noProof/>
          <w:lang w:val="en-US"/>
        </w:rPr>
      </w:pPr>
      <w:r w:rsidRPr="00386E35">
        <w:rPr>
          <w:noProof/>
          <w:lang w:val="en-US"/>
        </w:rPr>
        <w:t>Rightward flow (purple) in wake regions behind obstacles</w:t>
      </w:r>
    </w:p>
    <w:p w14:paraId="5B8D342F" w14:textId="5A26AAE7" w:rsidR="00386E35" w:rsidRPr="00386E35" w:rsidRDefault="00386E35" w:rsidP="00386E35">
      <w:pPr>
        <w:numPr>
          <w:ilvl w:val="1"/>
          <w:numId w:val="2"/>
        </w:numPr>
        <w:rPr>
          <w:noProof/>
          <w:lang w:val="en-US"/>
        </w:rPr>
      </w:pPr>
      <w:r w:rsidRPr="00386E35">
        <w:rPr>
          <w:noProof/>
          <w:lang w:val="en-US"/>
        </w:rPr>
        <w:t>Complex recirculation zones near building corners</w:t>
      </w:r>
    </w:p>
    <w:p w14:paraId="3ACF1049" w14:textId="5808F8D3" w:rsidR="00386E35" w:rsidRPr="005561AB" w:rsidRDefault="00386E35" w:rsidP="005561AB">
      <w:r>
        <w:rPr>
          <w:noProof/>
        </w:rPr>
        <w:lastRenderedPageBreak/>
        <w:drawing>
          <wp:inline distT="0" distB="0" distL="0" distR="0" wp14:anchorId="1341F997" wp14:editId="53C75177">
            <wp:extent cx="5731510" cy="4861560"/>
            <wp:effectExtent l="0" t="0" r="2540" b="0"/>
            <wp:docPr id="1123198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985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68C9" w14:textId="61EA26FD" w:rsidR="00386E35" w:rsidRPr="00386E35" w:rsidRDefault="00386E35" w:rsidP="00386E35">
      <w:pPr>
        <w:rPr>
          <w:b/>
          <w:bCs/>
          <w:noProof/>
          <w:lang w:val="en-US"/>
        </w:rPr>
      </w:pPr>
      <w:r w:rsidRPr="00386E35">
        <w:rPr>
          <w:b/>
          <w:bCs/>
          <w:noProof/>
          <w:lang w:val="en-US"/>
        </w:rPr>
        <w:t>What it shows</w:t>
      </w:r>
      <w:r w:rsidRPr="00386E35">
        <w:rPr>
          <w:b/>
          <w:bCs/>
          <w:noProof/>
          <w:lang w:val="en-US"/>
        </w:rPr>
        <w:br/>
        <w:t>Vertical (up-down) airflow velocity at the same height, plotted as -values_v</w:t>
      </w:r>
      <w:bookmarkStart w:id="1" w:name="fnref1:2"/>
      <w:bookmarkEnd w:id="1"/>
      <w:r w:rsidRPr="00386E35">
        <w:rPr>
          <w:b/>
          <w:bCs/>
          <w:noProof/>
          <w:lang w:val="en-US"/>
        </w:rPr>
        <w:t>.</w:t>
      </w:r>
    </w:p>
    <w:p w14:paraId="3BF3D70A" w14:textId="77777777" w:rsidR="00386E35" w:rsidRPr="00386E35" w:rsidRDefault="00386E35" w:rsidP="00386E35">
      <w:pPr>
        <w:rPr>
          <w:b/>
          <w:bCs/>
          <w:noProof/>
          <w:lang w:val="en-US"/>
        </w:rPr>
      </w:pPr>
      <w:r w:rsidRPr="00386E35">
        <w:rPr>
          <w:b/>
          <w:bCs/>
          <w:noProof/>
          <w:lang w:val="en-US"/>
        </w:rPr>
        <w:t>Key observations</w:t>
      </w:r>
    </w:p>
    <w:p w14:paraId="148D6364" w14:textId="77777777" w:rsidR="00386E35" w:rsidRPr="00386E35" w:rsidRDefault="00386E35" w:rsidP="00386E35">
      <w:pPr>
        <w:numPr>
          <w:ilvl w:val="0"/>
          <w:numId w:val="3"/>
        </w:numPr>
        <w:rPr>
          <w:b/>
          <w:bCs/>
          <w:noProof/>
          <w:lang w:val="en-US"/>
        </w:rPr>
      </w:pPr>
      <w:r w:rsidRPr="00386E35">
        <w:rPr>
          <w:b/>
          <w:bCs/>
          <w:noProof/>
          <w:lang w:val="en-US"/>
        </w:rPr>
        <w:t>Color interpretation:</w:t>
      </w:r>
    </w:p>
    <w:tbl>
      <w:tblPr>
        <w:tblW w:w="0" w:type="auto"/>
        <w:tblCellSpacing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</w:tblPr>
      <w:tblGrid>
        <w:gridCol w:w="1869"/>
        <w:gridCol w:w="1582"/>
        <w:gridCol w:w="1539"/>
      </w:tblGrid>
      <w:tr w:rsidR="00386E35" w:rsidRPr="00386E35" w14:paraId="0E0D445B" w14:textId="77777777" w:rsidTr="00386E35">
        <w:trPr>
          <w:cantSplit/>
          <w:tblCellSpacing w:w="0" w:type="dxa"/>
        </w:trPr>
        <w:tc>
          <w:tcPr>
            <w:tcW w:w="0" w:type="auto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hideMark/>
          </w:tcPr>
          <w:p w14:paraId="0F2AB51E" w14:textId="77777777" w:rsidR="00386E35" w:rsidRPr="00386E35" w:rsidRDefault="00386E35" w:rsidP="00386E35">
            <w:pPr>
              <w:rPr>
                <w:b/>
                <w:bCs/>
                <w:noProof/>
                <w:lang w:val="en-US"/>
              </w:rPr>
            </w:pPr>
            <w:r w:rsidRPr="00386E35">
              <w:rPr>
                <w:b/>
                <w:bCs/>
                <w:noProof/>
                <w:lang w:val="en-US"/>
              </w:rPr>
              <w:t>Color Range</w:t>
            </w:r>
          </w:p>
        </w:tc>
        <w:tc>
          <w:tcPr>
            <w:tcW w:w="0" w:type="auto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hideMark/>
          </w:tcPr>
          <w:p w14:paraId="747305CE" w14:textId="77777777" w:rsidR="00386E35" w:rsidRPr="00386E35" w:rsidRDefault="00386E35" w:rsidP="00386E35">
            <w:pPr>
              <w:rPr>
                <w:b/>
                <w:bCs/>
                <w:noProof/>
                <w:lang w:val="en-US"/>
              </w:rPr>
            </w:pPr>
            <w:r w:rsidRPr="00386E35">
              <w:rPr>
                <w:b/>
                <w:bCs/>
                <w:noProof/>
                <w:lang w:val="en-US"/>
              </w:rPr>
              <w:t>Actual Velocity</w:t>
            </w:r>
          </w:p>
        </w:tc>
        <w:tc>
          <w:tcPr>
            <w:tcW w:w="0" w:type="auto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hideMark/>
          </w:tcPr>
          <w:p w14:paraId="7BB29BBB" w14:textId="77777777" w:rsidR="00386E35" w:rsidRPr="00386E35" w:rsidRDefault="00386E35" w:rsidP="00386E35">
            <w:pPr>
              <w:rPr>
                <w:b/>
                <w:bCs/>
                <w:noProof/>
                <w:lang w:val="en-US"/>
              </w:rPr>
            </w:pPr>
            <w:r w:rsidRPr="00386E35">
              <w:rPr>
                <w:b/>
                <w:bCs/>
                <w:noProof/>
                <w:lang w:val="en-US"/>
              </w:rPr>
              <w:t>Flow Direction</w:t>
            </w:r>
          </w:p>
        </w:tc>
      </w:tr>
      <w:tr w:rsidR="00386E35" w:rsidRPr="00386E35" w14:paraId="2AE7C2E5" w14:textId="77777777" w:rsidTr="00386E35">
        <w:trPr>
          <w:cantSplit/>
          <w:tblCellSpacing w:w="0" w:type="dxa"/>
        </w:trPr>
        <w:tc>
          <w:tcPr>
            <w:tcW w:w="0" w:type="auto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hideMark/>
          </w:tcPr>
          <w:p w14:paraId="2E040E6F" w14:textId="77777777" w:rsidR="00386E35" w:rsidRPr="00386E35" w:rsidRDefault="00386E35" w:rsidP="00386E35">
            <w:pPr>
              <w:rPr>
                <w:b/>
                <w:bCs/>
                <w:noProof/>
                <w:lang w:val="en-US"/>
              </w:rPr>
            </w:pPr>
            <w:r w:rsidRPr="00386E35">
              <w:rPr>
                <w:b/>
                <w:bCs/>
                <w:noProof/>
                <w:lang w:val="en-US"/>
              </w:rPr>
              <w:t>~1.0 m/s (yellow)</w:t>
            </w:r>
          </w:p>
        </w:tc>
        <w:tc>
          <w:tcPr>
            <w:tcW w:w="0" w:type="auto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hideMark/>
          </w:tcPr>
          <w:p w14:paraId="6CAA74B7" w14:textId="77777777" w:rsidR="00386E35" w:rsidRPr="00386E35" w:rsidRDefault="00386E35" w:rsidP="00386E35">
            <w:pPr>
              <w:rPr>
                <w:b/>
                <w:bCs/>
                <w:noProof/>
                <w:lang w:val="en-US"/>
              </w:rPr>
            </w:pPr>
            <w:r w:rsidRPr="00386E35">
              <w:rPr>
                <w:b/>
                <w:bCs/>
                <w:noProof/>
                <w:lang w:val="en-US"/>
              </w:rPr>
              <w:t>-1.0 m/s</w:t>
            </w:r>
          </w:p>
        </w:tc>
        <w:tc>
          <w:tcPr>
            <w:tcW w:w="0" w:type="auto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hideMark/>
          </w:tcPr>
          <w:p w14:paraId="624C79C1" w14:textId="77777777" w:rsidR="00386E35" w:rsidRPr="00386E35" w:rsidRDefault="00386E35" w:rsidP="00386E35">
            <w:pPr>
              <w:rPr>
                <w:b/>
                <w:bCs/>
                <w:noProof/>
                <w:lang w:val="en-US"/>
              </w:rPr>
            </w:pPr>
            <w:r w:rsidRPr="00386E35">
              <w:rPr>
                <w:b/>
                <w:bCs/>
                <w:noProof/>
                <w:lang w:val="en-US"/>
              </w:rPr>
              <w:t>Downward</w:t>
            </w:r>
          </w:p>
        </w:tc>
      </w:tr>
      <w:tr w:rsidR="00386E35" w:rsidRPr="00386E35" w14:paraId="5AD54903" w14:textId="77777777" w:rsidTr="00386E35">
        <w:trPr>
          <w:cantSplit/>
          <w:tblCellSpacing w:w="0" w:type="dxa"/>
        </w:trPr>
        <w:tc>
          <w:tcPr>
            <w:tcW w:w="0" w:type="auto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hideMark/>
          </w:tcPr>
          <w:p w14:paraId="182CA69B" w14:textId="77777777" w:rsidR="00386E35" w:rsidRPr="00386E35" w:rsidRDefault="00386E35" w:rsidP="00386E35">
            <w:pPr>
              <w:rPr>
                <w:b/>
                <w:bCs/>
                <w:noProof/>
                <w:lang w:val="en-US"/>
              </w:rPr>
            </w:pPr>
            <w:r w:rsidRPr="00386E35">
              <w:rPr>
                <w:b/>
                <w:bCs/>
                <w:noProof/>
                <w:lang w:val="en-US"/>
              </w:rPr>
              <w:t>~-1.5 m/s (purple)</w:t>
            </w:r>
          </w:p>
        </w:tc>
        <w:tc>
          <w:tcPr>
            <w:tcW w:w="0" w:type="auto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hideMark/>
          </w:tcPr>
          <w:p w14:paraId="040052DE" w14:textId="77777777" w:rsidR="00386E35" w:rsidRPr="00386E35" w:rsidRDefault="00386E35" w:rsidP="00386E35">
            <w:pPr>
              <w:rPr>
                <w:b/>
                <w:bCs/>
                <w:noProof/>
                <w:lang w:val="en-US"/>
              </w:rPr>
            </w:pPr>
            <w:r w:rsidRPr="00386E35">
              <w:rPr>
                <w:b/>
                <w:bCs/>
                <w:noProof/>
                <w:lang w:val="en-US"/>
              </w:rPr>
              <w:t>+1.5 m/s</w:t>
            </w:r>
          </w:p>
        </w:tc>
        <w:tc>
          <w:tcPr>
            <w:tcW w:w="0" w:type="auto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hideMark/>
          </w:tcPr>
          <w:p w14:paraId="1B77B7DD" w14:textId="77777777" w:rsidR="00386E35" w:rsidRPr="00386E35" w:rsidRDefault="00386E35" w:rsidP="00386E35">
            <w:pPr>
              <w:rPr>
                <w:b/>
                <w:bCs/>
                <w:noProof/>
                <w:lang w:val="en-US"/>
              </w:rPr>
            </w:pPr>
            <w:r w:rsidRPr="00386E35">
              <w:rPr>
                <w:b/>
                <w:bCs/>
                <w:noProof/>
                <w:lang w:val="en-US"/>
              </w:rPr>
              <w:t>Upward</w:t>
            </w:r>
          </w:p>
        </w:tc>
      </w:tr>
    </w:tbl>
    <w:p w14:paraId="435EECFA" w14:textId="77777777" w:rsidR="00386E35" w:rsidRPr="00386E35" w:rsidRDefault="00386E35" w:rsidP="00386E35">
      <w:pPr>
        <w:rPr>
          <w:b/>
          <w:bCs/>
          <w:noProof/>
          <w:lang w:val="en-US"/>
        </w:rPr>
      </w:pPr>
    </w:p>
    <w:p w14:paraId="2BB61A73" w14:textId="77777777" w:rsidR="00386E35" w:rsidRPr="00386E35" w:rsidRDefault="00386E35" w:rsidP="00386E35">
      <w:pPr>
        <w:numPr>
          <w:ilvl w:val="0"/>
          <w:numId w:val="3"/>
        </w:numPr>
        <w:rPr>
          <w:b/>
          <w:bCs/>
          <w:noProof/>
          <w:lang w:val="en-US"/>
        </w:rPr>
      </w:pPr>
      <w:r w:rsidRPr="00386E35">
        <w:rPr>
          <w:b/>
          <w:bCs/>
          <w:noProof/>
          <w:lang w:val="en-US"/>
        </w:rPr>
        <w:t>Flow patterns:</w:t>
      </w:r>
    </w:p>
    <w:p w14:paraId="04216946" w14:textId="77777777" w:rsidR="00386E35" w:rsidRPr="00386E35" w:rsidRDefault="00386E35" w:rsidP="00386E35">
      <w:pPr>
        <w:numPr>
          <w:ilvl w:val="1"/>
          <w:numId w:val="3"/>
        </w:numPr>
        <w:rPr>
          <w:b/>
          <w:bCs/>
          <w:noProof/>
          <w:lang w:val="en-US"/>
        </w:rPr>
      </w:pPr>
      <w:r w:rsidRPr="00386E35">
        <w:rPr>
          <w:b/>
          <w:bCs/>
          <w:noProof/>
          <w:lang w:val="en-US"/>
        </w:rPr>
        <w:t>Strong upward currents (purple) along building windward faces</w:t>
      </w:r>
    </w:p>
    <w:p w14:paraId="10D05E73" w14:textId="77777777" w:rsidR="00386E35" w:rsidRPr="00386E35" w:rsidRDefault="00386E35" w:rsidP="00386E35">
      <w:pPr>
        <w:numPr>
          <w:ilvl w:val="1"/>
          <w:numId w:val="3"/>
        </w:numPr>
        <w:rPr>
          <w:b/>
          <w:bCs/>
          <w:noProof/>
          <w:lang w:val="en-US"/>
        </w:rPr>
      </w:pPr>
      <w:r w:rsidRPr="00386E35">
        <w:rPr>
          <w:b/>
          <w:bCs/>
          <w:noProof/>
          <w:lang w:val="en-US"/>
        </w:rPr>
        <w:t>Downward motion (yellow) in leeward regions</w:t>
      </w:r>
    </w:p>
    <w:p w14:paraId="24C42836" w14:textId="77777777" w:rsidR="00386E35" w:rsidRPr="00386E35" w:rsidRDefault="00386E35" w:rsidP="00386E35">
      <w:pPr>
        <w:numPr>
          <w:ilvl w:val="1"/>
          <w:numId w:val="3"/>
        </w:numPr>
        <w:rPr>
          <w:b/>
          <w:bCs/>
          <w:noProof/>
          <w:lang w:val="en-US"/>
        </w:rPr>
      </w:pPr>
      <w:r w:rsidRPr="00386E35">
        <w:rPr>
          <w:b/>
          <w:bCs/>
          <w:noProof/>
          <w:lang w:val="en-US"/>
        </w:rPr>
        <w:t>Vortex formation visible in alternating color patterns</w:t>
      </w:r>
    </w:p>
    <w:p w14:paraId="14476F92" w14:textId="77777777" w:rsidR="00386E35" w:rsidRPr="00386E35" w:rsidRDefault="00386E35" w:rsidP="00386E35">
      <w:pPr>
        <w:rPr>
          <w:b/>
          <w:bCs/>
          <w:noProof/>
          <w:lang w:val="en-US"/>
        </w:rPr>
      </w:pPr>
      <w:r w:rsidRPr="00386E35">
        <w:rPr>
          <w:b/>
          <w:bCs/>
          <w:noProof/>
          <w:lang w:val="en-US"/>
        </w:rPr>
        <w:t>Combined Insights</w:t>
      </w:r>
    </w:p>
    <w:p w14:paraId="138FE040" w14:textId="77777777" w:rsidR="00386E35" w:rsidRPr="00386E35" w:rsidRDefault="00386E35" w:rsidP="00386E35">
      <w:pPr>
        <w:rPr>
          <w:b/>
          <w:bCs/>
          <w:noProof/>
          <w:lang w:val="en-US"/>
        </w:rPr>
      </w:pPr>
      <w:r w:rsidRPr="00386E35">
        <w:rPr>
          <w:b/>
          <w:bCs/>
          <w:noProof/>
          <w:lang w:val="en-US"/>
        </w:rPr>
        <w:t>These visualizations demonstrate how the AI4PDEs solver captures:</w:t>
      </w:r>
    </w:p>
    <w:p w14:paraId="119AB12C" w14:textId="77777777" w:rsidR="00386E35" w:rsidRPr="00386E35" w:rsidRDefault="00386E35" w:rsidP="00386E35">
      <w:pPr>
        <w:numPr>
          <w:ilvl w:val="0"/>
          <w:numId w:val="4"/>
        </w:numPr>
        <w:rPr>
          <w:b/>
          <w:bCs/>
          <w:noProof/>
          <w:lang w:val="en-US"/>
        </w:rPr>
      </w:pPr>
      <w:r w:rsidRPr="00386E35">
        <w:rPr>
          <w:b/>
          <w:bCs/>
          <w:noProof/>
          <w:lang w:val="en-US"/>
        </w:rPr>
        <w:lastRenderedPageBreak/>
        <w:t>Flow acceleration through urban canyons</w:t>
      </w:r>
    </w:p>
    <w:p w14:paraId="768BA81E" w14:textId="77777777" w:rsidR="00386E35" w:rsidRPr="00386E35" w:rsidRDefault="00386E35" w:rsidP="00386E35">
      <w:pPr>
        <w:numPr>
          <w:ilvl w:val="0"/>
          <w:numId w:val="4"/>
        </w:numPr>
        <w:rPr>
          <w:b/>
          <w:bCs/>
          <w:noProof/>
          <w:lang w:val="en-US"/>
        </w:rPr>
      </w:pPr>
      <w:r w:rsidRPr="00386E35">
        <w:rPr>
          <w:b/>
          <w:bCs/>
          <w:noProof/>
          <w:lang w:val="en-US"/>
        </w:rPr>
        <w:t>Wake formation behind obstacles</w:t>
      </w:r>
    </w:p>
    <w:p w14:paraId="66BD7D82" w14:textId="77777777" w:rsidR="00386E35" w:rsidRPr="00386E35" w:rsidRDefault="00386E35" w:rsidP="00386E35">
      <w:pPr>
        <w:numPr>
          <w:ilvl w:val="0"/>
          <w:numId w:val="4"/>
        </w:numPr>
        <w:rPr>
          <w:b/>
          <w:bCs/>
          <w:noProof/>
          <w:lang w:val="en-US"/>
        </w:rPr>
      </w:pPr>
      <w:r w:rsidRPr="00386E35">
        <w:rPr>
          <w:b/>
          <w:bCs/>
          <w:noProof/>
          <w:lang w:val="en-US"/>
        </w:rPr>
        <w:t>3D flow separation at building edges</w:t>
      </w:r>
    </w:p>
    <w:p w14:paraId="0E84D2C0" w14:textId="77777777" w:rsidR="00386E35" w:rsidRPr="00386E35" w:rsidRDefault="00386E35" w:rsidP="00386E35">
      <w:pPr>
        <w:numPr>
          <w:ilvl w:val="0"/>
          <w:numId w:val="4"/>
        </w:numPr>
        <w:rPr>
          <w:b/>
          <w:bCs/>
          <w:noProof/>
          <w:lang w:val="en-US"/>
        </w:rPr>
      </w:pPr>
      <w:r w:rsidRPr="00386E35">
        <w:rPr>
          <w:b/>
          <w:bCs/>
          <w:noProof/>
          <w:lang w:val="en-US"/>
        </w:rPr>
        <w:t>Vertical mixing crucial for pollutant dispersion</w:t>
      </w:r>
    </w:p>
    <w:p w14:paraId="2F21442C" w14:textId="77777777" w:rsidR="005561AB" w:rsidRDefault="005561AB" w:rsidP="005561AB">
      <w:pPr>
        <w:rPr>
          <w:b/>
          <w:bCs/>
          <w:noProof/>
        </w:rPr>
      </w:pPr>
    </w:p>
    <w:p w14:paraId="1F242F09" w14:textId="77777777" w:rsidR="005561AB" w:rsidRDefault="005561AB" w:rsidP="005561AB">
      <w:pPr>
        <w:ind w:left="720"/>
        <w:rPr>
          <w:b/>
          <w:bCs/>
          <w:noProof/>
        </w:rPr>
      </w:pPr>
    </w:p>
    <w:p w14:paraId="5D2266BE" w14:textId="77777777" w:rsidR="005561AB" w:rsidRPr="005561AB" w:rsidRDefault="005561AB" w:rsidP="005561AB">
      <w:pPr>
        <w:ind w:left="720"/>
        <w:rPr>
          <w:noProof/>
        </w:rPr>
      </w:pPr>
    </w:p>
    <w:p w14:paraId="3EEB6946" w14:textId="77777777" w:rsidR="005561AB" w:rsidRDefault="005561AB" w:rsidP="005561AB">
      <w:pPr>
        <w:rPr>
          <w:noProof/>
        </w:rPr>
      </w:pPr>
    </w:p>
    <w:p w14:paraId="7B49D3FC" w14:textId="77777777" w:rsidR="005561AB" w:rsidRPr="005561AB" w:rsidRDefault="005561AB" w:rsidP="005561AB">
      <w:pPr>
        <w:rPr>
          <w:lang w:val="en-US"/>
        </w:rPr>
      </w:pPr>
    </w:p>
    <w:sectPr w:rsidR="005561AB" w:rsidRPr="005561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1E254D"/>
    <w:multiLevelType w:val="hybridMultilevel"/>
    <w:tmpl w:val="69184FE6"/>
    <w:lvl w:ilvl="0" w:tplc="AC8852D0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  <w:lvl w:ilvl="1" w:tplc="4DFAC0D6">
      <w:numFmt w:val="decimal"/>
      <w:lvlText w:val=""/>
      <w:lvlJc w:val="left"/>
      <w:pPr>
        <w:ind w:left="0" w:firstLine="0"/>
      </w:pPr>
    </w:lvl>
    <w:lvl w:ilvl="2" w:tplc="6C686B5C">
      <w:numFmt w:val="decimal"/>
      <w:lvlText w:val=""/>
      <w:lvlJc w:val="left"/>
      <w:pPr>
        <w:ind w:left="0" w:firstLine="0"/>
      </w:pPr>
    </w:lvl>
    <w:lvl w:ilvl="3" w:tplc="2A58D2F0">
      <w:numFmt w:val="decimal"/>
      <w:lvlText w:val=""/>
      <w:lvlJc w:val="left"/>
      <w:pPr>
        <w:ind w:left="0" w:firstLine="0"/>
      </w:pPr>
    </w:lvl>
    <w:lvl w:ilvl="4" w:tplc="D654F8F8">
      <w:numFmt w:val="decimal"/>
      <w:lvlText w:val=""/>
      <w:lvlJc w:val="left"/>
      <w:pPr>
        <w:ind w:left="0" w:firstLine="0"/>
      </w:pPr>
    </w:lvl>
    <w:lvl w:ilvl="5" w:tplc="ECFADFFE">
      <w:numFmt w:val="decimal"/>
      <w:lvlText w:val=""/>
      <w:lvlJc w:val="left"/>
      <w:pPr>
        <w:ind w:left="0" w:firstLine="0"/>
      </w:pPr>
    </w:lvl>
    <w:lvl w:ilvl="6" w:tplc="BCF22F04">
      <w:numFmt w:val="decimal"/>
      <w:lvlText w:val=""/>
      <w:lvlJc w:val="left"/>
      <w:pPr>
        <w:ind w:left="0" w:firstLine="0"/>
      </w:pPr>
    </w:lvl>
    <w:lvl w:ilvl="7" w:tplc="FD94DCEC">
      <w:numFmt w:val="decimal"/>
      <w:lvlText w:val=""/>
      <w:lvlJc w:val="left"/>
      <w:pPr>
        <w:ind w:left="0" w:firstLine="0"/>
      </w:pPr>
    </w:lvl>
    <w:lvl w:ilvl="8" w:tplc="CECE47B0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5FAF786E"/>
    <w:multiLevelType w:val="hybridMultilevel"/>
    <w:tmpl w:val="B4E094FC"/>
    <w:lvl w:ilvl="0" w:tplc="1204781A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EF2AD166">
      <w:start w:val="1"/>
      <w:numFmt w:val="bullet"/>
      <w:lvlText w:val="o"/>
      <w:lvlJc w:val="left"/>
      <w:pPr>
        <w:tabs>
          <w:tab w:val="num" w:pos="1440"/>
        </w:tabs>
        <w:ind w:left="1080" w:hanging="360"/>
      </w:pPr>
      <w:rPr>
        <w:rFonts w:ascii="Courier New" w:hAnsi="Courier New" w:cs="Courier New" w:hint="default"/>
      </w:rPr>
    </w:lvl>
    <w:lvl w:ilvl="2" w:tplc="D414AA28">
      <w:numFmt w:val="decimal"/>
      <w:lvlText w:val=""/>
      <w:lvlJc w:val="left"/>
      <w:pPr>
        <w:ind w:left="0" w:firstLine="0"/>
      </w:pPr>
    </w:lvl>
    <w:lvl w:ilvl="3" w:tplc="4DC6F496">
      <w:numFmt w:val="decimal"/>
      <w:lvlText w:val=""/>
      <w:lvlJc w:val="left"/>
      <w:pPr>
        <w:ind w:left="0" w:firstLine="0"/>
      </w:pPr>
    </w:lvl>
    <w:lvl w:ilvl="4" w:tplc="B742F7DA">
      <w:numFmt w:val="decimal"/>
      <w:lvlText w:val=""/>
      <w:lvlJc w:val="left"/>
      <w:pPr>
        <w:ind w:left="0" w:firstLine="0"/>
      </w:pPr>
    </w:lvl>
    <w:lvl w:ilvl="5" w:tplc="12EC3F3E">
      <w:numFmt w:val="decimal"/>
      <w:lvlText w:val=""/>
      <w:lvlJc w:val="left"/>
      <w:pPr>
        <w:ind w:left="0" w:firstLine="0"/>
      </w:pPr>
    </w:lvl>
    <w:lvl w:ilvl="6" w:tplc="C17AF34C">
      <w:numFmt w:val="decimal"/>
      <w:lvlText w:val=""/>
      <w:lvlJc w:val="left"/>
      <w:pPr>
        <w:ind w:left="0" w:firstLine="0"/>
      </w:pPr>
    </w:lvl>
    <w:lvl w:ilvl="7" w:tplc="70E0CDBC">
      <w:numFmt w:val="decimal"/>
      <w:lvlText w:val=""/>
      <w:lvlJc w:val="left"/>
      <w:pPr>
        <w:ind w:left="0" w:firstLine="0"/>
      </w:pPr>
    </w:lvl>
    <w:lvl w:ilvl="8" w:tplc="3BBC2FDE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68E31A53"/>
    <w:multiLevelType w:val="hybridMultilevel"/>
    <w:tmpl w:val="1CE4DEB4"/>
    <w:lvl w:ilvl="0" w:tplc="2A4292C6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35962C46">
      <w:start w:val="1"/>
      <w:numFmt w:val="bullet"/>
      <w:lvlText w:val="o"/>
      <w:lvlJc w:val="left"/>
      <w:pPr>
        <w:tabs>
          <w:tab w:val="num" w:pos="1440"/>
        </w:tabs>
        <w:ind w:left="1080" w:hanging="360"/>
      </w:pPr>
      <w:rPr>
        <w:rFonts w:ascii="Courier New" w:hAnsi="Courier New" w:cs="Courier New" w:hint="default"/>
      </w:rPr>
    </w:lvl>
    <w:lvl w:ilvl="2" w:tplc="096E3B50">
      <w:numFmt w:val="decimal"/>
      <w:lvlText w:val=""/>
      <w:lvlJc w:val="left"/>
      <w:pPr>
        <w:ind w:left="0" w:firstLine="0"/>
      </w:pPr>
    </w:lvl>
    <w:lvl w:ilvl="3" w:tplc="E91211CC">
      <w:numFmt w:val="decimal"/>
      <w:lvlText w:val=""/>
      <w:lvlJc w:val="left"/>
      <w:pPr>
        <w:ind w:left="0" w:firstLine="0"/>
      </w:pPr>
    </w:lvl>
    <w:lvl w:ilvl="4" w:tplc="FF4A4C02">
      <w:numFmt w:val="decimal"/>
      <w:lvlText w:val=""/>
      <w:lvlJc w:val="left"/>
      <w:pPr>
        <w:ind w:left="0" w:firstLine="0"/>
      </w:pPr>
    </w:lvl>
    <w:lvl w:ilvl="5" w:tplc="7F649416">
      <w:numFmt w:val="decimal"/>
      <w:lvlText w:val=""/>
      <w:lvlJc w:val="left"/>
      <w:pPr>
        <w:ind w:left="0" w:firstLine="0"/>
      </w:pPr>
    </w:lvl>
    <w:lvl w:ilvl="6" w:tplc="8B3AC23E">
      <w:numFmt w:val="decimal"/>
      <w:lvlText w:val=""/>
      <w:lvlJc w:val="left"/>
      <w:pPr>
        <w:ind w:left="0" w:firstLine="0"/>
      </w:pPr>
    </w:lvl>
    <w:lvl w:ilvl="7" w:tplc="4434D9A6">
      <w:numFmt w:val="decimal"/>
      <w:lvlText w:val=""/>
      <w:lvlJc w:val="left"/>
      <w:pPr>
        <w:ind w:left="0" w:firstLine="0"/>
      </w:pPr>
    </w:lvl>
    <w:lvl w:ilvl="8" w:tplc="2DB61870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6EFD1F3B"/>
    <w:multiLevelType w:val="multilevel"/>
    <w:tmpl w:val="A38A6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72852293">
    <w:abstractNumId w:val="3"/>
  </w:num>
  <w:num w:numId="2" w16cid:durableId="693312956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888755128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359627172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EB3"/>
    <w:rsid w:val="001C643D"/>
    <w:rsid w:val="002C45E4"/>
    <w:rsid w:val="00336845"/>
    <w:rsid w:val="00386E35"/>
    <w:rsid w:val="005561AB"/>
    <w:rsid w:val="00AF55D1"/>
    <w:rsid w:val="00B257EE"/>
    <w:rsid w:val="00D64EB3"/>
    <w:rsid w:val="00EE6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BAC21"/>
  <w15:chartTrackingRefBased/>
  <w15:docId w15:val="{EAA7C21E-92A6-44DA-A117-F501E52F4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4E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4E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4E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4E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4E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4E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4E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4E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4E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4E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4E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64E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4E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4E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4E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4E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4E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4E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4E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4E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4E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4E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4E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4E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4E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4E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4E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4E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4EB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86E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6E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3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33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71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9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46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8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3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2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422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upesh jeengar</dc:creator>
  <cp:keywords/>
  <dc:description/>
  <cp:lastModifiedBy>upesh jeengar</cp:lastModifiedBy>
  <cp:revision>4</cp:revision>
  <dcterms:created xsi:type="dcterms:W3CDTF">2025-04-19T01:53:00Z</dcterms:created>
  <dcterms:modified xsi:type="dcterms:W3CDTF">2025-04-19T02:13:00Z</dcterms:modified>
</cp:coreProperties>
</file>