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inorEastAsia" w:hAnsiTheme="minorEastAsia"/>
        </w:rPr>
      </w:pPr>
      <w:r>
        <w:rPr>
          <w:rFonts w:asciiTheme="minorEastAsia" w:hAnsiTheme="minorEastAsia"/>
        </w:rPr>
        <w:t>分类号</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学号</w:t>
      </w:r>
    </w:p>
    <w:p>
      <w:pPr>
        <w:rPr>
          <w:rFonts w:asciiTheme="minorEastAsia" w:hAnsiTheme="minorEastAsia"/>
        </w:rPr>
      </w:pPr>
      <w:r>
        <w:rPr>
          <w:rFonts w:hint="eastAsia" w:asciiTheme="minorEastAsia" w:hAnsiTheme="minorEastAsia"/>
        </w:rPr>
        <w:t>学校代码</w:t>
      </w:r>
    </w:p>
    <w:p>
      <w:pPr/>
    </w:p>
    <w:p>
      <w:pPr/>
    </w:p>
    <w:p>
      <w:pPr/>
    </w:p>
    <w:p>
      <w:pPr/>
    </w:p>
    <w:p>
      <w:pPr/>
    </w:p>
    <w:p>
      <w:pPr/>
    </w:p>
    <w:p>
      <w:pPr/>
    </w:p>
    <w:p>
      <w:pPr>
        <w:jc w:val="center"/>
        <w:rPr>
          <w:rFonts w:ascii="楷体" w:hAnsi="楷体" w:eastAsia="楷体"/>
          <w:b/>
          <w:sz w:val="84"/>
          <w:szCs w:val="84"/>
        </w:rPr>
      </w:pPr>
      <w:r>
        <w:rPr>
          <w:rFonts w:ascii="楷体" w:hAnsi="楷体" w:eastAsia="楷体"/>
          <w:b/>
          <w:sz w:val="84"/>
          <w:szCs w:val="84"/>
        </w:rPr>
        <w:t>厦门大学</w:t>
      </w:r>
    </w:p>
    <w:p>
      <w:pPr>
        <w:jc w:val="center"/>
        <w:rPr>
          <w:rFonts w:asciiTheme="minorEastAsia" w:hAnsiTheme="minorEastAsia"/>
          <w:b/>
          <w:sz w:val="84"/>
          <w:szCs w:val="84"/>
        </w:rPr>
      </w:pPr>
      <w:r>
        <w:rPr>
          <w:rFonts w:asciiTheme="minorEastAsia" w:hAnsiTheme="minorEastAsia"/>
          <w:b/>
          <w:sz w:val="84"/>
          <w:szCs w:val="84"/>
        </w:rPr>
        <w:t>硕士学位论文</w:t>
      </w:r>
    </w:p>
    <w:p>
      <w:pPr>
        <w:jc w:val="center"/>
        <w:rPr>
          <w:rFonts w:asciiTheme="minorEastAsia" w:hAnsiTheme="minorEastAsia"/>
          <w:b/>
          <w:sz w:val="84"/>
          <w:szCs w:val="84"/>
        </w:rPr>
      </w:pPr>
    </w:p>
    <w:p>
      <w:pPr>
        <w:ind w:left="-412" w:leftChars="-172" w:hanging="1"/>
        <w:jc w:val="center"/>
        <w:rPr>
          <w:rFonts w:asciiTheme="minorEastAsia" w:hAnsiTheme="minorEastAsia"/>
          <w:b/>
          <w:sz w:val="52"/>
          <w:szCs w:val="52"/>
        </w:rPr>
      </w:pPr>
      <w:r>
        <w:rPr>
          <w:rFonts w:asciiTheme="minorEastAsia" w:hAnsiTheme="minorEastAsia"/>
          <w:b/>
          <w:sz w:val="52"/>
          <w:szCs w:val="52"/>
        </w:rPr>
        <w:t>基于条形码的产品</w:t>
      </w:r>
      <w:r>
        <w:rPr>
          <w:rFonts w:hint="eastAsia" w:asciiTheme="minorEastAsia" w:hAnsiTheme="minorEastAsia"/>
          <w:b/>
          <w:sz w:val="52"/>
          <w:szCs w:val="52"/>
        </w:rPr>
        <w:t>生产</w:t>
      </w:r>
      <w:r>
        <w:rPr>
          <w:rFonts w:asciiTheme="minorEastAsia" w:hAnsiTheme="minorEastAsia"/>
          <w:b/>
          <w:sz w:val="52"/>
          <w:szCs w:val="52"/>
        </w:rPr>
        <w:t>管理系统的研究与实现</w:t>
      </w:r>
    </w:p>
    <w:p>
      <w:pPr>
        <w:jc w:val="center"/>
        <w:rPr>
          <w:rFonts w:asciiTheme="minorEastAsia" w:hAnsiTheme="minorEastAsia"/>
          <w:b/>
          <w:sz w:val="52"/>
          <w:szCs w:val="52"/>
        </w:rPr>
      </w:pPr>
    </w:p>
    <w:p>
      <w:pPr>
        <w:ind w:left="1260" w:firstLine="420"/>
        <w:jc w:val="left"/>
        <w:rPr>
          <w:rFonts w:asciiTheme="minorEastAsia" w:hAnsiTheme="minorEastAsia"/>
          <w:b/>
          <w:sz w:val="52"/>
          <w:szCs w:val="52"/>
        </w:rPr>
      </w:pPr>
      <w:r>
        <w:rPr>
          <w:rFonts w:asciiTheme="minorEastAsia" w:hAnsiTheme="minorEastAsia"/>
          <w:b/>
          <w:sz w:val="52"/>
          <w:szCs w:val="52"/>
        </w:rPr>
        <w:t>学位申请人</w:t>
      </w:r>
      <w:r>
        <w:rPr>
          <w:rFonts w:asciiTheme="minorEastAsia" w:hAnsiTheme="minorEastAsia"/>
          <w:b/>
          <w:sz w:val="52"/>
          <w:szCs w:val="52"/>
        </w:rPr>
        <w:tab/>
      </w:r>
      <w:r>
        <w:rPr>
          <w:rFonts w:asciiTheme="minorEastAsia" w:hAnsiTheme="minorEastAsia"/>
          <w:b/>
          <w:sz w:val="52"/>
          <w:szCs w:val="52"/>
        </w:rPr>
        <w:t>章玲</w:t>
      </w:r>
    </w:p>
    <w:p>
      <w:pPr>
        <w:ind w:left="1260" w:firstLine="420"/>
        <w:jc w:val="left"/>
        <w:rPr>
          <w:rFonts w:asciiTheme="minorEastAsia" w:hAnsiTheme="minorEastAsia"/>
          <w:b/>
          <w:sz w:val="52"/>
          <w:szCs w:val="52"/>
        </w:rPr>
      </w:pPr>
      <w:r>
        <w:rPr>
          <w:rFonts w:asciiTheme="minorEastAsia" w:hAnsiTheme="minorEastAsia"/>
          <w:b/>
          <w:sz w:val="52"/>
          <w:szCs w:val="52"/>
        </w:rPr>
        <w:t>学</w:t>
      </w:r>
      <w:r>
        <w:rPr>
          <w:rFonts w:hint="eastAsia" w:asciiTheme="minorEastAsia" w:hAnsiTheme="minorEastAsia"/>
          <w:b/>
          <w:sz w:val="52"/>
          <w:szCs w:val="52"/>
        </w:rPr>
        <w:t xml:space="preserve"> </w:t>
      </w:r>
      <w:r>
        <w:rPr>
          <w:rFonts w:asciiTheme="minorEastAsia" w:hAnsiTheme="minorEastAsia"/>
          <w:b/>
          <w:sz w:val="52"/>
          <w:szCs w:val="52"/>
        </w:rPr>
        <w:t>科</w:t>
      </w:r>
      <w:r>
        <w:rPr>
          <w:rFonts w:hint="eastAsia" w:asciiTheme="minorEastAsia" w:hAnsiTheme="minorEastAsia"/>
          <w:b/>
          <w:sz w:val="52"/>
          <w:szCs w:val="52"/>
        </w:rPr>
        <w:t xml:space="preserve"> </w:t>
      </w:r>
      <w:r>
        <w:rPr>
          <w:rFonts w:asciiTheme="minorEastAsia" w:hAnsiTheme="minorEastAsia"/>
          <w:b/>
          <w:sz w:val="52"/>
          <w:szCs w:val="52"/>
        </w:rPr>
        <w:t>专</w:t>
      </w:r>
      <w:r>
        <w:rPr>
          <w:rFonts w:hint="eastAsia" w:asciiTheme="minorEastAsia" w:hAnsiTheme="minorEastAsia"/>
          <w:b/>
          <w:sz w:val="52"/>
          <w:szCs w:val="52"/>
        </w:rPr>
        <w:t xml:space="preserve"> </w:t>
      </w:r>
      <w:r>
        <w:rPr>
          <w:rFonts w:asciiTheme="minorEastAsia" w:hAnsiTheme="minorEastAsia"/>
          <w:b/>
          <w:sz w:val="52"/>
          <w:szCs w:val="52"/>
        </w:rPr>
        <w:t>业</w:t>
      </w:r>
    </w:p>
    <w:p>
      <w:pPr>
        <w:ind w:left="1260" w:firstLine="420"/>
        <w:jc w:val="left"/>
        <w:rPr>
          <w:rFonts w:asciiTheme="minorEastAsia" w:hAnsiTheme="minorEastAsia"/>
          <w:b/>
          <w:sz w:val="52"/>
          <w:szCs w:val="52"/>
        </w:rPr>
      </w:pPr>
      <w:r>
        <w:rPr>
          <w:rFonts w:asciiTheme="minorEastAsia" w:hAnsiTheme="minorEastAsia"/>
          <w:b/>
          <w:sz w:val="52"/>
          <w:szCs w:val="52"/>
        </w:rPr>
        <w:t>指</w:t>
      </w:r>
      <w:r>
        <w:rPr>
          <w:rFonts w:hint="eastAsia" w:asciiTheme="minorEastAsia" w:hAnsiTheme="minorEastAsia"/>
          <w:b/>
          <w:sz w:val="52"/>
          <w:szCs w:val="52"/>
        </w:rPr>
        <w:t xml:space="preserve"> </w:t>
      </w:r>
      <w:r>
        <w:rPr>
          <w:rFonts w:asciiTheme="minorEastAsia" w:hAnsiTheme="minorEastAsia"/>
          <w:b/>
          <w:sz w:val="52"/>
          <w:szCs w:val="52"/>
        </w:rPr>
        <w:t>导</w:t>
      </w:r>
      <w:r>
        <w:rPr>
          <w:rFonts w:hint="eastAsia" w:asciiTheme="minorEastAsia" w:hAnsiTheme="minorEastAsia"/>
          <w:b/>
          <w:sz w:val="52"/>
          <w:szCs w:val="52"/>
        </w:rPr>
        <w:t xml:space="preserve"> </w:t>
      </w:r>
      <w:r>
        <w:rPr>
          <w:rFonts w:asciiTheme="minorEastAsia" w:hAnsiTheme="minorEastAsia"/>
          <w:b/>
          <w:sz w:val="52"/>
          <w:szCs w:val="52"/>
        </w:rPr>
        <w:t>教</w:t>
      </w:r>
      <w:r>
        <w:rPr>
          <w:rFonts w:hint="eastAsia" w:asciiTheme="minorEastAsia" w:hAnsiTheme="minorEastAsia"/>
          <w:b/>
          <w:sz w:val="52"/>
          <w:szCs w:val="52"/>
        </w:rPr>
        <w:t xml:space="preserve"> </w:t>
      </w:r>
      <w:r>
        <w:rPr>
          <w:rFonts w:asciiTheme="minorEastAsia" w:hAnsiTheme="minorEastAsia"/>
          <w:b/>
          <w:sz w:val="52"/>
          <w:szCs w:val="52"/>
        </w:rPr>
        <w:t>师</w:t>
      </w:r>
    </w:p>
    <w:p>
      <w:pPr>
        <w:ind w:left="1260" w:firstLine="420"/>
        <w:jc w:val="left"/>
        <w:rPr>
          <w:rFonts w:asciiTheme="minorEastAsia" w:hAnsiTheme="minorEastAsia"/>
          <w:b/>
          <w:sz w:val="52"/>
          <w:szCs w:val="52"/>
        </w:rPr>
      </w:pPr>
      <w:r>
        <w:rPr>
          <w:rFonts w:asciiTheme="minorEastAsia" w:hAnsiTheme="minorEastAsia"/>
          <w:b/>
          <w:sz w:val="52"/>
          <w:szCs w:val="52"/>
        </w:rPr>
        <w:t>答</w:t>
      </w:r>
      <w:r>
        <w:rPr>
          <w:rFonts w:hint="eastAsia" w:asciiTheme="minorEastAsia" w:hAnsiTheme="minorEastAsia"/>
          <w:b/>
          <w:sz w:val="52"/>
          <w:szCs w:val="52"/>
        </w:rPr>
        <w:t xml:space="preserve"> </w:t>
      </w:r>
      <w:r>
        <w:rPr>
          <w:rFonts w:asciiTheme="minorEastAsia" w:hAnsiTheme="minorEastAsia"/>
          <w:b/>
          <w:sz w:val="52"/>
          <w:szCs w:val="52"/>
        </w:rPr>
        <w:t>辩</w:t>
      </w:r>
      <w:r>
        <w:rPr>
          <w:rFonts w:hint="eastAsia" w:asciiTheme="minorEastAsia" w:hAnsiTheme="minorEastAsia"/>
          <w:b/>
          <w:sz w:val="52"/>
          <w:szCs w:val="52"/>
        </w:rPr>
        <w:t xml:space="preserve"> </w:t>
      </w:r>
      <w:r>
        <w:rPr>
          <w:rFonts w:asciiTheme="minorEastAsia" w:hAnsiTheme="minorEastAsia"/>
          <w:b/>
          <w:sz w:val="52"/>
          <w:szCs w:val="52"/>
        </w:rPr>
        <w:t>日</w:t>
      </w:r>
      <w:r>
        <w:rPr>
          <w:rFonts w:hint="eastAsia" w:asciiTheme="minorEastAsia" w:hAnsiTheme="minorEastAsia"/>
          <w:b/>
          <w:sz w:val="52"/>
          <w:szCs w:val="52"/>
        </w:rPr>
        <w:t xml:space="preserve"> </w:t>
      </w:r>
      <w:r>
        <w:rPr>
          <w:rFonts w:asciiTheme="minorEastAsia" w:hAnsiTheme="minorEastAsia"/>
          <w:b/>
          <w:sz w:val="52"/>
          <w:szCs w:val="52"/>
        </w:rPr>
        <w:t>期</w:t>
      </w:r>
    </w:p>
    <w:p>
      <w:pPr>
        <w:ind w:left="1260" w:firstLine="420"/>
        <w:jc w:val="left"/>
        <w:rPr>
          <w:rFonts w:asciiTheme="minorEastAsia" w:hAnsiTheme="minorEastAsia"/>
          <w:b/>
          <w:sz w:val="52"/>
          <w:szCs w:val="52"/>
        </w:rPr>
      </w:pPr>
    </w:p>
    <w:p>
      <w:pPr>
        <w:ind w:left="-426"/>
        <w:jc w:val="center"/>
        <w:rPr>
          <w:rFonts w:asciiTheme="minorEastAsia" w:hAnsiTheme="minorEastAsia"/>
          <w:b/>
          <w:sz w:val="28"/>
          <w:szCs w:val="28"/>
        </w:rPr>
      </w:pPr>
      <w:r>
        <w:rPr>
          <w:rFonts w:asciiTheme="minorEastAsia" w:hAnsiTheme="minorEastAsia"/>
          <w:b/>
          <w:sz w:val="28"/>
          <w:szCs w:val="28"/>
        </w:rPr>
        <w:t>A Thesis Submitted in Partial Fulfillment of the Requirements for the Degree of Master of Engineering</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asciiTheme="minorEastAsia" w:hAnsiTheme="minorEastAsia"/>
          <w:b/>
          <w:sz w:val="28"/>
          <w:szCs w:val="28"/>
        </w:rPr>
        <w:t>Research and Application of Production Management System</w:t>
      </w:r>
    </w:p>
    <w:p>
      <w:pPr>
        <w:ind w:left="-426"/>
        <w:jc w:val="center"/>
        <w:rPr>
          <w:rFonts w:asciiTheme="minorEastAsia" w:hAnsiTheme="minorEastAsia"/>
          <w:b/>
          <w:sz w:val="28"/>
          <w:szCs w:val="28"/>
        </w:rPr>
      </w:pPr>
      <w:r>
        <w:rPr>
          <w:rFonts w:asciiTheme="minorEastAsia" w:hAnsiTheme="minorEastAsia"/>
          <w:b/>
          <w:sz w:val="28"/>
          <w:szCs w:val="28"/>
        </w:rPr>
        <w:t>Base on Bar Code</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hint="eastAsia" w:asciiTheme="minorEastAsia" w:hAnsiTheme="minorEastAsia"/>
          <w:b/>
          <w:sz w:val="28"/>
          <w:szCs w:val="28"/>
        </w:rPr>
        <w:t>Candidate:</w:t>
      </w:r>
    </w:p>
    <w:p>
      <w:pPr>
        <w:ind w:left="-426"/>
        <w:jc w:val="center"/>
        <w:rPr>
          <w:rFonts w:asciiTheme="minorEastAsia" w:hAnsiTheme="minorEastAsia"/>
          <w:b/>
          <w:sz w:val="28"/>
          <w:szCs w:val="28"/>
        </w:rPr>
      </w:pPr>
      <w:r>
        <w:rPr>
          <w:rFonts w:asciiTheme="minorEastAsia" w:hAnsiTheme="minorEastAsia"/>
          <w:b/>
          <w:sz w:val="28"/>
          <w:szCs w:val="28"/>
        </w:rPr>
        <w:t>Major</w:t>
      </w:r>
      <w:r>
        <w:rPr>
          <w:rFonts w:asciiTheme="minorEastAsia" w:hAnsiTheme="minorEastAsia"/>
          <w:b/>
          <w:sz w:val="28"/>
          <w:szCs w:val="28"/>
        </w:rPr>
        <w:tab/>
      </w:r>
      <w:r>
        <w:rPr>
          <w:rFonts w:asciiTheme="minorEastAsia" w:hAnsiTheme="minorEastAsia"/>
          <w:b/>
          <w:sz w:val="28"/>
          <w:szCs w:val="28"/>
        </w:rPr>
        <w:t xml:space="preserve">   :</w:t>
      </w:r>
    </w:p>
    <w:p>
      <w:pPr>
        <w:ind w:left="-426"/>
        <w:jc w:val="center"/>
        <w:rPr>
          <w:rFonts w:asciiTheme="minorEastAsia" w:hAnsiTheme="minorEastAsia"/>
          <w:b/>
          <w:sz w:val="28"/>
          <w:szCs w:val="28"/>
        </w:rPr>
      </w:pPr>
      <w:r>
        <w:rPr>
          <w:rFonts w:hint="eastAsia" w:asciiTheme="minorEastAsia" w:hAnsiTheme="minorEastAsia"/>
          <w:b/>
          <w:sz w:val="28"/>
          <w:szCs w:val="28"/>
        </w:rPr>
        <w:t>Supervisor:</w:t>
      </w: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p>
    <w:p>
      <w:pPr>
        <w:ind w:left="-426"/>
        <w:jc w:val="center"/>
        <w:rPr>
          <w:rFonts w:asciiTheme="minorEastAsia" w:hAnsiTheme="minorEastAsia"/>
          <w:b/>
          <w:sz w:val="28"/>
          <w:szCs w:val="28"/>
        </w:rPr>
      </w:pPr>
      <w:r>
        <w:rPr>
          <w:rFonts w:asciiTheme="minorEastAsia" w:hAnsiTheme="minorEastAsia"/>
          <w:b/>
          <w:sz w:val="28"/>
          <w:szCs w:val="28"/>
        </w:rPr>
        <w:t>Xiamen University</w:t>
      </w:r>
    </w:p>
    <w:p>
      <w:pPr>
        <w:ind w:left="-426"/>
        <w:jc w:val="center"/>
        <w:rPr>
          <w:rFonts w:asciiTheme="minorEastAsia" w:hAnsiTheme="minorEastAsia"/>
          <w:b/>
          <w:sz w:val="28"/>
          <w:szCs w:val="28"/>
        </w:rPr>
      </w:pPr>
      <w:r>
        <w:rPr>
          <w:rFonts w:asciiTheme="minorEastAsia" w:hAnsiTheme="minorEastAsia"/>
          <w:b/>
          <w:sz w:val="28"/>
          <w:szCs w:val="28"/>
        </w:rPr>
        <w:t>No. 422, Siming South Road, Xiamen, Fujian, China. 361005</w:t>
      </w:r>
    </w:p>
    <w:p>
      <w:pPr>
        <w:ind w:left="-426"/>
        <w:jc w:val="center"/>
        <w:rPr>
          <w:rFonts w:asciiTheme="minorEastAsia" w:hAnsiTheme="minorEastAsia"/>
          <w:b/>
          <w:sz w:val="28"/>
          <w:szCs w:val="28"/>
        </w:rPr>
      </w:pPr>
      <w:r>
        <w:rPr>
          <w:rFonts w:asciiTheme="minorEastAsia" w:hAnsiTheme="minorEastAsia"/>
          <w:b/>
          <w:sz w:val="28"/>
          <w:szCs w:val="28"/>
        </w:rPr>
        <w:t>December,2015</w:t>
      </w:r>
    </w:p>
    <w:p>
      <w:pPr>
        <w:jc w:val="center"/>
        <w:rPr>
          <w:b/>
          <w:sz w:val="28"/>
          <w:szCs w:val="28"/>
        </w:rPr>
      </w:pPr>
      <w:r>
        <w:rPr>
          <w:rFonts w:hint="eastAsia"/>
          <w:b/>
          <w:sz w:val="28"/>
          <w:szCs w:val="28"/>
        </w:rPr>
        <w:t>独创性声明</w:t>
      </w:r>
    </w:p>
    <w:p>
      <w:pPr>
        <w:ind w:firstLine="420"/>
        <w:rPr>
          <w:szCs w:val="24"/>
        </w:rPr>
      </w:pPr>
      <w:r>
        <w:rPr>
          <w:rFonts w:hint="eastAsia"/>
          <w:szCs w:val="24"/>
        </w:rPr>
        <w:t>本</w:t>
      </w:r>
      <w:r>
        <w:rPr>
          <w:rFonts w:hint="eastAsia"/>
          <w:color w:val="353535"/>
          <w:szCs w:val="24"/>
        </w:rPr>
        <w:t>人</w:t>
      </w:r>
      <w:r>
        <w:rPr>
          <w:rFonts w:hint="eastAsia"/>
          <w:szCs w:val="24"/>
        </w:rPr>
        <w:t>声明所呈交的学位论文是我个人在导师指导下进行的研究工作及取得的研究成果。尽我所知</w:t>
      </w:r>
      <w:r>
        <w:rPr>
          <w:rFonts w:hint="eastAsia"/>
          <w:color w:val="353535"/>
          <w:szCs w:val="24"/>
        </w:rPr>
        <w:t>，</w:t>
      </w:r>
      <w:r>
        <w:rPr>
          <w:color w:val="353535"/>
          <w:szCs w:val="24"/>
        </w:rPr>
        <w:t xml:space="preserve"> </w:t>
      </w:r>
      <w:r>
        <w:rPr>
          <w:rFonts w:hint="eastAsia"/>
          <w:szCs w:val="24"/>
        </w:rPr>
        <w:t>除文中己经标明引用的内容</w:t>
      </w:r>
      <w:r>
        <w:rPr>
          <w:rFonts w:hint="eastAsia"/>
          <w:color w:val="353535"/>
          <w:szCs w:val="24"/>
        </w:rPr>
        <w:t>外，本论</w:t>
      </w:r>
      <w:r>
        <w:rPr>
          <w:rFonts w:hint="eastAsia"/>
          <w:szCs w:val="24"/>
        </w:rPr>
        <w:t>文不包含任何其他个人或集体已经发表或撰写过的研究成果。对本文的研究做出贡献的个人和集体</w:t>
      </w:r>
      <w:r>
        <w:rPr>
          <w:rFonts w:hint="eastAsia"/>
          <w:color w:val="353535"/>
          <w:szCs w:val="24"/>
        </w:rPr>
        <w:t>，</w:t>
      </w:r>
      <w:r>
        <w:rPr>
          <w:color w:val="353535"/>
          <w:szCs w:val="24"/>
        </w:rPr>
        <w:t xml:space="preserve"> </w:t>
      </w:r>
      <w:r>
        <w:rPr>
          <w:rFonts w:hint="eastAsia"/>
          <w:szCs w:val="24"/>
        </w:rPr>
        <w:t>均已在文</w:t>
      </w:r>
      <w:r>
        <w:rPr>
          <w:rFonts w:hint="eastAsia"/>
          <w:color w:val="353535"/>
          <w:szCs w:val="24"/>
        </w:rPr>
        <w:t>中以</w:t>
      </w:r>
      <w:r>
        <w:rPr>
          <w:rFonts w:hint="eastAsia"/>
          <w:szCs w:val="24"/>
        </w:rPr>
        <w:t>明确方式标明</w:t>
      </w:r>
      <w:r>
        <w:rPr>
          <w:rFonts w:hint="eastAsia" w:ascii="宋体" w:hAnsi="宋体"/>
          <w:szCs w:val="24"/>
        </w:rPr>
        <w:t>。本</w:t>
      </w:r>
      <w:r>
        <w:rPr>
          <w:rFonts w:hint="eastAsia"/>
          <w:szCs w:val="24"/>
        </w:rPr>
        <w:t>人完全意识到本声明的法律结果由本人承担。</w:t>
      </w:r>
    </w:p>
    <w:p>
      <w:pPr>
        <w:ind w:right="720"/>
        <w:jc w:val="right"/>
        <w:rPr>
          <w:szCs w:val="24"/>
        </w:rPr>
      </w:pPr>
      <w:r>
        <w:rPr>
          <w:rFonts w:hint="eastAsia"/>
          <w:szCs w:val="24"/>
        </w:rPr>
        <w:t>学位论文作者签名</w:t>
      </w:r>
    </w:p>
    <w:p>
      <w:pPr>
        <w:ind w:right="720"/>
        <w:jc w:val="right"/>
        <w:rPr>
          <w:szCs w:val="24"/>
        </w:rPr>
      </w:pPr>
      <w:r>
        <w:rPr>
          <w:rFonts w:hint="eastAsia"/>
          <w:szCs w:val="24"/>
        </w:rPr>
        <w:t>日期：</w:t>
      </w:r>
      <w:r>
        <w:rPr>
          <w:szCs w:val="24"/>
        </w:rPr>
        <w:t xml:space="preserve"> </w:t>
      </w:r>
      <w:r>
        <w:rPr>
          <w:rFonts w:hint="eastAsia"/>
          <w:szCs w:val="24"/>
        </w:rPr>
        <w:t>年 月 日</w:t>
      </w:r>
    </w:p>
    <w:p>
      <w:pPr>
        <w:ind w:right="720"/>
        <w:jc w:val="right"/>
        <w:rPr>
          <w:szCs w:val="24"/>
        </w:rPr>
      </w:pPr>
    </w:p>
    <w:p>
      <w:pPr>
        <w:ind w:right="720"/>
        <w:jc w:val="right"/>
        <w:rPr>
          <w:szCs w:val="24"/>
        </w:rPr>
      </w:pPr>
    </w:p>
    <w:p>
      <w:pPr>
        <w:jc w:val="center"/>
        <w:rPr>
          <w:b/>
          <w:sz w:val="28"/>
          <w:szCs w:val="28"/>
        </w:rPr>
      </w:pPr>
      <w:r>
        <w:rPr>
          <w:rFonts w:hint="eastAsia"/>
          <w:b/>
          <w:sz w:val="28"/>
          <w:szCs w:val="28"/>
        </w:rPr>
        <w:t>学位论文版权使用授权书</w:t>
      </w:r>
    </w:p>
    <w:p>
      <w:pPr>
        <w:ind w:firstLine="420"/>
        <w:rPr>
          <w:rFonts w:ascii="宋体" w:hAnsi="宋体"/>
          <w:szCs w:val="24"/>
        </w:rPr>
      </w:pPr>
      <w:r>
        <w:rPr>
          <w:rFonts w:hint="eastAsia" w:ascii="宋体" w:hAnsi="宋体"/>
          <w:szCs w:val="24"/>
        </w:rPr>
        <w:t>本学位论文作者完全了解学校有关保留、使用学位论文的规定，即：学校有权保留并向国家奋关部门或机构送交论文的复印件和电子版，允许论文被查阅和</w:t>
      </w:r>
      <w:r>
        <w:rPr>
          <w:rFonts w:ascii="宋体" w:hAnsi="宋体"/>
          <w:szCs w:val="24"/>
        </w:rPr>
        <w:t>借</w:t>
      </w:r>
      <w:r>
        <w:rPr>
          <w:rFonts w:hint="eastAsia" w:ascii="宋体" w:hAnsi="宋体"/>
          <w:szCs w:val="24"/>
        </w:rPr>
        <w:t>阅。本人授权厦门大学可以将本学位论文的全部或部分内容编入有关数据库进行检索，可以采用</w:t>
      </w:r>
      <w:r>
        <w:rPr>
          <w:rFonts w:ascii="宋体" w:hAnsi="宋体"/>
          <w:szCs w:val="24"/>
        </w:rPr>
        <w:t>打</w:t>
      </w:r>
      <w:r>
        <w:rPr>
          <w:rFonts w:hint="eastAsia" w:ascii="宋体" w:hAnsi="宋体"/>
          <w:szCs w:val="24"/>
        </w:rPr>
        <w:t>印、缩印或扫描等复制手段保存和汇编本学位论文。</w:t>
      </w:r>
    </w:p>
    <w:p>
      <w:pPr>
        <w:ind w:firstLine="420"/>
        <w:rPr>
          <w:rFonts w:ascii="宋体" w:hAnsi="宋体"/>
          <w:szCs w:val="24"/>
        </w:rPr>
      </w:pPr>
    </w:p>
    <w:p>
      <w:pPr>
        <w:ind w:left="1260" w:leftChars="525" w:firstLine="420"/>
        <w:rPr>
          <w:rFonts w:ascii="宋体" w:hAnsi="宋体"/>
          <w:szCs w:val="24"/>
        </w:rPr>
      </w:pPr>
      <w:r>
        <w:rPr>
          <w:rFonts w:hint="eastAsia" w:ascii="宋体" w:hAnsi="宋体"/>
          <w:szCs w:val="24"/>
        </w:rPr>
        <w:t>保密口，</w:t>
      </w:r>
      <w:r>
        <w:rPr>
          <w:rFonts w:ascii="宋体" w:hAnsi="宋体"/>
          <w:szCs w:val="24"/>
        </w:rPr>
        <w:t xml:space="preserve"> </w:t>
      </w:r>
      <w:r>
        <w:rPr>
          <w:rFonts w:hint="eastAsia" w:ascii="宋体" w:hAnsi="宋体"/>
          <w:szCs w:val="24"/>
        </w:rPr>
        <w:t>在</w:t>
      </w:r>
      <w:r>
        <w:rPr>
          <w:rFonts w:hint="eastAsia" w:ascii="宋体" w:hAnsi="宋体"/>
          <w:szCs w:val="24"/>
          <w:u w:val="single"/>
        </w:rPr>
        <w:t xml:space="preserve">        </w:t>
      </w:r>
      <w:r>
        <w:rPr>
          <w:rFonts w:hint="eastAsia" w:ascii="宋体" w:hAnsi="宋体"/>
          <w:szCs w:val="24"/>
        </w:rPr>
        <w:t>年解密后适用本授权书。</w:t>
      </w:r>
    </w:p>
    <w:p>
      <w:pPr>
        <w:rPr>
          <w:rFonts w:ascii="宋体" w:hAnsi="宋体"/>
          <w:szCs w:val="24"/>
        </w:rPr>
      </w:pPr>
      <w:r>
        <w:rPr>
          <w:rFonts w:hint="eastAsia" w:ascii="宋体" w:hAnsi="宋体"/>
          <w:szCs w:val="24"/>
        </w:rPr>
        <w:t>本论文属于</w:t>
      </w:r>
    </w:p>
    <w:p>
      <w:pPr>
        <w:ind w:left="1260" w:leftChars="525" w:firstLine="420"/>
        <w:rPr>
          <w:rFonts w:ascii="宋体" w:hAnsi="宋体"/>
          <w:szCs w:val="24"/>
        </w:rPr>
      </w:pPr>
      <w:r>
        <w:rPr>
          <w:rFonts w:hint="eastAsia" w:ascii="宋体" w:hAnsi="宋体"/>
          <w:szCs w:val="24"/>
        </w:rPr>
        <w:t>不保密口</w:t>
      </w:r>
      <w:r>
        <w:rPr>
          <w:rFonts w:ascii="宋体" w:hAnsi="宋体"/>
          <w:szCs w:val="24"/>
        </w:rPr>
        <w:t>。</w:t>
      </w:r>
    </w:p>
    <w:p>
      <w:pPr>
        <w:rPr>
          <w:rFonts w:ascii="宋体" w:hAnsi="宋体"/>
          <w:szCs w:val="24"/>
        </w:rPr>
      </w:pPr>
    </w:p>
    <w:p>
      <w:pPr>
        <w:ind w:firstLine="420"/>
        <w:rPr>
          <w:rFonts w:ascii="宋体" w:hAnsi="宋体"/>
          <w:szCs w:val="24"/>
        </w:rPr>
      </w:pPr>
      <w:r>
        <w:rPr>
          <w:rFonts w:ascii="宋体" w:hAnsi="宋体"/>
          <w:szCs w:val="24"/>
        </w:rPr>
        <w:t>(请</w:t>
      </w:r>
      <w:r>
        <w:rPr>
          <w:rFonts w:hint="eastAsia" w:ascii="宋体" w:hAnsi="宋体"/>
          <w:szCs w:val="24"/>
        </w:rPr>
        <w:t>在以上方框内打“</w:t>
      </w:r>
      <w:r>
        <w:rPr>
          <w:rFonts w:hint="eastAsia" w:ascii="宋体" w:hAnsi="宋体"/>
          <w:szCs w:val="24"/>
        </w:rPr>
        <w:sym w:font="Wingdings 2" w:char="F050"/>
      </w:r>
      <w:r>
        <w:rPr>
          <w:rFonts w:hint="eastAsia" w:ascii="宋体" w:hAnsi="宋体"/>
          <w:szCs w:val="24"/>
        </w:rPr>
        <w:t>”)</w:t>
      </w:r>
    </w:p>
    <w:p>
      <w:pPr>
        <w:ind w:firstLine="420"/>
        <w:rPr>
          <w:rFonts w:ascii="宋体" w:hAnsi="宋体"/>
          <w:szCs w:val="24"/>
        </w:rPr>
      </w:pPr>
    </w:p>
    <w:p>
      <w:pPr>
        <w:ind w:firstLine="420"/>
        <w:rPr>
          <w:rFonts w:ascii="宋体" w:hAnsi="宋体"/>
          <w:szCs w:val="24"/>
        </w:rPr>
      </w:pPr>
    </w:p>
    <w:p>
      <w:pPr>
        <w:ind w:firstLine="420"/>
        <w:rPr>
          <w:rFonts w:ascii="宋体" w:hAnsi="宋体"/>
          <w:szCs w:val="24"/>
        </w:rPr>
      </w:pPr>
    </w:p>
    <w:p>
      <w:pPr>
        <w:rPr>
          <w:rFonts w:ascii="宋体" w:hAnsi="宋体"/>
          <w:szCs w:val="24"/>
        </w:rPr>
      </w:pPr>
    </w:p>
    <w:p>
      <w:pPr>
        <w:ind w:firstLine="420"/>
        <w:rPr>
          <w:rFonts w:ascii="宋体" w:hAnsi="宋体"/>
          <w:szCs w:val="24"/>
        </w:rPr>
      </w:pPr>
    </w:p>
    <w:p>
      <w:pPr>
        <w:ind w:firstLine="420"/>
        <w:rPr>
          <w:rFonts w:ascii="宋体" w:hAnsi="宋体"/>
          <w:szCs w:val="24"/>
        </w:rPr>
      </w:pPr>
      <w:r>
        <w:rPr>
          <w:rFonts w:hint="eastAsia" w:ascii="宋体" w:hAnsi="宋体"/>
          <w:szCs w:val="24"/>
        </w:rPr>
        <w:t>学位论文作者签名</w:t>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hint="eastAsia" w:ascii="宋体" w:hAnsi="宋体"/>
          <w:szCs w:val="24"/>
        </w:rPr>
        <w:t>指导教师签名</w:t>
      </w:r>
    </w:p>
    <w:p>
      <w:pPr>
        <w:ind w:firstLine="420"/>
        <w:rPr>
          <w:rFonts w:ascii="宋体" w:hAnsi="宋体"/>
          <w:szCs w:val="24"/>
        </w:rPr>
      </w:pPr>
      <w:r>
        <w:rPr>
          <w:rFonts w:hint="eastAsia" w:ascii="宋体" w:hAnsi="宋体"/>
          <w:szCs w:val="24"/>
        </w:rPr>
        <w:t>日</w:t>
      </w:r>
      <w:r>
        <w:rPr>
          <w:rFonts w:ascii="宋体" w:hAnsi="宋体"/>
          <w:szCs w:val="24"/>
        </w:rPr>
        <w:t>期：</w:t>
      </w:r>
      <w:r>
        <w:rPr>
          <w:rFonts w:ascii="宋体" w:hAnsi="宋体"/>
          <w:szCs w:val="24"/>
        </w:rPr>
        <w:tab/>
      </w:r>
      <w:r>
        <w:rPr>
          <w:rFonts w:ascii="宋体" w:hAnsi="宋体"/>
          <w:szCs w:val="24"/>
        </w:rPr>
        <w:tab/>
      </w:r>
      <w:r>
        <w:rPr>
          <w:rFonts w:ascii="宋体" w:hAnsi="宋体"/>
          <w:szCs w:val="24"/>
        </w:rPr>
        <w:t>年</w:t>
      </w:r>
      <w:r>
        <w:rPr>
          <w:rFonts w:ascii="宋体" w:hAnsi="宋体"/>
          <w:szCs w:val="24"/>
        </w:rPr>
        <w:tab/>
      </w:r>
      <w:r>
        <w:rPr>
          <w:rFonts w:ascii="宋体" w:hAnsi="宋体"/>
          <w:szCs w:val="24"/>
        </w:rPr>
        <w:t xml:space="preserve"> </w:t>
      </w:r>
      <w:r>
        <w:rPr>
          <w:rFonts w:hint="eastAsia" w:ascii="宋体" w:hAnsi="宋体"/>
          <w:szCs w:val="24"/>
        </w:rPr>
        <w:t>月</w:t>
      </w:r>
      <w:r>
        <w:rPr>
          <w:rFonts w:ascii="宋体" w:hAnsi="宋体"/>
          <w:szCs w:val="24"/>
        </w:rPr>
        <w:tab/>
      </w:r>
      <w:r>
        <w:rPr>
          <w:rFonts w:ascii="宋体" w:hAnsi="宋体"/>
          <w:szCs w:val="24"/>
        </w:rPr>
        <w:tab/>
      </w:r>
      <w:r>
        <w:rPr>
          <w:rFonts w:hint="eastAsia" w:ascii="宋体" w:hAnsi="宋体"/>
          <w:szCs w:val="24"/>
        </w:rPr>
        <w:t>日</w:t>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ascii="宋体" w:hAnsi="宋体"/>
          <w:szCs w:val="24"/>
        </w:rPr>
        <w:tab/>
      </w:r>
      <w:r>
        <w:rPr>
          <w:rFonts w:hint="eastAsia" w:ascii="宋体" w:hAnsi="宋体"/>
          <w:szCs w:val="24"/>
        </w:rPr>
        <w:t>日</w:t>
      </w:r>
      <w:r>
        <w:rPr>
          <w:rFonts w:ascii="宋体" w:hAnsi="宋体"/>
          <w:szCs w:val="24"/>
        </w:rPr>
        <w:t xml:space="preserve">期: </w:t>
      </w:r>
      <w:r>
        <w:rPr>
          <w:rFonts w:ascii="宋体" w:hAnsi="宋体"/>
          <w:szCs w:val="24"/>
        </w:rPr>
        <w:tab/>
      </w:r>
      <w:r>
        <w:rPr>
          <w:rFonts w:ascii="宋体" w:hAnsi="宋体"/>
          <w:szCs w:val="24"/>
        </w:rPr>
        <w:tab/>
      </w:r>
      <w:r>
        <w:rPr>
          <w:rFonts w:ascii="宋体" w:hAnsi="宋体"/>
          <w:szCs w:val="24"/>
        </w:rPr>
        <w:t>年</w:t>
      </w:r>
      <w:r>
        <w:rPr>
          <w:rFonts w:ascii="宋体" w:hAnsi="宋体"/>
          <w:szCs w:val="24"/>
        </w:rPr>
        <w:tab/>
      </w:r>
      <w:r>
        <w:rPr>
          <w:rFonts w:ascii="宋体" w:hAnsi="宋体"/>
          <w:szCs w:val="24"/>
        </w:rPr>
        <w:t xml:space="preserve"> </w:t>
      </w:r>
      <w:r>
        <w:rPr>
          <w:rFonts w:hint="eastAsia" w:ascii="宋体" w:hAnsi="宋体"/>
          <w:szCs w:val="24"/>
        </w:rPr>
        <w:t>月</w:t>
      </w:r>
      <w:r>
        <w:rPr>
          <w:rFonts w:ascii="宋体" w:hAnsi="宋体"/>
          <w:szCs w:val="24"/>
        </w:rPr>
        <w:tab/>
      </w:r>
      <w:r>
        <w:rPr>
          <w:rFonts w:ascii="宋体" w:hAnsi="宋体"/>
          <w:szCs w:val="24"/>
        </w:rPr>
        <w:tab/>
      </w:r>
      <w:r>
        <w:rPr>
          <w:rFonts w:hint="eastAsia" w:ascii="宋体" w:hAnsi="宋体"/>
          <w:szCs w:val="24"/>
        </w:rPr>
        <w:t>日</w:t>
      </w:r>
    </w:p>
    <w:p>
      <w:pPr>
        <w:pStyle w:val="3"/>
        <w:numPr>
          <w:ilvl w:val="0"/>
          <w:numId w:val="0"/>
        </w:numPr>
        <w:ind w:left="425"/>
        <w:jc w:val="center"/>
      </w:pPr>
      <w:r>
        <w:rPr>
          <w:rFonts w:hint="eastAsia"/>
        </w:rPr>
        <w:t>摘要</w:t>
      </w:r>
    </w:p>
    <w:p>
      <w:pPr>
        <w:ind w:firstLine="420" w:firstLineChars="200"/>
        <w:rPr>
          <w:rFonts w:hint="eastAsia"/>
          <w:lang w:val="en-US" w:eastAsia="zh-CN"/>
        </w:rPr>
      </w:pPr>
      <w:r>
        <w:rPr>
          <w:rFonts w:hint="eastAsia"/>
          <w:lang w:val="en-US" w:eastAsia="zh-CN"/>
        </w:rPr>
        <w:t>出入库管理系统是企业日常工作的重要组成部分，关系着企业利润的高低。良好的供应</w:t>
      </w:r>
      <w:bookmarkStart w:id="33" w:name="_GoBack"/>
      <w:bookmarkEnd w:id="33"/>
      <w:r>
        <w:rPr>
          <w:rFonts w:hint="eastAsia"/>
          <w:lang w:val="en-US" w:eastAsia="zh-CN"/>
        </w:rPr>
        <w:t>管理工作可以提高工作效率，更为管理者及时掌握供应情况以有效控制生产成本提供了准确的信息。供应管理工作涉及企业生产、计划等部门，然而物资编码的不统一成为阻碍企业各部门开展供应管理工作的重要问题。因此，设计一种供应管理系统对于提高供应企业供应管理工作的效率具有重要意义。本文针对 CH 集团公司供应管理存在的问题展开对系统的设计与实现。</w:t>
      </w:r>
    </w:p>
    <w:p>
      <w:pPr>
        <w:rPr>
          <w:rFonts w:hint="eastAsia"/>
          <w:lang w:val="en-US" w:eastAsia="zh-CN"/>
        </w:rPr>
      </w:pPr>
      <w:r>
        <w:rPr>
          <w:rFonts w:hint="eastAsia"/>
          <w:lang w:val="en-US" w:eastAsia="zh-CN"/>
        </w:rPr>
        <w:t xml:space="preserve">    本文首先针对供应管理存在的问题，如生产模式改变而供应管理模式不能做出及时调整、计划制定与供应采购脱节、生产与供应库存脱节以及供应与生产部门的编码不一致等，参考现代企业供应管理模式的特点，对供应管理内容进行调研和分析，提出了基于条形码的供应管理系统总体方案。</w:t>
      </w:r>
    </w:p>
    <w:p>
      <w:pPr>
        <w:rPr>
          <w:rFonts w:hint="eastAsia"/>
          <w:lang w:val="en-US" w:eastAsia="zh-CN"/>
        </w:rPr>
      </w:pPr>
      <w:r>
        <w:rPr>
          <w:rFonts w:hint="eastAsia"/>
          <w:lang w:val="en-US" w:eastAsia="zh-CN"/>
        </w:rPr>
        <w:t xml:space="preserve">    其次，将条码技术跟供应管理工作有机结合，形成了一套适合企业管理特点的编码规则。该套编码规则充分考虑企业产品的特殊性，针对产品召回和返修都需要对物资信息完全掌握以及做到溯源方可完成的情况，对物资进行统一编码，一物一码，保证物资的唯一性。同时考虑到企业物资种类和数量庞大，在条码生成时采用了EAN-128A 的码制。</w:t>
      </w:r>
    </w:p>
    <w:p>
      <w:pPr>
        <w:rPr>
          <w:rFonts w:hint="eastAsia"/>
          <w:lang w:val="en-US" w:eastAsia="zh-CN"/>
        </w:rPr>
      </w:pPr>
      <w:r>
        <w:rPr>
          <w:rFonts w:hint="eastAsia"/>
          <w:lang w:val="en-US" w:eastAsia="zh-CN"/>
        </w:rPr>
        <w:t xml:space="preserve">    最后，细化了企业供应管理工作，针对企业特点，制定了计划、采购、库存、供应商等四个主要模块，并分别对其数据流程和具体功能进行了分析。为解决计划制定与采购脱节的问题，设计了供应计划的平衡算法，把计划、采购、库存有机结合在一起，为系统实现奠定基础。</w:t>
      </w:r>
    </w:p>
    <w:p>
      <w:pPr>
        <w:rPr>
          <w:rFonts w:hint="eastAsia"/>
          <w:lang w:val="en-US" w:eastAsia="zh-CN"/>
        </w:rPr>
      </w:pPr>
      <w:r>
        <w:rPr>
          <w:rFonts w:hint="eastAsia"/>
          <w:lang w:val="en-US" w:eastAsia="zh-CN"/>
        </w:rPr>
        <w:t xml:space="preserve">    根据上述理论和方法，采用原型法与结构化方法相结合的系统开发方法设计了系统软件体系结构，对系统异构和数据库连接进行了技术分析，以 Delphi 为系统开发平台实现了基于条形码的供应管理系统，并通过实例验证了本文设计的有效性。</w:t>
      </w:r>
    </w:p>
    <w:p>
      <w:pPr>
        <w:rPr>
          <w:rFonts w:hint="eastAsia"/>
          <w:lang w:val="en-US" w:eastAsia="zh-CN"/>
        </w:rPr>
      </w:pPr>
    </w:p>
    <w:p>
      <w:pPr/>
      <w:r>
        <w:rPr>
          <w:rFonts w:hint="eastAsia"/>
          <w:lang w:val="en-US" w:eastAsia="zh-CN"/>
        </w:rPr>
        <w:t>关键字： 条形码；供应管理；计划编制；软件体系结构</w:t>
      </w:r>
    </w:p>
    <w:p>
      <w:pPr/>
    </w:p>
    <w:p>
      <w:pPr/>
    </w:p>
    <w:p>
      <w:pPr/>
    </w:p>
    <w:p>
      <w:pPr/>
    </w:p>
    <w:p>
      <w:pPr/>
    </w:p>
    <w:p>
      <w:pPr/>
    </w:p>
    <w:p>
      <w:pPr>
        <w:pStyle w:val="3"/>
        <w:numPr>
          <w:ilvl w:val="0"/>
          <w:numId w:val="0"/>
        </w:numPr>
        <w:ind w:left="425"/>
        <w:jc w:val="center"/>
      </w:pPr>
      <w:r>
        <w:t>Abstract</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p>
    <w:p>
      <w:pPr>
        <w:jc w:val="center"/>
        <w:rPr>
          <w:b/>
        </w:rPr>
      </w:pPr>
      <w:r>
        <w:rPr>
          <w:b/>
        </w:rPr>
        <w:t>目录</w:t>
      </w:r>
    </w:p>
    <w:p>
      <w:pPr>
        <w:pStyle w:val="10"/>
        <w:tabs>
          <w:tab w:val="left" w:pos="840"/>
          <w:tab w:val="right" w:leader="dot" w:pos="8296"/>
        </w:tabs>
        <w:ind w:left="480"/>
      </w:pPr>
      <w:r>
        <w:rPr>
          <w:b/>
        </w:rPr>
        <w:fldChar w:fldCharType="begin"/>
      </w:r>
      <w:r>
        <w:rPr>
          <w:b/>
        </w:rPr>
        <w:instrText xml:space="preserve"> </w:instrText>
      </w:r>
      <w:r>
        <w:rPr>
          <w:rFonts w:hint="eastAsia"/>
          <w:b/>
        </w:rPr>
        <w:instrText xml:space="preserve">TOC \o "1-3" \h \z \u</w:instrText>
      </w:r>
      <w:r>
        <w:rPr>
          <w:b/>
        </w:rPr>
        <w:instrText xml:space="preserve"> </w:instrText>
      </w:r>
      <w:r>
        <w:rPr>
          <w:b/>
        </w:rPr>
        <w:fldChar w:fldCharType="separate"/>
      </w:r>
      <w:r>
        <w:fldChar w:fldCharType="begin"/>
      </w:r>
      <w:r>
        <w:instrText xml:space="preserve"> HYPERLINK \l "_Toc436253778" </w:instrText>
      </w:r>
      <w:r>
        <w:fldChar w:fldCharType="separate"/>
      </w:r>
      <w:r>
        <w:rPr>
          <w:rStyle w:val="12"/>
        </w:rPr>
        <w:t>1</w:t>
      </w:r>
      <w:r>
        <w:tab/>
      </w:r>
      <w:r>
        <w:rPr>
          <w:rStyle w:val="12"/>
          <w:rFonts w:hint="eastAsia"/>
        </w:rPr>
        <w:t>绪论</w:t>
      </w:r>
      <w:r>
        <w:tab/>
      </w:r>
      <w:r>
        <w:fldChar w:fldCharType="begin"/>
      </w:r>
      <w:r>
        <w:instrText xml:space="preserve"> PAGEREF _Toc436253778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"_Toc436253779" </w:instrText>
      </w:r>
      <w:r>
        <w:fldChar w:fldCharType="separate"/>
      </w:r>
      <w:r>
        <w:rPr>
          <w:rStyle w:val="12"/>
        </w:rPr>
        <w:t>1.1</w:t>
      </w:r>
      <w:r>
        <w:tab/>
      </w:r>
      <w:r>
        <w:rPr>
          <w:rStyle w:val="12"/>
          <w:rFonts w:hint="eastAsia"/>
        </w:rPr>
        <w:t>引言</w:t>
      </w:r>
      <w:r>
        <w:tab/>
      </w:r>
      <w:r>
        <w:fldChar w:fldCharType="begin"/>
      </w:r>
      <w:r>
        <w:instrText xml:space="preserve"> PAGEREF _Toc436253779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"_Toc436253780" </w:instrText>
      </w:r>
      <w:r>
        <w:fldChar w:fldCharType="separate"/>
      </w:r>
      <w:r>
        <w:rPr>
          <w:rStyle w:val="12"/>
        </w:rPr>
        <w:t>1.2</w:t>
      </w:r>
      <w:r>
        <w:tab/>
      </w:r>
      <w:r>
        <w:rPr>
          <w:rStyle w:val="12"/>
          <w:rFonts w:hint="eastAsia"/>
        </w:rPr>
        <w:t>国内外研究现状</w:t>
      </w:r>
      <w:r>
        <w:tab/>
      </w:r>
      <w:r>
        <w:fldChar w:fldCharType="begin"/>
      </w:r>
      <w:r>
        <w:instrText xml:space="preserve"> PAGEREF _Toc436253780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"_Toc436253781" </w:instrText>
      </w:r>
      <w:r>
        <w:fldChar w:fldCharType="separate"/>
      </w:r>
      <w:r>
        <w:rPr>
          <w:rStyle w:val="12"/>
        </w:rPr>
        <w:t>1.3</w:t>
      </w:r>
      <w:r>
        <w:tab/>
      </w:r>
      <w:r>
        <w:rPr>
          <w:rStyle w:val="12"/>
          <w:rFonts w:hint="eastAsia"/>
        </w:rPr>
        <w:t>课题背景</w:t>
      </w:r>
      <w:r>
        <w:tab/>
      </w:r>
      <w:r>
        <w:fldChar w:fldCharType="begin"/>
      </w:r>
      <w:r>
        <w:instrText xml:space="preserve"> PAGEREF _Toc436253781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"_Toc436253782" </w:instrText>
      </w:r>
      <w:r>
        <w:fldChar w:fldCharType="separate"/>
      </w:r>
      <w:r>
        <w:rPr>
          <w:rStyle w:val="12"/>
        </w:rPr>
        <w:t>1.4</w:t>
      </w:r>
      <w:r>
        <w:tab/>
      </w:r>
      <w:r>
        <w:rPr>
          <w:rStyle w:val="12"/>
          <w:rFonts w:hint="eastAsia"/>
        </w:rPr>
        <w:t>课题的来源、目的及意义</w:t>
      </w:r>
      <w:r>
        <w:tab/>
      </w:r>
      <w:r>
        <w:fldChar w:fldCharType="begin"/>
      </w:r>
      <w:r>
        <w:instrText xml:space="preserve"> PAGEREF _Toc436253782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"_Toc436253783" </w:instrText>
      </w:r>
      <w:r>
        <w:fldChar w:fldCharType="separate"/>
      </w:r>
      <w:r>
        <w:rPr>
          <w:rStyle w:val="12"/>
        </w:rPr>
        <w:t>1.5</w:t>
      </w:r>
      <w:r>
        <w:tab/>
      </w:r>
      <w:r>
        <w:rPr>
          <w:rStyle w:val="12"/>
          <w:rFonts w:hint="eastAsia"/>
        </w:rPr>
        <w:t>本文的主要研究工作</w:t>
      </w:r>
      <w:r>
        <w:tab/>
      </w:r>
      <w:r>
        <w:fldChar w:fldCharType="begin"/>
      </w:r>
      <w:r>
        <w:instrText xml:space="preserve"> PAGEREF _Toc436253783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"_Toc436253784" </w:instrText>
      </w:r>
      <w:r>
        <w:fldChar w:fldCharType="separate"/>
      </w:r>
      <w:r>
        <w:rPr>
          <w:rStyle w:val="12"/>
        </w:rPr>
        <w:t>1.6</w:t>
      </w:r>
      <w:r>
        <w:tab/>
      </w:r>
      <w:r>
        <w:rPr>
          <w:rStyle w:val="12"/>
          <w:rFonts w:hint="eastAsia"/>
        </w:rPr>
        <w:t>本章小结</w:t>
      </w:r>
      <w:r>
        <w:tab/>
      </w:r>
      <w:r>
        <w:fldChar w:fldCharType="begin"/>
      </w:r>
      <w:r>
        <w:instrText xml:space="preserve"> PAGEREF _Toc436253784 \h </w:instrText>
      </w:r>
      <w:r>
        <w:fldChar w:fldCharType="separate"/>
      </w:r>
      <w:r>
        <w:t>8</w:t>
      </w:r>
      <w:r>
        <w:fldChar w:fldCharType="end"/>
      </w:r>
      <w:r>
        <w:fldChar w:fldCharType="end"/>
      </w:r>
    </w:p>
    <w:p>
      <w:pPr>
        <w:pStyle w:val="10"/>
        <w:tabs>
          <w:tab w:val="left" w:pos="840"/>
          <w:tab w:val="right" w:leader="dot" w:pos="8296"/>
        </w:tabs>
        <w:ind w:left="480"/>
      </w:pPr>
      <w:r>
        <w:fldChar w:fldCharType="begin"/>
      </w:r>
      <w:r>
        <w:instrText xml:space="preserve"> HYPERLINK \l "_Toc436253785" </w:instrText>
      </w:r>
      <w:r>
        <w:fldChar w:fldCharType="separate"/>
      </w:r>
      <w:r>
        <w:rPr>
          <w:rStyle w:val="12"/>
        </w:rPr>
        <w:t>2</w:t>
      </w:r>
      <w:r>
        <w:tab/>
      </w:r>
      <w:r>
        <w:rPr>
          <w:rStyle w:val="12"/>
          <w:rFonts w:hint="eastAsia"/>
        </w:rPr>
        <w:t>产品信息化管理系统的方案设计</w:t>
      </w:r>
      <w:r>
        <w:tab/>
      </w:r>
      <w:r>
        <w:fldChar w:fldCharType="begin"/>
      </w:r>
      <w:r>
        <w:instrText xml:space="preserve"> PAGEREF _Toc436253785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"_Toc436253786" </w:instrText>
      </w:r>
      <w:r>
        <w:fldChar w:fldCharType="separate"/>
      </w:r>
      <w:r>
        <w:rPr>
          <w:rStyle w:val="12"/>
        </w:rPr>
        <w:t>2.1</w:t>
      </w:r>
      <w:r>
        <w:tab/>
      </w:r>
      <w:r>
        <w:rPr>
          <w:rStyle w:val="12"/>
          <w:rFonts w:hint="eastAsia"/>
        </w:rPr>
        <w:t>系统目标</w:t>
      </w:r>
      <w:r>
        <w:tab/>
      </w:r>
      <w:r>
        <w:fldChar w:fldCharType="begin"/>
      </w:r>
      <w:r>
        <w:instrText xml:space="preserve"> PAGEREF _Toc436253786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"_Toc436253787" </w:instrText>
      </w:r>
      <w:r>
        <w:fldChar w:fldCharType="separate"/>
      </w:r>
      <w:r>
        <w:rPr>
          <w:rStyle w:val="12"/>
        </w:rPr>
        <w:t>2.2</w:t>
      </w:r>
      <w:r>
        <w:tab/>
      </w:r>
      <w:r>
        <w:rPr>
          <w:rStyle w:val="12"/>
          <w:rFonts w:hint="eastAsia"/>
        </w:rPr>
        <w:t>产品管理基本内容</w:t>
      </w:r>
      <w:r>
        <w:tab/>
      </w:r>
      <w:r>
        <w:fldChar w:fldCharType="begin"/>
      </w:r>
      <w:r>
        <w:instrText xml:space="preserve"> PAGEREF _Toc436253787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"_Toc436253788" </w:instrText>
      </w:r>
      <w:r>
        <w:fldChar w:fldCharType="separate"/>
      </w:r>
      <w:r>
        <w:rPr>
          <w:rStyle w:val="12"/>
        </w:rPr>
        <w:t>2.3</w:t>
      </w:r>
      <w:r>
        <w:tab/>
      </w:r>
      <w:r>
        <w:rPr>
          <w:rStyle w:val="12"/>
          <w:rFonts w:hint="eastAsia"/>
        </w:rPr>
        <w:t>系统设计原则</w:t>
      </w:r>
      <w:r>
        <w:tab/>
      </w:r>
      <w:r>
        <w:fldChar w:fldCharType="begin"/>
      </w:r>
      <w:r>
        <w:instrText xml:space="preserve"> PAGEREF _Toc436253788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"_Toc436253789" </w:instrText>
      </w:r>
      <w:r>
        <w:fldChar w:fldCharType="separate"/>
      </w:r>
      <w:r>
        <w:rPr>
          <w:rStyle w:val="12"/>
        </w:rPr>
        <w:t>2.4</w:t>
      </w:r>
      <w:r>
        <w:tab/>
      </w:r>
      <w:r>
        <w:rPr>
          <w:rStyle w:val="12"/>
          <w:rFonts w:hint="eastAsia"/>
        </w:rPr>
        <w:t>系统设计总体框架</w:t>
      </w:r>
      <w:r>
        <w:tab/>
      </w:r>
      <w:r>
        <w:fldChar w:fldCharType="begin"/>
      </w:r>
      <w:r>
        <w:instrText xml:space="preserve"> PAGEREF _Toc436253789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"_Toc436253790" </w:instrText>
      </w:r>
      <w:r>
        <w:fldChar w:fldCharType="separate"/>
      </w:r>
      <w:r>
        <w:rPr>
          <w:rStyle w:val="12"/>
        </w:rPr>
        <w:t>2.5</w:t>
      </w:r>
      <w:r>
        <w:tab/>
      </w:r>
      <w:r>
        <w:rPr>
          <w:rStyle w:val="12"/>
          <w:rFonts w:hint="eastAsia"/>
        </w:rPr>
        <w:t>管理流程描述</w:t>
      </w:r>
      <w:r>
        <w:tab/>
      </w:r>
      <w:r>
        <w:fldChar w:fldCharType="begin"/>
      </w:r>
      <w:r>
        <w:instrText xml:space="preserve"> PAGEREF _Toc436253790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"_Toc436253791" </w:instrText>
      </w:r>
      <w:r>
        <w:fldChar w:fldCharType="separate"/>
      </w:r>
      <w:r>
        <w:rPr>
          <w:rStyle w:val="12"/>
        </w:rPr>
        <w:t>2.6</w:t>
      </w:r>
      <w:r>
        <w:tab/>
      </w:r>
      <w:r>
        <w:rPr>
          <w:rStyle w:val="12"/>
          <w:rFonts w:hint="eastAsia"/>
        </w:rPr>
        <w:t>关键环节</w:t>
      </w:r>
      <w:r>
        <w:tab/>
      </w:r>
      <w:r>
        <w:fldChar w:fldCharType="begin"/>
      </w:r>
      <w:r>
        <w:instrText xml:space="preserve"> PAGEREF _Toc436253791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"_Toc436253792" </w:instrText>
      </w:r>
      <w:r>
        <w:fldChar w:fldCharType="separate"/>
      </w:r>
      <w:r>
        <w:rPr>
          <w:rStyle w:val="12"/>
        </w:rPr>
        <w:t>2.7</w:t>
      </w:r>
      <w:r>
        <w:tab/>
      </w:r>
      <w:r>
        <w:rPr>
          <w:rStyle w:val="12"/>
          <w:rFonts w:hint="eastAsia"/>
        </w:rPr>
        <w:t>本章小结</w:t>
      </w:r>
      <w:r>
        <w:tab/>
      </w:r>
      <w:r>
        <w:fldChar w:fldCharType="begin"/>
      </w:r>
      <w:r>
        <w:instrText xml:space="preserve"> PAGEREF _Toc436253792 \h </w:instrText>
      </w:r>
      <w:r>
        <w:fldChar w:fldCharType="separate"/>
      </w:r>
      <w:r>
        <w:t>8</w:t>
      </w:r>
      <w:r>
        <w:fldChar w:fldCharType="end"/>
      </w:r>
      <w:r>
        <w:fldChar w:fldCharType="end"/>
      </w:r>
    </w:p>
    <w:p>
      <w:pPr>
        <w:pStyle w:val="10"/>
        <w:tabs>
          <w:tab w:val="left" w:pos="840"/>
          <w:tab w:val="right" w:leader="dot" w:pos="8296"/>
        </w:tabs>
        <w:ind w:left="480"/>
      </w:pPr>
      <w:r>
        <w:fldChar w:fldCharType="begin"/>
      </w:r>
      <w:r>
        <w:instrText xml:space="preserve"> HYPERLINK \l "_Toc436253793" </w:instrText>
      </w:r>
      <w:r>
        <w:fldChar w:fldCharType="separate"/>
      </w:r>
      <w:r>
        <w:rPr>
          <w:rStyle w:val="12"/>
        </w:rPr>
        <w:t>3</w:t>
      </w:r>
      <w:r>
        <w:tab/>
      </w:r>
      <w:r>
        <w:rPr>
          <w:rStyle w:val="12"/>
          <w:rFonts w:hint="eastAsia"/>
        </w:rPr>
        <w:t>条形码管理</w:t>
      </w:r>
      <w:r>
        <w:tab/>
      </w:r>
      <w:r>
        <w:fldChar w:fldCharType="begin"/>
      </w:r>
      <w:r>
        <w:instrText xml:space="preserve"> PAGEREF _Toc436253793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"_Toc436253794" </w:instrText>
      </w:r>
      <w:r>
        <w:fldChar w:fldCharType="separate"/>
      </w:r>
      <w:r>
        <w:rPr>
          <w:rStyle w:val="12"/>
        </w:rPr>
        <w:t>3.1</w:t>
      </w:r>
      <w:r>
        <w:tab/>
      </w:r>
      <w:r>
        <w:rPr>
          <w:rStyle w:val="12"/>
          <w:rFonts w:hint="eastAsia"/>
        </w:rPr>
        <w:t>条形码技术概述</w:t>
      </w:r>
      <w:r>
        <w:tab/>
      </w:r>
      <w:r>
        <w:fldChar w:fldCharType="begin"/>
      </w:r>
      <w:r>
        <w:instrText xml:space="preserve"> PAGEREF _Toc436253794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"_Toc436253795" </w:instrText>
      </w:r>
      <w:r>
        <w:fldChar w:fldCharType="separate"/>
      </w:r>
      <w:r>
        <w:rPr>
          <w:rStyle w:val="12"/>
        </w:rPr>
        <w:t>3.2</w:t>
      </w:r>
      <w:r>
        <w:tab/>
      </w:r>
      <w:r>
        <w:rPr>
          <w:rStyle w:val="12"/>
          <w:rFonts w:hint="eastAsia"/>
        </w:rPr>
        <w:t>产品的编码管理</w:t>
      </w:r>
      <w:r>
        <w:tab/>
      </w:r>
      <w:r>
        <w:fldChar w:fldCharType="begin"/>
      </w:r>
      <w:r>
        <w:instrText xml:space="preserve"> PAGEREF _Toc436253795 \h </w:instrText>
      </w:r>
      <w:r>
        <w:fldChar w:fldCharType="separate"/>
      </w:r>
      <w:r>
        <w:t>8</w:t>
      </w:r>
      <w:r>
        <w:fldChar w:fldCharType="end"/>
      </w:r>
      <w:r>
        <w:fldChar w:fldCharType="end"/>
      </w:r>
    </w:p>
    <w:p>
      <w:pPr>
        <w:pStyle w:val="5"/>
        <w:tabs>
          <w:tab w:val="left" w:pos="1470"/>
          <w:tab w:val="right" w:leader="dot" w:pos="8296"/>
        </w:tabs>
        <w:ind w:left="960"/>
      </w:pPr>
      <w:r>
        <w:fldChar w:fldCharType="begin"/>
      </w:r>
      <w:r>
        <w:instrText xml:space="preserve"> HYPERLINK \l "_Toc436253796" </w:instrText>
      </w:r>
      <w:r>
        <w:fldChar w:fldCharType="separate"/>
      </w:r>
      <w:r>
        <w:rPr>
          <w:rStyle w:val="12"/>
        </w:rPr>
        <w:t>3.3</w:t>
      </w:r>
      <w:r>
        <w:tab/>
      </w:r>
      <w:r>
        <w:rPr>
          <w:rStyle w:val="12"/>
          <w:rFonts w:hint="eastAsia"/>
        </w:rPr>
        <w:t>条形码的生成</w:t>
      </w:r>
      <w:r>
        <w:tab/>
      </w:r>
      <w:r>
        <w:fldChar w:fldCharType="begin"/>
      </w:r>
      <w:r>
        <w:instrText xml:space="preserve"> PAGEREF _Toc436253796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"_Toc436253797" </w:instrText>
      </w:r>
      <w:r>
        <w:fldChar w:fldCharType="separate"/>
      </w:r>
      <w:r>
        <w:rPr>
          <w:rStyle w:val="12"/>
        </w:rPr>
        <w:t>3.4</w:t>
      </w:r>
      <w:r>
        <w:tab/>
      </w:r>
      <w:r>
        <w:rPr>
          <w:rStyle w:val="12"/>
          <w:rFonts w:hint="eastAsia"/>
        </w:rPr>
        <w:t>本章小结</w:t>
      </w:r>
      <w:r>
        <w:tab/>
      </w:r>
      <w:r>
        <w:fldChar w:fldCharType="begin"/>
      </w:r>
      <w:r>
        <w:instrText xml:space="preserve"> PAGEREF _Toc436253797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"_Toc436253798" </w:instrText>
      </w:r>
      <w:r>
        <w:fldChar w:fldCharType="separate"/>
      </w:r>
      <w:r>
        <w:rPr>
          <w:rStyle w:val="12"/>
        </w:rPr>
        <w:t>4</w:t>
      </w:r>
      <w:r>
        <w:tab/>
      </w:r>
      <w:r>
        <w:rPr>
          <w:rStyle w:val="12"/>
          <w:rFonts w:hint="eastAsia"/>
        </w:rPr>
        <w:t>产品信息化系统模块设计</w:t>
      </w:r>
      <w:r>
        <w:tab/>
      </w:r>
      <w:r>
        <w:fldChar w:fldCharType="begin"/>
      </w:r>
      <w:r>
        <w:instrText xml:space="preserve"> PAGEREF _Toc436253798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"_Toc436253799" </w:instrText>
      </w:r>
      <w:r>
        <w:fldChar w:fldCharType="separate"/>
      </w:r>
      <w:r>
        <w:rPr>
          <w:rStyle w:val="12"/>
        </w:rPr>
        <w:t>4.1</w:t>
      </w:r>
      <w:r>
        <w:tab/>
      </w:r>
      <w:r>
        <w:rPr>
          <w:rStyle w:val="12"/>
          <w:rFonts w:hint="eastAsia"/>
        </w:rPr>
        <w:t>系统设计思想</w:t>
      </w:r>
      <w:r>
        <w:tab/>
      </w:r>
      <w:r>
        <w:fldChar w:fldCharType="begin"/>
      </w:r>
      <w:r>
        <w:instrText xml:space="preserve"> PAGEREF _Toc436253799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"_Toc436253800" </w:instrText>
      </w:r>
      <w:r>
        <w:fldChar w:fldCharType="separate"/>
      </w:r>
      <w:r>
        <w:rPr>
          <w:rStyle w:val="12"/>
        </w:rPr>
        <w:t>4.2</w:t>
      </w:r>
      <w:r>
        <w:tab/>
      </w:r>
      <w:r>
        <w:rPr>
          <w:rStyle w:val="12"/>
          <w:rFonts w:hint="eastAsia"/>
        </w:rPr>
        <w:t>系统功能模块分析</w:t>
      </w:r>
      <w:r>
        <w:tab/>
      </w:r>
      <w:r>
        <w:fldChar w:fldCharType="begin"/>
      </w:r>
      <w:r>
        <w:instrText xml:space="preserve"> PAGEREF _Toc436253800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"_Toc436253801" </w:instrText>
      </w:r>
      <w:r>
        <w:fldChar w:fldCharType="separate"/>
      </w:r>
      <w:r>
        <w:rPr>
          <w:rStyle w:val="12"/>
        </w:rPr>
        <w:t>4.3</w:t>
      </w:r>
      <w:r>
        <w:tab/>
      </w:r>
      <w:r>
        <w:rPr>
          <w:rStyle w:val="12"/>
          <w:rFonts w:hint="eastAsia"/>
        </w:rPr>
        <w:t>系统功能模板设计与流程分析</w:t>
      </w:r>
      <w:r>
        <w:tab/>
      </w:r>
      <w:r>
        <w:fldChar w:fldCharType="begin"/>
      </w:r>
      <w:r>
        <w:instrText xml:space="preserve"> PAGEREF _Toc436253801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"_Toc436253802" </w:instrText>
      </w:r>
      <w:r>
        <w:fldChar w:fldCharType="separate"/>
      </w:r>
      <w:r>
        <w:rPr>
          <w:rStyle w:val="12"/>
        </w:rPr>
        <w:t>4.4</w:t>
      </w:r>
      <w:r>
        <w:tab/>
      </w:r>
      <w:r>
        <w:rPr>
          <w:rStyle w:val="12"/>
          <w:rFonts w:hint="eastAsia"/>
        </w:rPr>
        <w:t>本章小结</w:t>
      </w:r>
      <w:r>
        <w:tab/>
      </w:r>
      <w:r>
        <w:fldChar w:fldCharType="begin"/>
      </w:r>
      <w:r>
        <w:instrText xml:space="preserve"> PAGEREF _Toc436253802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"_Toc436253803" </w:instrText>
      </w:r>
      <w:r>
        <w:fldChar w:fldCharType="separate"/>
      </w:r>
      <w:r>
        <w:rPr>
          <w:rStyle w:val="12"/>
        </w:rPr>
        <w:t>5</w:t>
      </w:r>
      <w:r>
        <w:tab/>
      </w:r>
      <w:r>
        <w:rPr>
          <w:rStyle w:val="12"/>
          <w:rFonts w:hint="eastAsia"/>
        </w:rPr>
        <w:t>产品信息化管理系统的实现与应用</w:t>
      </w:r>
      <w:r>
        <w:tab/>
      </w:r>
      <w:r>
        <w:fldChar w:fldCharType="begin"/>
      </w:r>
      <w:r>
        <w:instrText xml:space="preserve"> PAGEREF _Toc436253803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"_Toc436253804" </w:instrText>
      </w:r>
      <w:r>
        <w:fldChar w:fldCharType="separate"/>
      </w:r>
      <w:r>
        <w:rPr>
          <w:rStyle w:val="12"/>
        </w:rPr>
        <w:t>5.1</w:t>
      </w:r>
      <w:r>
        <w:tab/>
      </w:r>
      <w:r>
        <w:rPr>
          <w:rStyle w:val="12"/>
          <w:rFonts w:hint="eastAsia"/>
        </w:rPr>
        <w:t>系统开发方法</w:t>
      </w:r>
      <w:r>
        <w:tab/>
      </w:r>
      <w:r>
        <w:fldChar w:fldCharType="begin"/>
      </w:r>
      <w:r>
        <w:instrText xml:space="preserve"> PAGEREF _Toc436253804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"_Toc436253805" </w:instrText>
      </w:r>
      <w:r>
        <w:fldChar w:fldCharType="separate"/>
      </w:r>
      <w:r>
        <w:rPr>
          <w:rStyle w:val="12"/>
        </w:rPr>
        <w:t>5.2</w:t>
      </w:r>
      <w:r>
        <w:tab/>
      </w:r>
      <w:r>
        <w:rPr>
          <w:rStyle w:val="12"/>
          <w:rFonts w:hint="eastAsia"/>
        </w:rPr>
        <w:t>软件体系结构及实现关键技术</w:t>
      </w:r>
      <w:r>
        <w:tab/>
      </w:r>
      <w:r>
        <w:fldChar w:fldCharType="begin"/>
      </w:r>
      <w:r>
        <w:instrText xml:space="preserve"> PAGEREF _Toc436253805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"_Toc436253806" </w:instrText>
      </w:r>
      <w:r>
        <w:fldChar w:fldCharType="separate"/>
      </w:r>
      <w:r>
        <w:rPr>
          <w:rStyle w:val="12"/>
        </w:rPr>
        <w:t>5.3</w:t>
      </w:r>
      <w:r>
        <w:tab/>
      </w:r>
      <w:r>
        <w:rPr>
          <w:rStyle w:val="12"/>
          <w:rFonts w:hint="eastAsia"/>
        </w:rPr>
        <w:t>系统开发工具</w:t>
      </w:r>
      <w:r>
        <w:tab/>
      </w:r>
      <w:r>
        <w:fldChar w:fldCharType="begin"/>
      </w:r>
      <w:r>
        <w:instrText xml:space="preserve"> PAGEREF _Toc436253806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"_Toc436253807" </w:instrText>
      </w:r>
      <w:r>
        <w:fldChar w:fldCharType="separate"/>
      </w:r>
      <w:r>
        <w:rPr>
          <w:rStyle w:val="12"/>
        </w:rPr>
        <w:t>5.4</w:t>
      </w:r>
      <w:r>
        <w:tab/>
      </w:r>
      <w:r>
        <w:rPr>
          <w:rStyle w:val="12"/>
          <w:rFonts w:hint="eastAsia"/>
        </w:rPr>
        <w:t>系统实现与应用实例</w:t>
      </w:r>
      <w:r>
        <w:tab/>
      </w:r>
      <w:r>
        <w:fldChar w:fldCharType="begin"/>
      </w:r>
      <w:r>
        <w:instrText xml:space="preserve"> PAGEREF _Toc436253807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"_Toc436253808" </w:instrText>
      </w:r>
      <w:r>
        <w:fldChar w:fldCharType="separate"/>
      </w:r>
      <w:r>
        <w:rPr>
          <w:rStyle w:val="12"/>
        </w:rPr>
        <w:t>5.5</w:t>
      </w:r>
      <w:r>
        <w:tab/>
      </w:r>
      <w:r>
        <w:rPr>
          <w:rStyle w:val="12"/>
          <w:rFonts w:hint="eastAsia"/>
        </w:rPr>
        <w:t>本章小结</w:t>
      </w:r>
      <w:r>
        <w:tab/>
      </w:r>
      <w:r>
        <w:fldChar w:fldCharType="begin"/>
      </w:r>
      <w:r>
        <w:instrText xml:space="preserve"> PAGEREF _Toc436253808 \h </w:instrText>
      </w:r>
      <w:r>
        <w:fldChar w:fldCharType="separate"/>
      </w:r>
      <w:r>
        <w:t>9</w:t>
      </w:r>
      <w:r>
        <w:fldChar w:fldCharType="end"/>
      </w:r>
      <w:r>
        <w:fldChar w:fldCharType="end"/>
      </w:r>
    </w:p>
    <w:p>
      <w:pPr>
        <w:pStyle w:val="10"/>
        <w:tabs>
          <w:tab w:val="left" w:pos="840"/>
          <w:tab w:val="right" w:leader="dot" w:pos="8296"/>
        </w:tabs>
        <w:ind w:left="480"/>
      </w:pPr>
      <w:r>
        <w:fldChar w:fldCharType="begin"/>
      </w:r>
      <w:r>
        <w:instrText xml:space="preserve"> HYPERLINK \l "_Toc436253809" </w:instrText>
      </w:r>
      <w:r>
        <w:fldChar w:fldCharType="separate"/>
      </w:r>
      <w:r>
        <w:rPr>
          <w:rStyle w:val="12"/>
        </w:rPr>
        <w:t>6</w:t>
      </w:r>
      <w:r>
        <w:tab/>
      </w:r>
      <w:r>
        <w:rPr>
          <w:rStyle w:val="12"/>
          <w:rFonts w:hint="eastAsia"/>
        </w:rPr>
        <w:t>总结与展望</w:t>
      </w:r>
      <w:r>
        <w:tab/>
      </w:r>
      <w:r>
        <w:fldChar w:fldCharType="begin"/>
      </w:r>
      <w:r>
        <w:instrText xml:space="preserve"> PAGEREF _Toc436253809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"_Toc436253810" </w:instrText>
      </w:r>
      <w:r>
        <w:fldChar w:fldCharType="separate"/>
      </w:r>
      <w:r>
        <w:rPr>
          <w:rStyle w:val="12"/>
        </w:rPr>
        <w:t>6.1</w:t>
      </w:r>
      <w:r>
        <w:tab/>
      </w:r>
      <w:r>
        <w:rPr>
          <w:rStyle w:val="12"/>
          <w:rFonts w:hint="eastAsia"/>
        </w:rPr>
        <w:t>全文总结</w:t>
      </w:r>
      <w:r>
        <w:tab/>
      </w:r>
      <w:r>
        <w:fldChar w:fldCharType="begin"/>
      </w:r>
      <w:r>
        <w:instrText xml:space="preserve"> PAGEREF _Toc436253810 \h </w:instrText>
      </w:r>
      <w:r>
        <w:fldChar w:fldCharType="separate"/>
      </w:r>
      <w:r>
        <w:t>9</w:t>
      </w:r>
      <w:r>
        <w:fldChar w:fldCharType="end"/>
      </w:r>
      <w:r>
        <w:fldChar w:fldCharType="end"/>
      </w:r>
    </w:p>
    <w:p>
      <w:pPr>
        <w:pStyle w:val="5"/>
        <w:tabs>
          <w:tab w:val="left" w:pos="1470"/>
          <w:tab w:val="right" w:leader="dot" w:pos="8296"/>
        </w:tabs>
        <w:ind w:left="960"/>
      </w:pPr>
      <w:r>
        <w:fldChar w:fldCharType="begin"/>
      </w:r>
      <w:r>
        <w:instrText xml:space="preserve"> HYPERLINK \l "_Toc436253811" </w:instrText>
      </w:r>
      <w:r>
        <w:fldChar w:fldCharType="separate"/>
      </w:r>
      <w:r>
        <w:rPr>
          <w:rStyle w:val="12"/>
        </w:rPr>
        <w:t>6.2</w:t>
      </w:r>
      <w:r>
        <w:tab/>
      </w:r>
      <w:r>
        <w:rPr>
          <w:rStyle w:val="12"/>
          <w:rFonts w:hint="eastAsia"/>
        </w:rPr>
        <w:t>展望</w:t>
      </w:r>
      <w:r>
        <w:tab/>
      </w:r>
      <w:r>
        <w:fldChar w:fldCharType="begin"/>
      </w:r>
      <w:r>
        <w:instrText xml:space="preserve"> PAGEREF _Toc436253811 \h </w:instrText>
      </w:r>
      <w:r>
        <w:fldChar w:fldCharType="separate"/>
      </w:r>
      <w:r>
        <w:t>9</w:t>
      </w:r>
      <w:r>
        <w:fldChar w:fldCharType="end"/>
      </w:r>
      <w:r>
        <w:fldChar w:fldCharType="end"/>
      </w:r>
    </w:p>
    <w:p>
      <w:pPr>
        <w:jc w:val="center"/>
        <w:rPr>
          <w:b/>
        </w:rPr>
      </w:pPr>
      <w:r>
        <w:rPr>
          <w:b/>
        </w:rPr>
        <w:fldChar w:fldCharType="end"/>
      </w:r>
    </w:p>
    <w:p>
      <w:pPr>
        <w:pStyle w:val="3"/>
      </w:pPr>
      <w:bookmarkStart w:id="0" w:name="_Toc436253778"/>
      <w:r>
        <w:rPr>
          <w:rFonts w:hint="eastAsia"/>
        </w:rPr>
        <w:t>绪论</w:t>
      </w:r>
      <w:bookmarkEnd w:id="0"/>
    </w:p>
    <w:p>
      <w:pPr>
        <w:pStyle w:val="4"/>
      </w:pPr>
      <w:bookmarkStart w:id="1" w:name="_Toc436253779"/>
      <w:r>
        <w:t>引言</w:t>
      </w:r>
      <w:bookmarkEnd w:id="1"/>
    </w:p>
    <w:p>
      <w:pPr/>
      <w:r>
        <w:rPr>
          <w:rFonts w:hint="eastAsia"/>
        </w:rPr>
        <w:t>伴随世界经济的迅猛发展，制造业企业正面临斗，前所未有的机遇和挑战。经济发展、计算机技术和网络技术的应用与发展， 对制造业企业的生产经营模式和管理理念影响深远。如何在激烈的市场竞争中立足成为制造业企业所共同面对的紧迫问题。东特（浙江）有限公司（TOTOKU(ZHEJIANG)CO.,LTD.)(简称TTZ）是由日本东京特殊电线株式会社（东证上市）于2003年6月投资设立，公司所在地为浙江省平湖经济开发区。公司产品经营范围为：大容量光磁盘驱动器及其部件开发、制造，新型电子元器件、电线电缆及其加工品的生产销售。。</w:t>
      </w:r>
    </w:p>
    <w:p>
      <w:pPr/>
      <w:r>
        <w:rPr>
          <w:rFonts w:hint="eastAsia"/>
        </w:rPr>
        <w:t>由于目前企业供应的社会化、网络化、市场化， 在企业进行生产管理的企过程中进行资金流、信息流、物资流的合理信盟成为了企业提高竞争力、降低成本的关键所在。在这样的环境下，开发一套适合企业生产执行的产品信息</w:t>
      </w:r>
      <w:r>
        <w:t>华东</w:t>
      </w:r>
      <w:r>
        <w:rPr>
          <w:rFonts w:hint="eastAsia"/>
        </w:rPr>
        <w:t>管理系统就尤为重要，也因此而被提上了议事日程。这样的产品信息</w:t>
      </w:r>
      <w:r>
        <w:t>化</w:t>
      </w:r>
      <w:r>
        <w:rPr>
          <w:rFonts w:hint="eastAsia"/>
        </w:rPr>
        <w:t>管理系统应该能进行金周控制， 同时便于物料流转</w:t>
      </w:r>
      <w:r>
        <w:t>，生产执行，过程追溯，出入库管理</w:t>
      </w:r>
      <w:r>
        <w:rPr>
          <w:rFonts w:hint="eastAsia"/>
        </w:rPr>
        <w:t>。同时， 这样的个系统也应该在管理思想、管理模式上都有所提高，有所创新。</w:t>
      </w:r>
    </w:p>
    <w:p>
      <w:pPr>
        <w:pStyle w:val="4"/>
      </w:pPr>
      <w:bookmarkStart w:id="2" w:name="_Toc436253780"/>
      <w:r>
        <w:t>国内外研究现状</w:t>
      </w:r>
      <w:bookmarkEnd w:id="2"/>
    </w:p>
    <w:p>
      <w:pPr/>
      <w:r>
        <w:rPr>
          <w:rFonts w:hint="eastAsia"/>
        </w:rPr>
        <w:t>产品信息化最早于美国被提出，引进国内已经是上个世纪的事情了。国内外生产制造工艺和经验上的巨大差距，使得我国在产品信息化应用方面一直步伐缓慢。而产品信息化在国外的应用已经逐渐成熟。</w:t>
      </w:r>
    </w:p>
    <w:p>
      <w:pPr/>
      <w:r>
        <w:rPr>
          <w:rFonts w:hint="eastAsia"/>
        </w:rPr>
        <w:t>以MRP II、ERP为代表的管理信息系统，以及以数控加工、DNC单元和柔性制造为代表的自动化技术，在制造业行业已经大规模应用。尽管这两类系统的推广取得了一定效果，但却忽略了两者之间的有效配合，导致企业上层计划缺乏有效的实时信息支持、下层控制环节缺乏优化的调度与协调。计划层与车间执行层无法进行良好的双向信息流交互，企业就难以实时反应。</w:t>
      </w:r>
    </w:p>
    <w:p>
      <w:pPr/>
    </w:p>
    <w:p>
      <w:pPr/>
      <w:r>
        <w:rPr>
          <w:rFonts w:hint="eastAsia"/>
        </w:rPr>
        <w:t>　　十多年前诞生的MES（生产</w:t>
      </w:r>
      <w:r>
        <w:t>执行</w:t>
      </w:r>
      <w:r>
        <w:rPr>
          <w:rFonts w:hint="eastAsia"/>
        </w:rPr>
        <w:t>系统）直指这一问题，目前在发达国家已经普遍推广。在我国，对MES的认识和应用还处于刚刚起步阶段。上个世纪80年代后期，美国在总结MRPⅡ实施成功率较低的教训并吸收日本准时制生产系统(JIT)经验的基础上，提出既重视计划又重视执行的管理新思想。此时，将计划与制造过程统一起来的制造执行系统(ManufacturingExecution System，简称MES)应运而生。</w:t>
      </w:r>
    </w:p>
    <w:p>
      <w:pPr/>
    </w:p>
    <w:p>
      <w:pPr/>
      <w:r>
        <w:rPr>
          <w:rFonts w:hint="eastAsia"/>
        </w:rPr>
        <w:t>　　以MRPII、ERP为代表的管理信息系统，强调企业的计划性。它们以客户订单和市场需求为计划源头，力求充分利用企业内的各种资源、降低库存、提高企业的整体运作效率。</w:t>
      </w:r>
    </w:p>
    <w:p>
      <w:pPr/>
    </w:p>
    <w:p>
      <w:pPr/>
      <w:r>
        <w:rPr>
          <w:rFonts w:hint="eastAsia"/>
        </w:rPr>
        <w:t>　　以数控加工、DNC(分布式数控技术)单元和柔性制造系统为代表的自动化技术，则强调设备的控制——通过控制优化，减少人为因素的影响，提高产品的质量与系统的运行效率。</w:t>
      </w:r>
    </w:p>
    <w:p>
      <w:pPr/>
    </w:p>
    <w:p>
      <w:pPr/>
      <w:r>
        <w:rPr>
          <w:rFonts w:hint="eastAsia"/>
        </w:rPr>
        <w:t>　　然而，上述努力尽管取得了一定成功，却并没有很好地达到预期效果。一方面是由于企业在管理改革方面跟不上信息化发展的步伐，另一方面是由于企业对执行层的重视不够，导致上层计划缺乏有效的实时信息支持，下层的控制缺乏优化的调度与协调。</w:t>
      </w:r>
    </w:p>
    <w:p>
      <w:pPr/>
    </w:p>
    <w:p>
      <w:pPr/>
      <w:r>
        <w:rPr>
          <w:rFonts w:hint="eastAsia"/>
        </w:rPr>
        <w:t>　　MES面向制造企业的车间层，可以为企业其它应用系统(例如ERP、SCM)提供生产现场的实时数据，从而加强计划管理层与底层控制之间的沟通。</w:t>
      </w:r>
    </w:p>
    <w:p>
      <w:pPr/>
    </w:p>
    <w:p>
      <w:pPr/>
      <w:r>
        <w:rPr>
          <w:rFonts w:hint="eastAsia"/>
        </w:rPr>
        <w:t>　　承上启下：MES所处“位置”关键</w:t>
      </w:r>
    </w:p>
    <w:p>
      <w:pPr/>
    </w:p>
    <w:p>
      <w:pPr/>
      <w:r>
        <w:rPr>
          <w:rFonts w:hint="eastAsia"/>
        </w:rPr>
        <w:t>　　上个世纪九十年代初期，通过对大量企业的调查，美国先进制造研究机构(AMR)发现：完善的企业生产管理系统，普遍由以下三种软件构成：以ERP、MRPII为代表的企业管理软件，以SCADA(数据采集与监视)、HMI(Human Machine Interface)为代表的生产过程监控软件，以及实现操作过程自动化、支持企业全面集成的MES软件。根据调查结果，AMR于1992年提出了三层的企业集成模型。</w:t>
      </w:r>
    </w:p>
    <w:p>
      <w:pPr/>
    </w:p>
    <w:p>
      <w:pPr/>
      <w:r>
        <w:rPr>
          <w:rFonts w:hint="eastAsia"/>
        </w:rPr>
        <w:t>　　从模型可以看出，制造执行系统MES在计划管理层与底层控制之间架起了一座桥梁，填补了两者之间的空隙。一方面，MES可以对来自MRPII、ERP软件的生产管理信息进行细化、分解，将来自计划层操作指令传递给底层控制层；另一方面，MES可以采集设备、仪表的状态数据，以实时监控底层设备的运行状态，再经过分析、计算与处理，从而方便、可靠地将控制系统与信息系统整合在一起，并将生产状况及时反馈给计划层。</w:t>
      </w:r>
    </w:p>
    <w:p>
      <w:pPr/>
    </w:p>
    <w:p>
      <w:pPr/>
      <w:r>
        <w:rPr>
          <w:rFonts w:hint="eastAsia"/>
        </w:rPr>
        <w:t>　　一个企业的制造车间，是物流与信息流的交汇点，企业的经济效益最终就是在这里被物化出来。随着市场经济的完善，车间在制造企业中逐步向分厂制过渡，导致其角色也由传统的企业成本中心向利润中心转化，更强化了车间的作用。因此，位于车间起着执行功能的制造执行系统MES具有十分重要的作用。车间的实时信息的掌握与反馈是制造执行系统对上层计划系统正常运行的保证，车间的生产管理是制造执行系统的根本任务，而对底层控制的支持则是制造执行系统的特色。</w:t>
      </w:r>
    </w:p>
    <w:p>
      <w:pPr/>
    </w:p>
    <w:p>
      <w:pPr/>
      <w:r>
        <w:rPr>
          <w:rFonts w:hint="eastAsia"/>
        </w:rPr>
        <w:t>　　互通有无：MES与其它系统关系密切</w:t>
      </w:r>
    </w:p>
    <w:p>
      <w:pPr/>
    </w:p>
    <w:p>
      <w:pPr/>
      <w:r>
        <w:rPr>
          <w:rFonts w:hint="eastAsia"/>
        </w:rPr>
        <w:t>　　作为面向制造的系统，MES必然要求与企业其它生产管理系统有密切关系，MES在其中起到了信息集线器(InformationHub)的作用，它相当于一个通讯工具为其它应用系统提供生产现场的实时数据。MES的定位(context)模型反映了MES与其他企业管理系统之间的关系。</w:t>
      </w:r>
    </w:p>
    <w:p>
      <w:pPr/>
    </w:p>
    <w:p>
      <w:pPr/>
      <w:r>
        <w:rPr>
          <w:rFonts w:hint="eastAsia"/>
        </w:rPr>
        <w:t>　　MES可以为企业中其他管理信息系统提供实时数据。例如，企业资源计划(ERP)系统需要MES提供的成本、制造周期和预计产出时间等实时生产数据；供应链管理(SCM)系统从MES中获取当前的订单状态、当前的生产能力以及企业中生产换班的相互约束关系；客户关系管理(CRM)的成功报价与准时交货，则取决于MES所提供的有关生产的实时数据；产品数据管理(PDM)中的产品设计信息，可以基于MES的产品产出和生产质量数据进行优化；控制模块则需要时刻从MES中获取生产配方和操作技术资料来指导人员和设备进行正确地生产。</w:t>
      </w:r>
    </w:p>
    <w:p>
      <w:pPr/>
    </w:p>
    <w:p>
      <w:pPr/>
      <w:r>
        <w:rPr>
          <w:rFonts w:hint="eastAsia"/>
        </w:rPr>
        <w:t>　　另一方面，MES也要从其它管理系统中获取相关的数据以保证MES自身正常运行。例如，MES中进行生产调度的数据来自ERP的计划数据；MES中生产活动的时间安排需要依据供应链(SCM)系统之中的主计划和调度控制；PDM则为MES提供实际生产的工艺文件和各种配方及操作参数；从控制模块反馈的实时生产状态数据，则被MES用于实际生产性能评估和操作条件的判断。</w:t>
      </w:r>
    </w:p>
    <w:p>
      <w:pPr/>
    </w:p>
    <w:p>
      <w:pPr/>
      <w:r>
        <w:rPr>
          <w:rFonts w:hint="eastAsia"/>
        </w:rPr>
        <w:t>　　MES与企业其它管理系统之间有功能重叠的关系，例如MES、CRM、ERP中都有人力资源管理模块；MES和PDM都具有文档控制功能；MES和SCM中都有调度管理等等。各系统重叠范围的大小，与工厂的实际执行情况有关。实际应用中，各个系统同一类模块的侧重点是不同的。</w:t>
      </w:r>
    </w:p>
    <w:p>
      <w:pPr/>
    </w:p>
    <w:p>
      <w:pPr/>
      <w:r>
        <w:rPr>
          <w:rFonts w:hint="eastAsia"/>
        </w:rPr>
        <w:t>　　略显薄弱：我国MES应用刚起步</w:t>
      </w:r>
    </w:p>
    <w:p>
      <w:pPr/>
    </w:p>
    <w:p>
      <w:pPr/>
      <w:r>
        <w:rPr>
          <w:rFonts w:hint="eastAsia"/>
        </w:rPr>
        <w:t>　　虽然MES的发展历史比MRPII、CAD、CAM都要短，但它能有效地实现“以时间为关键”的制造思想，因而在发达国家推广非常迅速，并给工厂带来了巨大的经济效益。MES的出现以及普及，对国外的管理界也产生了深远的影响。</w:t>
      </w:r>
    </w:p>
    <w:p>
      <w:pPr/>
    </w:p>
    <w:p>
      <w:pPr/>
      <w:r>
        <w:rPr>
          <w:rFonts w:hint="eastAsia"/>
        </w:rPr>
        <w:t>　　近十多年来，我国通过863CIMS项目应用的研究和推广，大大提高了企业的竞争力，使我国的制造业水平上了一个崭新的台阶。但是，我国制造业水平与发达国家相比还有较大的差距。</w:t>
      </w:r>
    </w:p>
    <w:p>
      <w:pPr/>
    </w:p>
    <w:p>
      <w:pPr/>
      <w:r>
        <w:rPr>
          <w:rFonts w:hint="eastAsia"/>
        </w:rPr>
        <w:t>　　在工厂自动化FA(FactoryAutomation)方面，我国的制造业企业过去多是强调物流自动化，如自动化生产设备、自动化检测仪器、自动化物流运输存储设备等等。虽然它们能取代不少人工劳动并解决了一些生产瓶颈，但由于缺少相应的信息集成系统，这些系统不能充分发挥其功效而形成所谓的“自动化孤岛”。</w:t>
      </w:r>
    </w:p>
    <w:p>
      <w:pPr/>
    </w:p>
    <w:p>
      <w:pPr/>
      <w:r>
        <w:rPr>
          <w:rFonts w:hint="eastAsia"/>
        </w:rPr>
        <w:t>　　制造业水平的提高，不单是采用设备自动化，提高生产管理信息系统的效率显得更为重要。在我国，MRPII、MIS已逐渐趋于成熟与普及，而面向制造执行层的MES软件在开发与应用方面还比较薄弱。我国对车间层、单元层的研究大都着重于控制模型的研究，很少站在MES这一角度从应用出发来研究并开发面向制造过程的集成化管理和控制软件。</w:t>
      </w:r>
    </w:p>
    <w:p>
      <w:pPr/>
    </w:p>
    <w:p>
      <w:pPr/>
      <w:r>
        <w:rPr>
          <w:rFonts w:hint="eastAsia"/>
        </w:rPr>
        <w:t>　　现在，我国的许多高等院校、科研院所都在从事这方面的研究与应用开发工作。在理论研究方面，加入了并行、敏捷、网络化、可重构等一些先进思想。在系统设计方面，则采用面向对象、构件、代理等技术，取得了不少有益的成果。但是，在软件的商品化、成果的推广应用方面还存在很大的差距。</w:t>
      </w:r>
    </w:p>
    <w:p>
      <w:pPr/>
    </w:p>
    <w:p>
      <w:pPr/>
      <w:r>
        <w:rPr>
          <w:rFonts w:hint="eastAsia"/>
        </w:rPr>
        <w:t>　　目前，国内还没有自主开发的很成熟且得到广泛应用的MES软件。即使有所谓的车间层控制SFC(Shop FloorControl)，也多数是收集相关资料再通过批处理方式录入而已，其功能十分有限。</w:t>
      </w:r>
    </w:p>
    <w:p>
      <w:pPr/>
    </w:p>
    <w:p>
      <w:pPr/>
      <w:r>
        <w:rPr>
          <w:rFonts w:hint="eastAsia"/>
        </w:rPr>
        <w:t>　　随着企业信息化应用水平的不断提高，企业逐渐认识到实现企业计划层与车间执行层的双向信息流交互，通过连续信息流来实现企业信息全集成，是提高企业敏捷性的一个重要因素。</w:t>
      </w:r>
    </w:p>
    <w:p>
      <w:pPr/>
    </w:p>
    <w:p>
      <w:pPr>
        <w:ind w:firstLine="480"/>
      </w:pPr>
      <w:r>
        <w:rPr>
          <w:rFonts w:hint="eastAsia"/>
        </w:rPr>
        <w:t>因此，通过MES来实现企业信息的全集成，形成实时化的ERP、MES、SFC是提高企业整体管理水平的关键，这对企业制造业整体水平的提升具有重要意义。我国在MES的理论研究以及实际互用方面，需要进一步加大力量。</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4"/>
      </w:pPr>
      <w:bookmarkStart w:id="3" w:name="_Toc436253781"/>
      <w:r>
        <w:t>课题背景</w:t>
      </w:r>
      <w:bookmarkEnd w:id="3"/>
    </w:p>
    <w:p>
      <w:pPr>
        <w:ind w:firstLine="420" w:firstLineChars="175"/>
      </w:pPr>
      <w:r>
        <w:rPr>
          <w:rFonts w:hint="eastAsia"/>
        </w:rPr>
        <w:t>改革开放以来，中国企业迅猛发展，一跃成为世界制造大国。随着舶来品的涌入，跟风者的形象让中国企业背负“大而不强”、“强而难久”的帽子。然而，随着传统行业的信息化改造和创新型企业的强势崛起，以及在技术、商业模式、民族文化上的创新突围，中国产品正走向海外市场，并受到全球的关注。</w:t>
      </w:r>
    </w:p>
    <w:p>
      <w:pPr>
        <w:ind w:firstLine="420"/>
      </w:pPr>
      <w:r>
        <w:rPr>
          <w:rFonts w:hint="eastAsia"/>
        </w:rPr>
        <w:t>随着传统制造品牌在互联网+时代的转型和创新型企业的强势崛起，中国制造正在从制造向智造过渡，涌现出一批批在技术、商业模式、产品上的创新企业，一改过去劳动密集型为主的传统格局，让中国制造和服务在国际舞台树立起“中国智造”的新形象，受到全球关注。正是在这样的背景下，</w:t>
      </w:r>
      <w:r>
        <w:t>我们对产品的信息化提出了更高的要求</w:t>
      </w:r>
      <w:r>
        <w:rPr>
          <w:rFonts w:hint="eastAsia"/>
        </w:rPr>
        <w:t>；</w:t>
      </w:r>
    </w:p>
    <w:p>
      <w:pPr>
        <w:ind w:firstLine="420"/>
      </w:pPr>
      <w:r>
        <w:tab/>
      </w:r>
    </w:p>
    <w:p>
      <w:pPr>
        <w:pStyle w:val="4"/>
      </w:pPr>
      <w:bookmarkStart w:id="4" w:name="_Toc436253782"/>
      <w:r>
        <w:t>课题的来源、目的及意义</w:t>
      </w:r>
      <w:bookmarkEnd w:id="4"/>
    </w:p>
    <w:p>
      <w:pPr/>
      <w:r>
        <w:rPr>
          <w:rFonts w:hint="eastAsia"/>
        </w:rPr>
        <w:t>本课题来源于上海杰然</w:t>
      </w:r>
      <w:r>
        <w:t>软件</w:t>
      </w:r>
      <w:r>
        <w:rPr>
          <w:rFonts w:hint="eastAsia"/>
        </w:rPr>
        <w:t>公司与东特（浙江）有</w:t>
      </w:r>
      <w:r>
        <w:t>限公司</w:t>
      </w:r>
      <w:r>
        <w:rPr>
          <w:rFonts w:hint="eastAsia"/>
        </w:rPr>
        <w:t>合作项目。基于精益化 的生产理系统。本文的研究目的在于运用</w:t>
      </w:r>
      <w:r>
        <w:t>MES+</w:t>
      </w:r>
      <w:r>
        <w:rPr>
          <w:rFonts w:hint="eastAsia"/>
        </w:rPr>
        <w:t>ERP 的管理思想， 结合企业实际需求，借助计算机技术和网络技术，构建一个而向制造企业的生产理系统，使得生产管理能够满足企业按</w:t>
      </w:r>
      <w:r>
        <w:t>需</w:t>
      </w:r>
      <w:r>
        <w:rPr>
          <w:rFonts w:hint="eastAsia"/>
        </w:rPr>
        <w:t>生产、适应市场变化同时在企业内部实现物料信息、生产</w:t>
      </w:r>
      <w:r>
        <w:t>信息</w:t>
      </w:r>
      <w:r>
        <w:rPr>
          <w:rFonts w:hint="eastAsia"/>
        </w:rPr>
        <w:t>、</w:t>
      </w:r>
      <w:r>
        <w:t>销售信息</w:t>
      </w:r>
      <w:r>
        <w:rPr>
          <w:rFonts w:hint="eastAsia"/>
        </w:rPr>
        <w:t>的互相</w:t>
      </w:r>
      <w:r>
        <w:t>通讯</w:t>
      </w:r>
      <w:r>
        <w:rPr>
          <w:rFonts w:hint="eastAsia"/>
        </w:rPr>
        <w:t>， 为计划制定、生产运作提供强有力的保障。</w:t>
      </w:r>
    </w:p>
    <w:p>
      <w:pPr/>
      <w:r>
        <w:rPr>
          <w:rFonts w:hint="eastAsia"/>
        </w:rPr>
        <w:t>在该企业实施信息化的过程中，针对该企业从简单</w:t>
      </w:r>
      <w:r>
        <w:t>生产管理</w:t>
      </w:r>
      <w:r>
        <w:rPr>
          <w:rFonts w:hint="eastAsia"/>
        </w:rPr>
        <w:t>走向精益化</w:t>
      </w:r>
      <w:r>
        <w:t>生产</w:t>
      </w:r>
      <w:r>
        <w:rPr>
          <w:rFonts w:hint="eastAsia"/>
        </w:rPr>
        <w:t>的</w:t>
      </w:r>
    </w:p>
    <w:p>
      <w:pPr/>
      <w:r>
        <w:rPr>
          <w:rFonts w:hint="eastAsia"/>
        </w:rPr>
        <w:t>发展中供应保障管理，结合条形码</w:t>
      </w:r>
      <w:r>
        <w:t>技术</w:t>
      </w:r>
      <w:r>
        <w:rPr>
          <w:rFonts w:hint="eastAsia"/>
        </w:rPr>
        <w:t>， 研发基于.NET平台技术的三层C/S 结构，面向整个企业，建立一套适合该企业生产部门的生产管理系统。</w:t>
      </w:r>
    </w:p>
    <w:p>
      <w:pPr>
        <w:ind w:firstLine="420"/>
      </w:pPr>
      <w:r>
        <w:rPr>
          <w:rFonts w:hint="eastAsia"/>
        </w:rPr>
        <w:t>生产系统是在整个企业中</w:t>
      </w:r>
      <w:r>
        <w:t>，涉及原料，半成品，产成品的各种数据</w:t>
      </w:r>
      <w:r>
        <w:rPr>
          <w:rFonts w:hint="eastAsia"/>
        </w:rPr>
        <w:t>采集</w:t>
      </w:r>
      <w:r>
        <w:t>，</w:t>
      </w:r>
      <w:r>
        <w:rPr>
          <w:rFonts w:hint="eastAsia"/>
        </w:rPr>
        <w:t>数据管理。从销售</w:t>
      </w:r>
      <w:r>
        <w:t>，到计划，到生产</w:t>
      </w:r>
      <w:r>
        <w:rPr>
          <w:rFonts w:hint="eastAsia"/>
        </w:rPr>
        <w:t>三流合一。</w:t>
      </w:r>
    </w:p>
    <w:p>
      <w:pPr>
        <w:ind w:firstLine="420"/>
      </w:pPr>
      <w:r>
        <w:rPr>
          <w:rFonts w:hint="eastAsia"/>
        </w:rPr>
        <w:t>意义</w:t>
      </w:r>
      <w:r>
        <w:t>：</w:t>
      </w:r>
    </w:p>
    <w:p>
      <w:pPr>
        <w:ind w:firstLine="420"/>
      </w:pPr>
      <w:r>
        <w:rPr>
          <w:rFonts w:hint="eastAsia"/>
        </w:rPr>
        <w:t>1：生产管理系统紧密配合企业管理，做到企业生产按销售进行计划生产。</w:t>
      </w:r>
    </w:p>
    <w:p>
      <w:pPr>
        <w:ind w:firstLine="420"/>
      </w:pPr>
      <w:r>
        <w:rPr>
          <w:rFonts w:hint="eastAsia"/>
        </w:rPr>
        <w:t>2：生产管理系统规范企业生产流程，做到生产过程可追溯性。详实的追溯内容，可以从产品的原材料到生产流程环节，直到产品销售终端的追溯性。</w:t>
      </w:r>
    </w:p>
    <w:p>
      <w:pPr>
        <w:ind w:firstLine="420"/>
      </w:pPr>
      <w:r>
        <w:rPr>
          <w:rFonts w:hint="eastAsia"/>
        </w:rPr>
        <w:t>3：生产管理系统配合ERP实现企业的快速出入库管理功能。</w:t>
      </w:r>
    </w:p>
    <w:p>
      <w:pPr>
        <w:ind w:firstLine="420"/>
      </w:pPr>
      <w:r>
        <w:rPr>
          <w:rFonts w:hint="eastAsia"/>
        </w:rPr>
        <w:t>4：单据流转条码化，在各业务流转之间通过单据条码化，达到精确快速完成单据操作。</w:t>
      </w:r>
    </w:p>
    <w:p>
      <w:pPr>
        <w:ind w:firstLine="420"/>
      </w:pPr>
      <w:r>
        <w:rPr>
          <w:rFonts w:hint="eastAsia"/>
        </w:rPr>
        <w:t>5：跨平台的制造生产型企业条形码解决方案。涉及PDA、Server、数据仓库等多个平台环境。</w:t>
      </w:r>
    </w:p>
    <w:p>
      <w:pPr>
        <w:ind w:firstLine="420"/>
      </w:pPr>
      <w:r>
        <w:rPr>
          <w:rFonts w:hint="eastAsia"/>
        </w:rPr>
        <w:t>6：可定制化的报表功能。实现企业内部或者外部单据打印，及图表，报表展示。</w:t>
      </w:r>
    </w:p>
    <w:p>
      <w:pPr>
        <w:pStyle w:val="4"/>
      </w:pPr>
      <w:bookmarkStart w:id="5" w:name="_Toc436253784"/>
      <w:r>
        <w:t>本章</w:t>
      </w:r>
      <w:r>
        <w:rPr>
          <w:rFonts w:hint="eastAsia"/>
        </w:rPr>
        <w:t>小结</w:t>
      </w:r>
      <w:bookmarkEnd w:id="5"/>
    </w:p>
    <w:p>
      <w:pPr>
        <w:pStyle w:val="3"/>
      </w:pPr>
      <w:bookmarkStart w:id="6" w:name="_Toc436253785"/>
      <w:r>
        <w:rPr>
          <w:rFonts w:hint="eastAsia"/>
        </w:rPr>
        <w:t>产品信息化管理系统的方案设计</w:t>
      </w:r>
      <w:bookmarkEnd w:id="6"/>
    </w:p>
    <w:p>
      <w:pPr>
        <w:pStyle w:val="4"/>
      </w:pPr>
      <w:bookmarkStart w:id="7" w:name="_Toc436253786"/>
      <w:r>
        <w:t>系统目标</w:t>
      </w:r>
      <w:bookmarkEnd w:id="7"/>
    </w:p>
    <w:p>
      <w:pPr>
        <w:ind w:left="420"/>
      </w:pPr>
      <w:r>
        <w:t>写关于这个</w:t>
      </w:r>
      <w:r>
        <w:rPr>
          <w:rFonts w:hint="eastAsia"/>
        </w:rPr>
        <w:t>系统</w:t>
      </w:r>
      <w:r>
        <w:t>的意义</w:t>
      </w:r>
    </w:p>
    <w:p>
      <w:pPr>
        <w:pStyle w:val="4"/>
      </w:pPr>
      <w:bookmarkStart w:id="8" w:name="_Toc436253787"/>
      <w:r>
        <w:t>产品管理基本内容</w:t>
      </w:r>
      <w:bookmarkEnd w:id="8"/>
    </w:p>
    <w:p>
      <w:pPr>
        <w:ind w:left="420"/>
      </w:pPr>
      <w:r>
        <w:t>涉及的产品的标识管理，产品的出入库管理（生产，库存，销售）</w:t>
      </w:r>
    </w:p>
    <w:p>
      <w:pPr>
        <w:pStyle w:val="4"/>
      </w:pPr>
      <w:bookmarkStart w:id="9" w:name="_Toc436253788"/>
      <w:r>
        <w:t>系统设计原则</w:t>
      </w:r>
      <w:bookmarkEnd w:id="9"/>
    </w:p>
    <w:p>
      <w:pPr>
        <w:ind w:left="420"/>
      </w:pPr>
      <w:r>
        <w:t>完整性，科学性，效率</w:t>
      </w:r>
    </w:p>
    <w:p>
      <w:pPr>
        <w:pStyle w:val="4"/>
      </w:pPr>
      <w:bookmarkStart w:id="10" w:name="_Toc436253789"/>
      <w:r>
        <w:t>系统设计总体框架</w:t>
      </w:r>
      <w:bookmarkEnd w:id="10"/>
    </w:p>
    <w:p>
      <w:pPr/>
      <w:r>
        <w:t>系统的组成，应用的构架，基于的环境</w:t>
      </w:r>
    </w:p>
    <w:p>
      <w:pPr>
        <w:pStyle w:val="4"/>
      </w:pPr>
      <w:bookmarkStart w:id="11" w:name="_Toc436253790"/>
      <w:r>
        <w:rPr>
          <w:rFonts w:hint="eastAsia"/>
        </w:rPr>
        <w:t>管理流程描述</w:t>
      </w:r>
      <w:bookmarkEnd w:id="11"/>
    </w:p>
    <w:p>
      <w:pPr/>
      <w:r>
        <w:t>采购原料，生产加工，完工入库，库存调拨，销售出库，普系追踪</w:t>
      </w:r>
    </w:p>
    <w:p>
      <w:pPr>
        <w:pStyle w:val="4"/>
      </w:pPr>
      <w:bookmarkStart w:id="12" w:name="_Toc436253791"/>
      <w:r>
        <w:t>关键环节</w:t>
      </w:r>
      <w:bookmarkEnd w:id="12"/>
    </w:p>
    <w:p>
      <w:pPr/>
      <w:r>
        <w:t>标识体系建立，科学高效管理</w:t>
      </w:r>
    </w:p>
    <w:p>
      <w:pPr>
        <w:pStyle w:val="4"/>
      </w:pPr>
      <w:bookmarkStart w:id="13" w:name="_Toc436253792"/>
      <w:r>
        <w:t>本章</w:t>
      </w:r>
      <w:r>
        <w:rPr>
          <w:rFonts w:hint="eastAsia"/>
        </w:rPr>
        <w:t>小结</w:t>
      </w:r>
      <w:bookmarkEnd w:id="13"/>
    </w:p>
    <w:p>
      <w:pPr>
        <w:pStyle w:val="3"/>
      </w:pPr>
      <w:bookmarkStart w:id="14" w:name="_Toc436253793"/>
      <w:r>
        <w:rPr>
          <w:rFonts w:hint="eastAsia"/>
        </w:rPr>
        <w:t>条形码管理</w:t>
      </w:r>
      <w:bookmarkEnd w:id="14"/>
    </w:p>
    <w:p>
      <w:pPr>
        <w:pStyle w:val="4"/>
      </w:pPr>
      <w:bookmarkStart w:id="15" w:name="_Toc436253794"/>
      <w:r>
        <w:t>条形码技术概述</w:t>
      </w:r>
      <w:bookmarkEnd w:id="15"/>
    </w:p>
    <w:p>
      <w:pPr>
        <w:ind w:left="420"/>
      </w:pPr>
      <w:r>
        <w:rPr>
          <w:rFonts w:hint="eastAsia"/>
        </w:rPr>
        <w:t>条形码技术最早产生在二十纪二十年代，诞生于威斯汀豪斯（Westinghouse）的实验室里。1970年Iterface Mechanisms公司开发出二维码之后，开始出现二维矩阵条码的打印和识读设备。</w:t>
      </w:r>
    </w:p>
    <w:p>
      <w:pPr>
        <w:ind w:left="420"/>
        <w:rPr>
          <w:rFonts w:hint="eastAsia"/>
        </w:rPr>
      </w:pPr>
      <w:r>
        <w:drawing>
          <wp:inline distT="0" distB="0" distL="0" distR="0">
            <wp:extent cx="4319270" cy="3384550"/>
            <wp:effectExtent l="0" t="0" r="5080" b="6350"/>
            <wp:docPr id="1536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19587" cy="3384550"/>
                    </a:xfrm>
                    <a:prstGeom prst="rect">
                      <a:avLst/>
                    </a:prstGeom>
                    <a:noFill/>
                    <a:ln>
                      <a:noFill/>
                    </a:ln>
                  </pic:spPr>
                </pic:pic>
              </a:graphicData>
            </a:graphic>
          </wp:inline>
        </w:drawing>
      </w:r>
    </w:p>
    <w:p>
      <w:pPr>
        <w:pStyle w:val="4"/>
      </w:pPr>
      <w:bookmarkStart w:id="16" w:name="_Toc436253795"/>
      <w:r>
        <w:t>产品的编码管理</w:t>
      </w:r>
      <w:bookmarkEnd w:id="16"/>
    </w:p>
    <w:p>
      <w:pPr>
        <w:ind w:left="420"/>
      </w:pPr>
      <w:r>
        <w:t>产品的编码管理，条码的编码管理</w:t>
      </w:r>
    </w:p>
    <w:p>
      <w:pPr>
        <w:pStyle w:val="4"/>
      </w:pPr>
      <w:bookmarkStart w:id="17" w:name="_Toc436253796"/>
      <w:r>
        <w:t>条形码的生成</w:t>
      </w:r>
      <w:bookmarkEnd w:id="17"/>
    </w:p>
    <w:p>
      <w:pPr>
        <w:ind w:left="420"/>
      </w:pPr>
      <w:r>
        <w:t>如何生成条码，打印条码</w:t>
      </w:r>
    </w:p>
    <w:p>
      <w:pPr>
        <w:pStyle w:val="4"/>
      </w:pPr>
      <w:bookmarkStart w:id="18" w:name="_Toc436253797"/>
      <w:r>
        <w:t>本章</w:t>
      </w:r>
      <w:r>
        <w:rPr>
          <w:rFonts w:hint="eastAsia"/>
        </w:rPr>
        <w:t>小结</w:t>
      </w:r>
      <w:bookmarkEnd w:id="18"/>
    </w:p>
    <w:p>
      <w:pPr>
        <w:pStyle w:val="3"/>
      </w:pPr>
      <w:bookmarkStart w:id="19" w:name="_Toc436253798"/>
      <w:r>
        <w:t>产品信息化系统模块设计</w:t>
      </w:r>
      <w:bookmarkEnd w:id="19"/>
    </w:p>
    <w:p>
      <w:pPr>
        <w:pStyle w:val="4"/>
      </w:pPr>
      <w:bookmarkStart w:id="20" w:name="_Toc436253799"/>
      <w:r>
        <w:t>系统设计思想</w:t>
      </w:r>
      <w:bookmarkEnd w:id="20"/>
    </w:p>
    <w:p>
      <w:pPr/>
      <w:r>
        <w:t>设计思想</w:t>
      </w:r>
    </w:p>
    <w:p>
      <w:pPr>
        <w:pStyle w:val="4"/>
      </w:pPr>
      <w:bookmarkStart w:id="21" w:name="_Toc436253800"/>
      <w:r>
        <w:t>系统功能模块分析</w:t>
      </w:r>
      <w:bookmarkEnd w:id="21"/>
    </w:p>
    <w:p>
      <w:pPr/>
      <w:r>
        <w:t>原料采购</w:t>
      </w:r>
    </w:p>
    <w:p>
      <w:pPr/>
      <w:r>
        <w:t>生产加工</w:t>
      </w:r>
    </w:p>
    <w:p>
      <w:pPr/>
      <w:r>
        <w:t>完工入库</w:t>
      </w:r>
    </w:p>
    <w:p>
      <w:pPr/>
      <w:r>
        <w:t>库存调拨</w:t>
      </w:r>
    </w:p>
    <w:p>
      <w:pPr/>
      <w:r>
        <w:t>销售出库</w:t>
      </w:r>
    </w:p>
    <w:p>
      <w:pPr>
        <w:pStyle w:val="4"/>
      </w:pPr>
      <w:bookmarkStart w:id="22" w:name="_Toc436253801"/>
      <w:r>
        <w:t>系统功能模板设计与流程分析</w:t>
      </w:r>
      <w:bookmarkEnd w:id="22"/>
    </w:p>
    <w:p>
      <w:pPr/>
      <w:r>
        <w:t>各流程图，说明</w:t>
      </w:r>
    </w:p>
    <w:p>
      <w:pPr>
        <w:pStyle w:val="4"/>
      </w:pPr>
      <w:bookmarkStart w:id="23" w:name="_Toc436253802"/>
      <w:r>
        <w:t>本章小结</w:t>
      </w:r>
      <w:bookmarkEnd w:id="23"/>
    </w:p>
    <w:p>
      <w:pPr>
        <w:pStyle w:val="3"/>
      </w:pPr>
      <w:bookmarkStart w:id="24" w:name="_Toc436253803"/>
      <w:r>
        <w:t>产品信息化管理系统的实现与应用</w:t>
      </w:r>
      <w:bookmarkEnd w:id="24"/>
    </w:p>
    <w:p>
      <w:pPr>
        <w:pStyle w:val="4"/>
      </w:pPr>
      <w:bookmarkStart w:id="25" w:name="_Toc436253804"/>
      <w:r>
        <w:t>系统开发方法</w:t>
      </w:r>
      <w:bookmarkEnd w:id="25"/>
    </w:p>
    <w:p>
      <w:pPr/>
      <w:r>
        <w:t>开发的方法</w:t>
      </w:r>
    </w:p>
    <w:p>
      <w:pPr>
        <w:pStyle w:val="4"/>
      </w:pPr>
      <w:bookmarkStart w:id="26" w:name="_Toc436253805"/>
      <w:r>
        <w:t>软件体系结构及实现关键技术</w:t>
      </w:r>
      <w:bookmarkEnd w:id="26"/>
    </w:p>
    <w:p>
      <w:pPr/>
      <w:r>
        <w:rPr>
          <w:rFonts w:hint="eastAsia"/>
        </w:rPr>
        <w:t>.NET ，条码，数据库，C#，Work</w:t>
      </w:r>
      <w:r>
        <w:t>Flow</w:t>
      </w:r>
    </w:p>
    <w:p>
      <w:pPr>
        <w:pStyle w:val="4"/>
      </w:pPr>
      <w:bookmarkStart w:id="27" w:name="_Toc436253806"/>
      <w:r>
        <w:t>系统开发工具</w:t>
      </w:r>
      <w:bookmarkEnd w:id="27"/>
    </w:p>
    <w:p>
      <w:pPr/>
      <w:r>
        <w:rPr>
          <w:rFonts w:hint="eastAsia"/>
        </w:rPr>
        <w:t>VS ,MSSQL,SQL Lit ,Infragistics, Devexpress</w:t>
      </w:r>
    </w:p>
    <w:p>
      <w:pPr>
        <w:pStyle w:val="4"/>
      </w:pPr>
      <w:bookmarkStart w:id="28" w:name="_Toc436253807"/>
      <w:r>
        <w:t>系统实现与应用实例</w:t>
      </w:r>
      <w:bookmarkEnd w:id="28"/>
    </w:p>
    <w:p>
      <w:pPr/>
      <w:r>
        <w:rPr>
          <w:rFonts w:hint="eastAsia"/>
        </w:rPr>
        <w:t>实现与案例的介绍</w:t>
      </w:r>
    </w:p>
    <w:p>
      <w:pPr>
        <w:pStyle w:val="4"/>
      </w:pPr>
      <w:bookmarkStart w:id="29" w:name="_Toc436253808"/>
      <w:r>
        <w:t>本章小结</w:t>
      </w:r>
      <w:bookmarkEnd w:id="29"/>
    </w:p>
    <w:p>
      <w:pPr>
        <w:pStyle w:val="3"/>
      </w:pPr>
      <w:bookmarkStart w:id="30" w:name="_Toc436253809"/>
      <w:r>
        <w:t>总结与展望</w:t>
      </w:r>
      <w:bookmarkEnd w:id="30"/>
    </w:p>
    <w:p>
      <w:pPr>
        <w:pStyle w:val="4"/>
      </w:pPr>
      <w:bookmarkStart w:id="31" w:name="_Toc436253810"/>
      <w:r>
        <w:t>全文总结</w:t>
      </w:r>
      <w:bookmarkEnd w:id="31"/>
    </w:p>
    <w:p>
      <w:pPr/>
      <w:r>
        <w:t>总结整个系统的意义，目前的情况</w:t>
      </w:r>
    </w:p>
    <w:p>
      <w:pPr>
        <w:pStyle w:val="4"/>
      </w:pPr>
      <w:bookmarkStart w:id="32" w:name="_Toc436253811"/>
      <w:r>
        <w:t>展望</w:t>
      </w:r>
      <w:bookmarkEnd w:id="32"/>
    </w:p>
    <w:p>
      <w:pPr>
        <w:ind w:left="420"/>
      </w:pPr>
      <w:r>
        <w:t>展望未来的发展，应用的领域</w:t>
      </w:r>
    </w:p>
    <w:p>
      <w:pPr>
        <w:jc w:val="left"/>
        <w:rPr>
          <w:b/>
        </w:rPr>
      </w:pPr>
      <w:r>
        <w:rPr>
          <w:b/>
        </w:rPr>
        <w:t>致谢</w:t>
      </w:r>
    </w:p>
    <w:p>
      <w:pPr>
        <w:jc w:val="left"/>
        <w:rPr>
          <w:b/>
        </w:rPr>
      </w:pPr>
      <w:r>
        <w:rPr>
          <w:b/>
        </w:rPr>
        <w:t>参考文献</w:t>
      </w:r>
    </w:p>
    <w:p>
      <w:pPr>
        <w:jc w:val="left"/>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Wingdings 2">
    <w:panose1 w:val="05020102010507070707"/>
    <w:charset w:val="02"/>
    <w:family w:val="modern"/>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Wingdings 2">
    <w:panose1 w:val="05020102010507070707"/>
    <w:charset w:val="02"/>
    <w:family w:val="decorative"/>
    <w:pitch w:val="default"/>
    <w:sig w:usb0="00000000" w:usb1="00000000" w:usb2="00000000" w:usb3="00000000" w:csb0="80000000"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3824"/>
    </w:sdtPr>
    <w:sdtContent>
      <w:p>
        <w:pPr>
          <w:pStyle w:val="7"/>
          <w:jc w:val="center"/>
        </w:pPr>
        <w:r>
          <w:fldChar w:fldCharType="begin"/>
        </w:r>
        <w:r>
          <w:instrText xml:space="preserve">PAGE   \* MERGEFORMAT</w:instrText>
        </w:r>
        <w:r>
          <w:fldChar w:fldCharType="separate"/>
        </w:r>
        <w:r>
          <w:rPr>
            <w:lang w:val="zh-CN"/>
          </w:rPr>
          <w:t>18</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74782816">
    <w:nsid w:val="69C90960"/>
    <w:multiLevelType w:val="multilevel"/>
    <w:tmpl w:val="69C90960"/>
    <w:lvl w:ilvl="0" w:tentative="1">
      <w:start w:val="1"/>
      <w:numFmt w:val="decimal"/>
      <w:pStyle w:val="3"/>
      <w:lvlText w:val="%1"/>
      <w:lvlJc w:val="left"/>
      <w:pPr>
        <w:ind w:left="425" w:hanging="425"/>
      </w:pPr>
      <w:rPr>
        <w:rFonts w:hint="eastAsia"/>
      </w:rPr>
    </w:lvl>
    <w:lvl w:ilvl="1" w:tentative="1">
      <w:start w:val="1"/>
      <w:numFmt w:val="decimal"/>
      <w:pStyle w:val="4"/>
      <w:lvlText w:val="%1.%2"/>
      <w:lvlJc w:val="left"/>
      <w:pPr>
        <w:ind w:left="992" w:hanging="567"/>
      </w:pPr>
      <w:rPr>
        <w:rFonts w:hint="eastAsia"/>
      </w:rPr>
    </w:lvl>
    <w:lvl w:ilvl="2" w:tentative="1">
      <w:start w:val="1"/>
      <w:numFmt w:val="decimal"/>
      <w:lvlText w:val="%1.%2.%3"/>
      <w:lvlJc w:val="left"/>
      <w:pPr>
        <w:ind w:left="1418" w:hanging="567"/>
      </w:pPr>
      <w:rPr>
        <w:rFonts w:hint="eastAsia"/>
      </w:rPr>
    </w:lvl>
    <w:lvl w:ilvl="3" w:tentative="1">
      <w:start w:val="1"/>
      <w:numFmt w:val="decimal"/>
      <w:lvlText w:val="%1.%2.%3.%4"/>
      <w:lvlJc w:val="left"/>
      <w:pPr>
        <w:ind w:left="1984" w:hanging="708"/>
      </w:pPr>
      <w:rPr>
        <w:rFonts w:hint="eastAsia"/>
      </w:rPr>
    </w:lvl>
    <w:lvl w:ilvl="4" w:tentative="1">
      <w:start w:val="1"/>
      <w:numFmt w:val="decimal"/>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num w:numId="1">
    <w:abstractNumId w:val="17747828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AC9"/>
    <w:rsid w:val="00076C6C"/>
    <w:rsid w:val="00087AC9"/>
    <w:rsid w:val="000950E3"/>
    <w:rsid w:val="000F0057"/>
    <w:rsid w:val="00354719"/>
    <w:rsid w:val="003B0B70"/>
    <w:rsid w:val="004679A2"/>
    <w:rsid w:val="004D3C83"/>
    <w:rsid w:val="0063406B"/>
    <w:rsid w:val="0078784D"/>
    <w:rsid w:val="00897A65"/>
    <w:rsid w:val="009309A6"/>
    <w:rsid w:val="00AA64A2"/>
    <w:rsid w:val="00B11FF5"/>
    <w:rsid w:val="00C12327"/>
    <w:rsid w:val="00CB6EA0"/>
    <w:rsid w:val="00D52E82"/>
    <w:rsid w:val="00D75568"/>
    <w:rsid w:val="00E354B1"/>
    <w:rsid w:val="00F218A3"/>
    <w:rsid w:val="3F3E724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numPr>
        <w:ilvl w:val="0"/>
        <w:numId w:val="1"/>
      </w:numPr>
      <w:spacing w:before="260" w:after="260"/>
      <w:outlineLvl w:val="1"/>
    </w:pPr>
    <w:rPr>
      <w:rFonts w:asciiTheme="majorHAnsi" w:hAnsiTheme="majorHAnsi" w:eastAsiaTheme="majorEastAsia" w:cstheme="majorBidi"/>
      <w:b/>
      <w:bCs/>
      <w:sz w:val="28"/>
      <w:szCs w:val="32"/>
    </w:rPr>
  </w:style>
  <w:style w:type="paragraph" w:styleId="4">
    <w:name w:val="heading 3"/>
    <w:basedOn w:val="1"/>
    <w:next w:val="1"/>
    <w:link w:val="21"/>
    <w:unhideWhenUsed/>
    <w:qFormat/>
    <w:uiPriority w:val="9"/>
    <w:pPr>
      <w:numPr>
        <w:ilvl w:val="1"/>
        <w:numId w:val="1"/>
      </w:numPr>
      <w:spacing w:before="260" w:after="260"/>
      <w:outlineLvl w:val="2"/>
    </w:pPr>
    <w:rPr>
      <w:b/>
      <w:bCs/>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Date"/>
    <w:basedOn w:val="1"/>
    <w:next w:val="1"/>
    <w:link w:val="16"/>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页眉 Char"/>
    <w:basedOn w:val="11"/>
    <w:link w:val="8"/>
    <w:uiPriority w:val="99"/>
    <w:rPr>
      <w:sz w:val="18"/>
      <w:szCs w:val="18"/>
    </w:rPr>
  </w:style>
  <w:style w:type="character" w:customStyle="1" w:styleId="15">
    <w:name w:val="页脚 Char"/>
    <w:basedOn w:val="11"/>
    <w:link w:val="7"/>
    <w:qFormat/>
    <w:uiPriority w:val="99"/>
    <w:rPr>
      <w:sz w:val="18"/>
      <w:szCs w:val="18"/>
    </w:rPr>
  </w:style>
  <w:style w:type="character" w:customStyle="1" w:styleId="16">
    <w:name w:val="日期 Char"/>
    <w:basedOn w:val="11"/>
    <w:link w:val="6"/>
    <w:semiHidden/>
    <w:uiPriority w:val="99"/>
  </w:style>
  <w:style w:type="paragraph" w:customStyle="1" w:styleId="1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List Paragraph"/>
    <w:basedOn w:val="1"/>
    <w:qFormat/>
    <w:uiPriority w:val="34"/>
    <w:pPr>
      <w:ind w:firstLine="420" w:firstLineChars="200"/>
    </w:pPr>
  </w:style>
  <w:style w:type="character" w:customStyle="1" w:styleId="19">
    <w:name w:val="标题 1 Char"/>
    <w:basedOn w:val="11"/>
    <w:link w:val="2"/>
    <w:qFormat/>
    <w:uiPriority w:val="9"/>
    <w:rPr>
      <w:rFonts w:eastAsia="宋体"/>
      <w:b/>
      <w:bCs/>
      <w:kern w:val="44"/>
      <w:sz w:val="44"/>
      <w:szCs w:val="44"/>
    </w:rPr>
  </w:style>
  <w:style w:type="character" w:customStyle="1" w:styleId="20">
    <w:name w:val="标题 2 Char"/>
    <w:basedOn w:val="11"/>
    <w:link w:val="3"/>
    <w:qFormat/>
    <w:uiPriority w:val="9"/>
    <w:rPr>
      <w:rFonts w:asciiTheme="majorHAnsi" w:hAnsiTheme="majorHAnsi" w:eastAsiaTheme="majorEastAsia" w:cstheme="majorBidi"/>
      <w:b/>
      <w:bCs/>
      <w:sz w:val="28"/>
      <w:szCs w:val="32"/>
    </w:rPr>
  </w:style>
  <w:style w:type="character" w:customStyle="1" w:styleId="21">
    <w:name w:val="标题 3 Char"/>
    <w:basedOn w:val="11"/>
    <w:link w:val="4"/>
    <w:qFormat/>
    <w:uiPriority w:val="9"/>
    <w:rPr>
      <w:rFonts w:eastAsia="宋体"/>
      <w:b/>
      <w:bCs/>
      <w:sz w:val="24"/>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EF82A0-5EE9-420F-A27F-F070257FF12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1415</Words>
  <Characters>8070</Characters>
  <Lines>67</Lines>
  <Paragraphs>18</Paragraphs>
  <TotalTime>0</TotalTime>
  <ScaleCrop>false</ScaleCrop>
  <LinksUpToDate>false</LinksUpToDate>
  <CharactersWithSpaces>9467</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2015-11-28T01:21:00Z</dcterms:created>
  <dc:creator>qisheng zhang</dc:creator>
  <cp:lastModifiedBy>zl</cp:lastModifiedBy>
  <dcterms:modified xsi:type="dcterms:W3CDTF">2016-02-12T07:30:56Z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