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716AA" w14:textId="77777777" w:rsidR="0038424C" w:rsidRPr="0038424C" w:rsidRDefault="0038424C" w:rsidP="0038424C">
      <w:pPr>
        <w:spacing w:before="21" w:line="309" w:lineRule="auto"/>
        <w:ind w:left="2236" w:right="2276"/>
        <w:jc w:val="center"/>
        <w:rPr>
          <w:b/>
          <w:sz w:val="16"/>
        </w:rPr>
      </w:pPr>
      <w:r w:rsidRPr="0038424C">
        <w:rPr>
          <w:b/>
          <w:w w:val="105"/>
          <w:sz w:val="16"/>
        </w:rPr>
        <w:t>CLAUSULA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DE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INCLUSION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DE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CAIDA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DE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AERONAVES,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ARTEFACTOS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AEREOS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Y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OBJETOS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QUE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CAIGAN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DE</w:t>
      </w:r>
      <w:r w:rsidRPr="0038424C">
        <w:rPr>
          <w:b/>
          <w:spacing w:val="-4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ELLOS</w:t>
      </w:r>
      <w:r w:rsidRPr="0038424C">
        <w:rPr>
          <w:b/>
          <w:spacing w:val="1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CÓDIGO</w:t>
      </w:r>
      <w:r w:rsidRPr="0038424C">
        <w:rPr>
          <w:b/>
          <w:spacing w:val="-1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ASIGNADO 11</w:t>
      </w:r>
      <w:bookmarkStart w:id="0" w:name="_GoBack"/>
      <w:bookmarkEnd w:id="0"/>
      <w:r w:rsidRPr="0038424C">
        <w:rPr>
          <w:b/>
          <w:w w:val="105"/>
          <w:sz w:val="16"/>
        </w:rPr>
        <w:t>5-910101-2007 06</w:t>
      </w:r>
      <w:r w:rsidRPr="0038424C">
        <w:rPr>
          <w:b/>
          <w:spacing w:val="-1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001 2841</w:t>
      </w:r>
    </w:p>
    <w:p w14:paraId="4E9D3F2A" w14:textId="77777777" w:rsidR="0038424C" w:rsidRPr="0038424C" w:rsidRDefault="0038424C" w:rsidP="0038424C">
      <w:pPr>
        <w:spacing w:line="157" w:lineRule="exact"/>
        <w:ind w:left="265" w:right="298"/>
        <w:jc w:val="center"/>
        <w:rPr>
          <w:b/>
          <w:sz w:val="16"/>
        </w:rPr>
      </w:pPr>
      <w:r w:rsidRPr="0038424C">
        <w:rPr>
          <w:b/>
          <w:w w:val="105"/>
          <w:sz w:val="16"/>
        </w:rPr>
        <w:t>RESOLUCION</w:t>
      </w:r>
      <w:r w:rsidRPr="0038424C">
        <w:rPr>
          <w:b/>
          <w:spacing w:val="-3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ADMINISTRATIVA</w:t>
      </w:r>
      <w:r w:rsidRPr="0038424C">
        <w:rPr>
          <w:b/>
          <w:spacing w:val="-2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APS/DS/No</w:t>
      </w:r>
      <w:r w:rsidRPr="0038424C">
        <w:rPr>
          <w:b/>
          <w:spacing w:val="-2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135/2018</w:t>
      </w:r>
      <w:r w:rsidRPr="0038424C">
        <w:rPr>
          <w:b/>
          <w:spacing w:val="-5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DE</w:t>
      </w:r>
      <w:r w:rsidRPr="0038424C">
        <w:rPr>
          <w:b/>
          <w:spacing w:val="-3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FECHA</w:t>
      </w:r>
      <w:r w:rsidRPr="0038424C">
        <w:rPr>
          <w:b/>
          <w:spacing w:val="-2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01</w:t>
      </w:r>
      <w:r w:rsidRPr="0038424C">
        <w:rPr>
          <w:b/>
          <w:spacing w:val="-3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DE</w:t>
      </w:r>
      <w:r w:rsidRPr="0038424C">
        <w:rPr>
          <w:b/>
          <w:spacing w:val="-2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FEBRERO</w:t>
      </w:r>
      <w:r w:rsidRPr="0038424C">
        <w:rPr>
          <w:b/>
          <w:spacing w:val="-3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DE</w:t>
      </w:r>
      <w:r w:rsidRPr="0038424C">
        <w:rPr>
          <w:b/>
          <w:spacing w:val="-1"/>
          <w:w w:val="105"/>
          <w:sz w:val="16"/>
        </w:rPr>
        <w:t xml:space="preserve"> </w:t>
      </w:r>
      <w:r w:rsidRPr="0038424C">
        <w:rPr>
          <w:b/>
          <w:w w:val="105"/>
          <w:sz w:val="16"/>
        </w:rPr>
        <w:t>2018</w:t>
      </w:r>
    </w:p>
    <w:p w14:paraId="018D0C12" w14:textId="77777777" w:rsidR="0038424C" w:rsidRDefault="0038424C" w:rsidP="0038424C">
      <w:pPr>
        <w:pStyle w:val="Textoindependiente"/>
        <w:spacing w:before="5"/>
        <w:rPr>
          <w:b/>
          <w:sz w:val="20"/>
        </w:rPr>
      </w:pPr>
    </w:p>
    <w:p w14:paraId="1B14D1E7" w14:textId="77777777" w:rsidR="0038424C" w:rsidRPr="0038424C" w:rsidRDefault="0038424C" w:rsidP="0038424C">
      <w:pPr>
        <w:spacing w:line="309" w:lineRule="auto"/>
        <w:ind w:left="273" w:right="-1"/>
        <w:jc w:val="both"/>
        <w:rPr>
          <w:sz w:val="16"/>
        </w:rPr>
      </w:pPr>
      <w:r w:rsidRPr="0038424C">
        <w:rPr>
          <w:w w:val="105"/>
          <w:sz w:val="16"/>
        </w:rPr>
        <w:t xml:space="preserve">No </w:t>
      </w:r>
      <w:proofErr w:type="gramStart"/>
      <w:r w:rsidRPr="0038424C">
        <w:rPr>
          <w:w w:val="105"/>
          <w:sz w:val="16"/>
        </w:rPr>
        <w:t>obstante</w:t>
      </w:r>
      <w:proofErr w:type="gramEnd"/>
      <w:r w:rsidRPr="0038424C">
        <w:rPr>
          <w:w w:val="105"/>
          <w:sz w:val="16"/>
        </w:rPr>
        <w:t xml:space="preserve"> lo que se establezca en contrario en las Condiciones Generales y/o Particulares de la Póliza de la cual ésta Cláusula forma parte integrante,</w:t>
      </w:r>
      <w:r w:rsidRPr="0038424C">
        <w:rPr>
          <w:spacing w:val="-28"/>
          <w:w w:val="105"/>
          <w:sz w:val="16"/>
        </w:rPr>
        <w:t xml:space="preserve"> </w:t>
      </w:r>
      <w:r w:rsidRPr="0038424C">
        <w:rPr>
          <w:w w:val="105"/>
          <w:sz w:val="16"/>
        </w:rPr>
        <w:t>queda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entendido y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convenido que:</w:t>
      </w:r>
    </w:p>
    <w:p w14:paraId="08C549B6" w14:textId="77777777" w:rsidR="0038424C" w:rsidRPr="0038424C" w:rsidRDefault="0038424C" w:rsidP="0038424C">
      <w:pPr>
        <w:pStyle w:val="Textoindependiente"/>
        <w:spacing w:before="7"/>
        <w:ind w:right="-1"/>
        <w:jc w:val="both"/>
        <w:rPr>
          <w:sz w:val="20"/>
        </w:rPr>
      </w:pPr>
    </w:p>
    <w:p w14:paraId="13A99257" w14:textId="77777777" w:rsidR="0038424C" w:rsidRPr="0038424C" w:rsidRDefault="0038424C" w:rsidP="0038424C">
      <w:pPr>
        <w:spacing w:line="309" w:lineRule="auto"/>
        <w:ind w:left="273" w:right="-1"/>
        <w:jc w:val="both"/>
        <w:rPr>
          <w:sz w:val="16"/>
        </w:rPr>
      </w:pPr>
      <w:r w:rsidRPr="0038424C">
        <w:rPr>
          <w:w w:val="105"/>
          <w:sz w:val="16"/>
        </w:rPr>
        <w:t>La Póliza se extiende a cubrir las pérdidas o daños materiales que directamente tuvieran su origen o fueran causados por impacto de Aeronaves o de</w:t>
      </w:r>
      <w:r w:rsidRPr="0038424C">
        <w:rPr>
          <w:spacing w:val="1"/>
          <w:w w:val="105"/>
          <w:sz w:val="16"/>
        </w:rPr>
        <w:t xml:space="preserve"> </w:t>
      </w:r>
      <w:r w:rsidRPr="0038424C">
        <w:rPr>
          <w:w w:val="105"/>
          <w:sz w:val="16"/>
        </w:rPr>
        <w:t>Artefactos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Aéreos y/u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objetos que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caigan de ellos.</w:t>
      </w:r>
    </w:p>
    <w:p w14:paraId="6B5FCCD0" w14:textId="77777777" w:rsidR="0038424C" w:rsidRPr="0038424C" w:rsidRDefault="0038424C" w:rsidP="0038424C">
      <w:pPr>
        <w:pStyle w:val="Textoindependiente"/>
        <w:spacing w:before="7"/>
        <w:ind w:right="-1"/>
        <w:jc w:val="both"/>
        <w:rPr>
          <w:sz w:val="20"/>
        </w:rPr>
      </w:pPr>
    </w:p>
    <w:p w14:paraId="55412868" w14:textId="77777777" w:rsidR="0038424C" w:rsidRPr="0038424C" w:rsidRDefault="0038424C" w:rsidP="0038424C">
      <w:pPr>
        <w:spacing w:before="1"/>
        <w:ind w:left="273" w:right="-1"/>
        <w:jc w:val="both"/>
        <w:rPr>
          <w:sz w:val="16"/>
        </w:rPr>
      </w:pPr>
      <w:r w:rsidRPr="0038424C">
        <w:rPr>
          <w:w w:val="105"/>
          <w:sz w:val="16"/>
        </w:rPr>
        <w:t>El</w:t>
      </w:r>
      <w:r w:rsidRPr="0038424C">
        <w:rPr>
          <w:spacing w:val="-3"/>
          <w:w w:val="105"/>
          <w:sz w:val="16"/>
        </w:rPr>
        <w:t xml:space="preserve"> </w:t>
      </w:r>
      <w:r w:rsidRPr="0038424C">
        <w:rPr>
          <w:w w:val="105"/>
          <w:sz w:val="16"/>
        </w:rPr>
        <w:t>seguro</w:t>
      </w:r>
      <w:r w:rsidRPr="0038424C">
        <w:rPr>
          <w:spacing w:val="-3"/>
          <w:w w:val="105"/>
          <w:sz w:val="16"/>
        </w:rPr>
        <w:t xml:space="preserve"> </w:t>
      </w:r>
      <w:r w:rsidRPr="0038424C">
        <w:rPr>
          <w:w w:val="105"/>
          <w:sz w:val="16"/>
        </w:rPr>
        <w:t>otorgado</w:t>
      </w:r>
      <w:r w:rsidRPr="0038424C">
        <w:rPr>
          <w:spacing w:val="-2"/>
          <w:w w:val="105"/>
          <w:sz w:val="16"/>
        </w:rPr>
        <w:t xml:space="preserve"> </w:t>
      </w:r>
      <w:r w:rsidRPr="0038424C">
        <w:rPr>
          <w:w w:val="105"/>
          <w:sz w:val="16"/>
        </w:rPr>
        <w:t>bajo</w:t>
      </w:r>
      <w:r w:rsidRPr="0038424C">
        <w:rPr>
          <w:spacing w:val="-3"/>
          <w:w w:val="105"/>
          <w:sz w:val="16"/>
        </w:rPr>
        <w:t xml:space="preserve"> </w:t>
      </w:r>
      <w:r w:rsidRPr="0038424C">
        <w:rPr>
          <w:w w:val="105"/>
          <w:sz w:val="16"/>
        </w:rPr>
        <w:t>esta</w:t>
      </w:r>
      <w:r w:rsidRPr="0038424C">
        <w:rPr>
          <w:spacing w:val="-2"/>
          <w:w w:val="105"/>
          <w:sz w:val="16"/>
        </w:rPr>
        <w:t xml:space="preserve"> </w:t>
      </w:r>
      <w:r w:rsidRPr="0038424C">
        <w:rPr>
          <w:w w:val="105"/>
          <w:sz w:val="16"/>
        </w:rPr>
        <w:t>Cláusula</w:t>
      </w:r>
      <w:r w:rsidRPr="0038424C">
        <w:rPr>
          <w:spacing w:val="-3"/>
          <w:w w:val="105"/>
          <w:sz w:val="16"/>
        </w:rPr>
        <w:t xml:space="preserve"> </w:t>
      </w:r>
      <w:r w:rsidRPr="0038424C">
        <w:rPr>
          <w:w w:val="105"/>
          <w:sz w:val="16"/>
        </w:rPr>
        <w:t>no</w:t>
      </w:r>
      <w:r w:rsidRPr="0038424C">
        <w:rPr>
          <w:spacing w:val="-2"/>
          <w:w w:val="105"/>
          <w:sz w:val="16"/>
        </w:rPr>
        <w:t xml:space="preserve"> </w:t>
      </w:r>
      <w:r w:rsidRPr="0038424C">
        <w:rPr>
          <w:w w:val="105"/>
          <w:sz w:val="16"/>
        </w:rPr>
        <w:t>cubre:</w:t>
      </w:r>
    </w:p>
    <w:p w14:paraId="3FB8021C" w14:textId="77777777" w:rsidR="0038424C" w:rsidRPr="0038424C" w:rsidRDefault="0038424C" w:rsidP="0038424C">
      <w:pPr>
        <w:pStyle w:val="Textoindependiente"/>
        <w:spacing w:before="5"/>
        <w:ind w:right="-1"/>
        <w:jc w:val="both"/>
        <w:rPr>
          <w:sz w:val="24"/>
        </w:rPr>
      </w:pPr>
    </w:p>
    <w:p w14:paraId="1135CE55" w14:textId="77777777" w:rsidR="0038424C" w:rsidRPr="0038424C" w:rsidRDefault="0038424C" w:rsidP="0038424C">
      <w:pPr>
        <w:pStyle w:val="Prrafodelista"/>
        <w:numPr>
          <w:ilvl w:val="0"/>
          <w:numId w:val="1"/>
        </w:numPr>
        <w:tabs>
          <w:tab w:val="left" w:pos="815"/>
          <w:tab w:val="left" w:pos="816"/>
        </w:tabs>
        <w:spacing w:line="309" w:lineRule="auto"/>
        <w:ind w:left="273" w:right="-1" w:firstLine="0"/>
        <w:jc w:val="both"/>
        <w:rPr>
          <w:rFonts w:ascii="Calibri" w:hAnsi="Calibri"/>
          <w:sz w:val="16"/>
        </w:rPr>
      </w:pPr>
      <w:r w:rsidRPr="0038424C">
        <w:rPr>
          <w:rFonts w:ascii="Calibri" w:hAnsi="Calibri"/>
          <w:w w:val="105"/>
          <w:sz w:val="16"/>
        </w:rPr>
        <w:t>Pérdidas</w:t>
      </w:r>
      <w:r w:rsidRPr="0038424C">
        <w:rPr>
          <w:rFonts w:ascii="Calibri" w:hAnsi="Calibri"/>
          <w:spacing w:val="-3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o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daños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ocasionados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por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cualquier</w:t>
      </w:r>
      <w:r w:rsidRPr="0038424C">
        <w:rPr>
          <w:rFonts w:ascii="Calibri" w:hAnsi="Calibri"/>
          <w:spacing w:val="-3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Aeronave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a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la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cual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el</w:t>
      </w:r>
      <w:r w:rsidRPr="0038424C">
        <w:rPr>
          <w:rFonts w:ascii="Calibri" w:hAnsi="Calibri"/>
          <w:spacing w:val="-3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Asegurado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haya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dado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permiso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para</w:t>
      </w:r>
      <w:r w:rsidRPr="0038424C">
        <w:rPr>
          <w:rFonts w:ascii="Calibri" w:hAnsi="Calibri"/>
          <w:spacing w:val="-3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aterrizar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en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el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predio</w:t>
      </w:r>
      <w:r w:rsidRPr="0038424C">
        <w:rPr>
          <w:rFonts w:ascii="Calibri" w:hAnsi="Calibri"/>
          <w:spacing w:val="-2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del</w:t>
      </w:r>
      <w:r w:rsidRPr="0038424C">
        <w:rPr>
          <w:rFonts w:ascii="Calibri" w:hAnsi="Calibri"/>
          <w:spacing w:val="-3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riesgo</w:t>
      </w:r>
      <w:r w:rsidRPr="0038424C">
        <w:rPr>
          <w:rFonts w:ascii="Calibri" w:hAnsi="Calibri"/>
          <w:spacing w:val="1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asegurado.</w:t>
      </w:r>
    </w:p>
    <w:p w14:paraId="58394468" w14:textId="77777777" w:rsidR="0038424C" w:rsidRPr="0038424C" w:rsidRDefault="0038424C" w:rsidP="0038424C">
      <w:pPr>
        <w:pStyle w:val="Textoindependiente"/>
        <w:spacing w:before="7"/>
        <w:ind w:right="-1"/>
        <w:jc w:val="both"/>
        <w:rPr>
          <w:sz w:val="20"/>
        </w:rPr>
      </w:pPr>
    </w:p>
    <w:p w14:paraId="28022618" w14:textId="77777777" w:rsidR="0038424C" w:rsidRPr="0038424C" w:rsidRDefault="0038424C" w:rsidP="0038424C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left="820" w:right="-1" w:hanging="548"/>
        <w:jc w:val="both"/>
        <w:rPr>
          <w:rFonts w:ascii="Calibri" w:hAnsi="Calibri"/>
          <w:sz w:val="16"/>
        </w:rPr>
      </w:pPr>
      <w:r w:rsidRPr="0038424C">
        <w:rPr>
          <w:rFonts w:ascii="Calibri" w:hAnsi="Calibri"/>
          <w:w w:val="105"/>
          <w:sz w:val="16"/>
        </w:rPr>
        <w:t>Daños indirectos o</w:t>
      </w:r>
      <w:r w:rsidRPr="0038424C">
        <w:rPr>
          <w:rFonts w:ascii="Calibri" w:hAnsi="Calibri"/>
          <w:spacing w:val="1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consecuenciales de cualquier</w:t>
      </w:r>
      <w:r w:rsidRPr="0038424C">
        <w:rPr>
          <w:rFonts w:ascii="Calibri" w:hAnsi="Calibri"/>
          <w:spacing w:val="1"/>
          <w:w w:val="105"/>
          <w:sz w:val="16"/>
        </w:rPr>
        <w:t xml:space="preserve"> </w:t>
      </w:r>
      <w:r w:rsidRPr="0038424C">
        <w:rPr>
          <w:rFonts w:ascii="Calibri" w:hAnsi="Calibri"/>
          <w:w w:val="105"/>
          <w:sz w:val="16"/>
        </w:rPr>
        <w:t>tipo.</w:t>
      </w:r>
    </w:p>
    <w:p w14:paraId="757C382A" w14:textId="77777777" w:rsidR="0038424C" w:rsidRPr="0038424C" w:rsidRDefault="0038424C" w:rsidP="0038424C">
      <w:pPr>
        <w:pStyle w:val="Textoindependiente"/>
        <w:spacing w:before="5"/>
        <w:ind w:right="-1"/>
        <w:jc w:val="both"/>
        <w:rPr>
          <w:sz w:val="24"/>
        </w:rPr>
      </w:pPr>
    </w:p>
    <w:p w14:paraId="39838E1B" w14:textId="77777777" w:rsidR="0038424C" w:rsidRPr="0038424C" w:rsidRDefault="0038424C" w:rsidP="0038424C">
      <w:pPr>
        <w:ind w:left="273" w:right="-1"/>
        <w:jc w:val="both"/>
        <w:rPr>
          <w:sz w:val="16"/>
        </w:rPr>
      </w:pPr>
      <w:r w:rsidRPr="0038424C">
        <w:rPr>
          <w:w w:val="105"/>
          <w:sz w:val="16"/>
        </w:rPr>
        <w:t>Todos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los demás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términos y condiciones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de la Póliza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que no hayan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sido modificados por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esta cláusula se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mantienen sin</w:t>
      </w:r>
      <w:r w:rsidRPr="0038424C">
        <w:rPr>
          <w:spacing w:val="-1"/>
          <w:w w:val="105"/>
          <w:sz w:val="16"/>
        </w:rPr>
        <w:t xml:space="preserve"> </w:t>
      </w:r>
      <w:r w:rsidRPr="0038424C">
        <w:rPr>
          <w:w w:val="105"/>
          <w:sz w:val="16"/>
        </w:rPr>
        <w:t>alteración.</w:t>
      </w:r>
    </w:p>
    <w:p w14:paraId="7272C61A" w14:textId="77777777" w:rsidR="00EA3AA6" w:rsidRDefault="00EA3AA6"/>
    <w:sectPr w:rsidR="00EA3AA6" w:rsidSect="0038424C"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0875"/>
    <w:multiLevelType w:val="hybridMultilevel"/>
    <w:tmpl w:val="3F1A47C2"/>
    <w:lvl w:ilvl="0" w:tplc="713C8A12">
      <w:start w:val="1"/>
      <w:numFmt w:val="lowerLetter"/>
      <w:lvlText w:val="%1)"/>
      <w:lvlJc w:val="left"/>
      <w:pPr>
        <w:ind w:left="274" w:hanging="542"/>
        <w:jc w:val="left"/>
      </w:pPr>
      <w:rPr>
        <w:rFonts w:ascii="Calibri" w:eastAsia="Calibri" w:hAnsi="Calibri" w:cs="Calibri" w:hint="default"/>
        <w:w w:val="105"/>
        <w:sz w:val="13"/>
        <w:szCs w:val="13"/>
        <w:lang w:val="es-ES" w:eastAsia="en-US" w:bidi="ar-SA"/>
      </w:rPr>
    </w:lvl>
    <w:lvl w:ilvl="1" w:tplc="5FCA26C8">
      <w:numFmt w:val="bullet"/>
      <w:lvlText w:val="•"/>
      <w:lvlJc w:val="left"/>
      <w:pPr>
        <w:ind w:left="1338" w:hanging="542"/>
      </w:pPr>
      <w:rPr>
        <w:rFonts w:hint="default"/>
        <w:lang w:val="es-ES" w:eastAsia="en-US" w:bidi="ar-SA"/>
      </w:rPr>
    </w:lvl>
    <w:lvl w:ilvl="2" w:tplc="0CBE49FC">
      <w:numFmt w:val="bullet"/>
      <w:lvlText w:val="•"/>
      <w:lvlJc w:val="left"/>
      <w:pPr>
        <w:ind w:left="2396" w:hanging="542"/>
      </w:pPr>
      <w:rPr>
        <w:rFonts w:hint="default"/>
        <w:lang w:val="es-ES" w:eastAsia="en-US" w:bidi="ar-SA"/>
      </w:rPr>
    </w:lvl>
    <w:lvl w:ilvl="3" w:tplc="B360F1EE">
      <w:numFmt w:val="bullet"/>
      <w:lvlText w:val="•"/>
      <w:lvlJc w:val="left"/>
      <w:pPr>
        <w:ind w:left="3454" w:hanging="542"/>
      </w:pPr>
      <w:rPr>
        <w:rFonts w:hint="default"/>
        <w:lang w:val="es-ES" w:eastAsia="en-US" w:bidi="ar-SA"/>
      </w:rPr>
    </w:lvl>
    <w:lvl w:ilvl="4" w:tplc="EC46FB42">
      <w:numFmt w:val="bullet"/>
      <w:lvlText w:val="•"/>
      <w:lvlJc w:val="left"/>
      <w:pPr>
        <w:ind w:left="4512" w:hanging="542"/>
      </w:pPr>
      <w:rPr>
        <w:rFonts w:hint="default"/>
        <w:lang w:val="es-ES" w:eastAsia="en-US" w:bidi="ar-SA"/>
      </w:rPr>
    </w:lvl>
    <w:lvl w:ilvl="5" w:tplc="DCDECF40">
      <w:numFmt w:val="bullet"/>
      <w:lvlText w:val="•"/>
      <w:lvlJc w:val="left"/>
      <w:pPr>
        <w:ind w:left="5570" w:hanging="542"/>
      </w:pPr>
      <w:rPr>
        <w:rFonts w:hint="default"/>
        <w:lang w:val="es-ES" w:eastAsia="en-US" w:bidi="ar-SA"/>
      </w:rPr>
    </w:lvl>
    <w:lvl w:ilvl="6" w:tplc="7BC6FE36">
      <w:numFmt w:val="bullet"/>
      <w:lvlText w:val="•"/>
      <w:lvlJc w:val="left"/>
      <w:pPr>
        <w:ind w:left="6628" w:hanging="542"/>
      </w:pPr>
      <w:rPr>
        <w:rFonts w:hint="default"/>
        <w:lang w:val="es-ES" w:eastAsia="en-US" w:bidi="ar-SA"/>
      </w:rPr>
    </w:lvl>
    <w:lvl w:ilvl="7" w:tplc="2428584A">
      <w:numFmt w:val="bullet"/>
      <w:lvlText w:val="•"/>
      <w:lvlJc w:val="left"/>
      <w:pPr>
        <w:ind w:left="7686" w:hanging="542"/>
      </w:pPr>
      <w:rPr>
        <w:rFonts w:hint="default"/>
        <w:lang w:val="es-ES" w:eastAsia="en-US" w:bidi="ar-SA"/>
      </w:rPr>
    </w:lvl>
    <w:lvl w:ilvl="8" w:tplc="831644EA">
      <w:numFmt w:val="bullet"/>
      <w:lvlText w:val="•"/>
      <w:lvlJc w:val="left"/>
      <w:pPr>
        <w:ind w:left="8744" w:hanging="54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AE"/>
    <w:rsid w:val="002642AE"/>
    <w:rsid w:val="0038424C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2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8424C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8424C"/>
    <w:rPr>
      <w:rFonts w:ascii="Calibri" w:eastAsia="Calibri" w:hAnsi="Calibri" w:cs="Calibri"/>
      <w:sz w:val="16"/>
      <w:szCs w:val="16"/>
      <w:lang w:val="es-ES"/>
    </w:rPr>
  </w:style>
  <w:style w:type="paragraph" w:styleId="Prrafodelista">
    <w:name w:val="List Paragraph"/>
    <w:basedOn w:val="Normal"/>
    <w:uiPriority w:val="1"/>
    <w:qFormat/>
    <w:rsid w:val="0038424C"/>
    <w:pPr>
      <w:ind w:left="273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2024-03-08T19:36:00Z</dcterms:created>
  <dcterms:modified xsi:type="dcterms:W3CDTF">2024-03-08T19:36:00Z</dcterms:modified>
</cp:coreProperties>
</file>