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4F49" w:rsidRDefault="00054F49">
      <w:pPr>
        <w:widowControl w:val="0"/>
        <w:spacing w:after="0"/>
        <w:contextualSpacing w:val="0"/>
      </w:pPr>
    </w:p>
    <w:tbl>
      <w:tblPr>
        <w:tblStyle w:val="a"/>
        <w:tblW w:w="90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3"/>
        <w:gridCol w:w="5763"/>
        <w:gridCol w:w="2067"/>
      </w:tblGrid>
      <w:tr w:rsidR="00054F49">
        <w:trPr>
          <w:jc w:val="center"/>
        </w:trPr>
        <w:tc>
          <w:tcPr>
            <w:tcW w:w="9002" w:type="dxa"/>
            <w:gridSpan w:val="3"/>
            <w:shd w:val="clear" w:color="auto" w:fill="0099FF"/>
            <w:tcMar>
              <w:top w:w="60" w:type="dxa"/>
              <w:left w:w="60" w:type="dxa"/>
              <w:bottom w:w="60" w:type="dxa"/>
              <w:right w:w="60" w:type="dxa"/>
            </w:tcMar>
            <w:vAlign w:val="center"/>
          </w:tcPr>
          <w:p w:rsidR="00054F49" w:rsidRDefault="002B4DDC">
            <w:pPr>
              <w:spacing w:after="0" w:line="240" w:lineRule="auto"/>
              <w:contextualSpacing w:val="0"/>
              <w:jc w:val="center"/>
            </w:pPr>
            <w:r>
              <w:rPr>
                <w:b/>
                <w:i/>
                <w:sz w:val="36"/>
                <w:szCs w:val="36"/>
              </w:rPr>
              <w:t>Pacing Schedule of Assignments</w:t>
            </w:r>
          </w:p>
        </w:tc>
      </w:tr>
      <w:tr w:rsidR="00054F49">
        <w:trPr>
          <w:jc w:val="center"/>
        </w:trPr>
        <w:tc>
          <w:tcPr>
            <w:tcW w:w="1173" w:type="dxa"/>
            <w:shd w:val="clear" w:color="auto" w:fill="0099FF"/>
            <w:tcMar>
              <w:top w:w="60" w:type="dxa"/>
              <w:left w:w="60" w:type="dxa"/>
              <w:bottom w:w="60" w:type="dxa"/>
              <w:right w:w="60" w:type="dxa"/>
            </w:tcMar>
            <w:vAlign w:val="center"/>
          </w:tcPr>
          <w:p w:rsidR="00054F49" w:rsidRDefault="002B4DDC">
            <w:pPr>
              <w:spacing w:after="0" w:line="240" w:lineRule="auto"/>
              <w:contextualSpacing w:val="0"/>
            </w:pPr>
            <w:r>
              <w:rPr>
                <w:b/>
                <w:i/>
              </w:rPr>
              <w:t>Week</w:t>
            </w:r>
          </w:p>
        </w:tc>
        <w:tc>
          <w:tcPr>
            <w:tcW w:w="5762" w:type="dxa"/>
            <w:shd w:val="clear" w:color="auto" w:fill="0099FF"/>
            <w:tcMar>
              <w:top w:w="60" w:type="dxa"/>
              <w:left w:w="60" w:type="dxa"/>
              <w:bottom w:w="60" w:type="dxa"/>
              <w:right w:w="60" w:type="dxa"/>
            </w:tcMar>
            <w:vAlign w:val="center"/>
          </w:tcPr>
          <w:p w:rsidR="00054F49" w:rsidRDefault="002B4DDC">
            <w:pPr>
              <w:spacing w:after="0" w:line="240" w:lineRule="auto"/>
              <w:contextualSpacing w:val="0"/>
            </w:pPr>
            <w:r>
              <w:rPr>
                <w:b/>
                <w:i/>
              </w:rPr>
              <w:t xml:space="preserve">AP Computer Science A - Semester 2  </w:t>
            </w:r>
          </w:p>
        </w:tc>
        <w:tc>
          <w:tcPr>
            <w:tcW w:w="2067" w:type="dxa"/>
            <w:shd w:val="clear" w:color="auto" w:fill="0099FF"/>
            <w:tcMar>
              <w:top w:w="60" w:type="dxa"/>
              <w:left w:w="60" w:type="dxa"/>
              <w:bottom w:w="60" w:type="dxa"/>
              <w:right w:w="60" w:type="dxa"/>
            </w:tcMar>
            <w:vAlign w:val="center"/>
          </w:tcPr>
          <w:p w:rsidR="00054F49" w:rsidRDefault="002B4DDC">
            <w:pPr>
              <w:spacing w:after="0" w:line="240" w:lineRule="auto"/>
              <w:contextualSpacing w:val="0"/>
            </w:pPr>
            <w:r>
              <w:rPr>
                <w:b/>
                <w:i/>
              </w:rPr>
              <w:t> Due @ midnight on:</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xml:space="preserve">11.00, 11.01, 11.02, 11.03, 11.04, 11.05, 12.01, </w:t>
            </w:r>
            <w:r w:rsidRPr="00246C07">
              <w:rPr>
                <w:rFonts w:ascii="Arial" w:eastAsia="Arial" w:hAnsi="Arial" w:cs="Arial"/>
                <w:sz w:val="20"/>
                <w:szCs w:val="20"/>
                <w:highlight w:val="yellow"/>
              </w:rPr>
              <w:t>12.02</w:t>
            </w:r>
            <w:r>
              <w:rPr>
                <w:rFonts w:ascii="Arial" w:eastAsia="Arial" w:hAnsi="Arial" w:cs="Arial"/>
                <w:sz w:val="20"/>
                <w:szCs w:val="20"/>
              </w:rPr>
              <w:t xml:space="preserve"> </w:t>
            </w:r>
          </w:p>
        </w:tc>
        <w:tc>
          <w:tcPr>
            <w:tcW w:w="2067"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sz w:val="20"/>
                <w:szCs w:val="20"/>
              </w:rPr>
              <w:t xml:space="preserve"> Jan. </w:t>
            </w:r>
            <w:r w:rsidR="00CF1A43">
              <w:rPr>
                <w:rFonts w:ascii="Arial" w:eastAsia="Arial" w:hAnsi="Arial" w:cs="Arial"/>
                <w:sz w:val="20"/>
                <w:szCs w:val="20"/>
              </w:rPr>
              <w:t>29</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2</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xml:space="preserve">12.03, </w:t>
            </w:r>
            <w:r w:rsidRPr="00246C07">
              <w:rPr>
                <w:rFonts w:ascii="Arial" w:eastAsia="Arial" w:hAnsi="Arial" w:cs="Arial"/>
                <w:sz w:val="20"/>
                <w:szCs w:val="20"/>
                <w:highlight w:val="yellow"/>
              </w:rPr>
              <w:t>12.04</w:t>
            </w:r>
            <w:r>
              <w:rPr>
                <w:rFonts w:ascii="Arial" w:eastAsia="Arial" w:hAnsi="Arial" w:cs="Arial"/>
                <w:sz w:val="20"/>
                <w:szCs w:val="20"/>
              </w:rPr>
              <w:t xml:space="preserve">, </w:t>
            </w:r>
            <w:r w:rsidRPr="00246C07">
              <w:rPr>
                <w:rFonts w:ascii="Arial" w:eastAsia="Arial" w:hAnsi="Arial" w:cs="Arial"/>
                <w:sz w:val="20"/>
                <w:szCs w:val="20"/>
                <w:highlight w:val="yellow"/>
              </w:rPr>
              <w:t>12.05</w:t>
            </w:r>
            <w:r>
              <w:rPr>
                <w:rFonts w:ascii="Arial" w:eastAsia="Arial" w:hAnsi="Arial" w:cs="Arial"/>
                <w:sz w:val="20"/>
                <w:szCs w:val="20"/>
              </w:rPr>
              <w:t xml:space="preserve">, </w:t>
            </w:r>
            <w:r w:rsidRPr="00246C07">
              <w:rPr>
                <w:rFonts w:ascii="Arial" w:eastAsia="Arial" w:hAnsi="Arial" w:cs="Arial"/>
                <w:sz w:val="20"/>
                <w:szCs w:val="20"/>
                <w:highlight w:val="yellow"/>
              </w:rPr>
              <w:t>12.06</w:t>
            </w:r>
            <w:r>
              <w:rPr>
                <w:rFonts w:ascii="Arial" w:eastAsia="Arial" w:hAnsi="Arial" w:cs="Arial"/>
                <w:sz w:val="20"/>
                <w:szCs w:val="20"/>
              </w:rPr>
              <w:t xml:space="preserve">, </w:t>
            </w:r>
            <w:r w:rsidRPr="00246C07">
              <w:rPr>
                <w:rFonts w:ascii="Arial" w:eastAsia="Arial" w:hAnsi="Arial" w:cs="Arial"/>
                <w:sz w:val="20"/>
                <w:szCs w:val="20"/>
                <w:highlight w:val="yellow"/>
              </w:rPr>
              <w:t>12.07</w:t>
            </w:r>
          </w:p>
        </w:tc>
        <w:tc>
          <w:tcPr>
            <w:tcW w:w="2067"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sz w:val="20"/>
                <w:szCs w:val="20"/>
              </w:rPr>
              <w:t xml:space="preserve"> Feb. </w:t>
            </w:r>
            <w:r w:rsidR="00CF1A43">
              <w:rPr>
                <w:rFonts w:ascii="Arial" w:eastAsia="Arial" w:hAnsi="Arial" w:cs="Arial"/>
                <w:sz w:val="20"/>
                <w:szCs w:val="20"/>
              </w:rPr>
              <w:t>5</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3</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246C07">
              <w:rPr>
                <w:rFonts w:ascii="Arial" w:eastAsia="Arial" w:hAnsi="Arial" w:cs="Arial"/>
                <w:sz w:val="20"/>
                <w:szCs w:val="20"/>
                <w:highlight w:val="yellow"/>
              </w:rPr>
              <w:t>12.08</w:t>
            </w:r>
            <w:r>
              <w:rPr>
                <w:rFonts w:ascii="Arial" w:eastAsia="Arial" w:hAnsi="Arial" w:cs="Arial"/>
                <w:sz w:val="20"/>
                <w:szCs w:val="20"/>
              </w:rPr>
              <w:t xml:space="preserve">, </w:t>
            </w:r>
            <w:r w:rsidRPr="00246C07">
              <w:rPr>
                <w:rFonts w:ascii="Arial" w:eastAsia="Arial" w:hAnsi="Arial" w:cs="Arial"/>
                <w:sz w:val="20"/>
                <w:szCs w:val="20"/>
                <w:highlight w:val="yellow"/>
              </w:rPr>
              <w:t>12.09</w:t>
            </w:r>
            <w:r>
              <w:rPr>
                <w:rFonts w:ascii="Arial" w:eastAsia="Arial" w:hAnsi="Arial" w:cs="Arial"/>
                <w:sz w:val="20"/>
                <w:szCs w:val="20"/>
              </w:rPr>
              <w:t xml:space="preserve">, 12.11, 13.00, </w:t>
            </w:r>
            <w:r w:rsidRPr="00246C07">
              <w:rPr>
                <w:rFonts w:ascii="Arial" w:eastAsia="Arial" w:hAnsi="Arial" w:cs="Arial"/>
                <w:sz w:val="20"/>
                <w:szCs w:val="20"/>
                <w:highlight w:val="yellow"/>
              </w:rPr>
              <w:t>13.01</w:t>
            </w:r>
          </w:p>
        </w:tc>
        <w:tc>
          <w:tcPr>
            <w:tcW w:w="2067"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sz w:val="20"/>
                <w:szCs w:val="20"/>
              </w:rPr>
              <w:t> Feb. 1</w:t>
            </w:r>
            <w:r w:rsidR="00CF1A43">
              <w:rPr>
                <w:rFonts w:ascii="Arial" w:eastAsia="Arial" w:hAnsi="Arial" w:cs="Arial"/>
                <w:sz w:val="20"/>
                <w:szCs w:val="20"/>
              </w:rPr>
              <w:t>2</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4</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246C07">
              <w:rPr>
                <w:rFonts w:ascii="Arial" w:eastAsia="Arial" w:hAnsi="Arial" w:cs="Arial"/>
                <w:sz w:val="20"/>
                <w:szCs w:val="20"/>
                <w:highlight w:val="yellow"/>
              </w:rPr>
              <w:t>13.02</w:t>
            </w:r>
            <w:r>
              <w:rPr>
                <w:rFonts w:ascii="Arial" w:eastAsia="Arial" w:hAnsi="Arial" w:cs="Arial"/>
                <w:sz w:val="20"/>
                <w:szCs w:val="20"/>
              </w:rPr>
              <w:t xml:space="preserve">, </w:t>
            </w:r>
            <w:r w:rsidRPr="00246C07">
              <w:rPr>
                <w:rFonts w:ascii="Arial" w:eastAsia="Arial" w:hAnsi="Arial" w:cs="Arial"/>
                <w:sz w:val="20"/>
                <w:szCs w:val="20"/>
                <w:highlight w:val="yellow"/>
              </w:rPr>
              <w:t>13.03</w:t>
            </w:r>
            <w:r>
              <w:rPr>
                <w:rFonts w:ascii="Arial" w:eastAsia="Arial" w:hAnsi="Arial" w:cs="Arial"/>
                <w:sz w:val="20"/>
                <w:szCs w:val="20"/>
              </w:rPr>
              <w:t xml:space="preserve">, </w:t>
            </w:r>
            <w:r w:rsidRPr="00246C07">
              <w:rPr>
                <w:rFonts w:ascii="Arial" w:eastAsia="Arial" w:hAnsi="Arial" w:cs="Arial"/>
                <w:sz w:val="20"/>
                <w:szCs w:val="20"/>
                <w:highlight w:val="yellow"/>
              </w:rPr>
              <w:t>13.04</w:t>
            </w:r>
            <w:r>
              <w:rPr>
                <w:rFonts w:ascii="Arial" w:eastAsia="Arial" w:hAnsi="Arial" w:cs="Arial"/>
                <w:sz w:val="20"/>
                <w:szCs w:val="20"/>
              </w:rPr>
              <w:t xml:space="preserve">, </w:t>
            </w:r>
            <w:r w:rsidRPr="00246C07">
              <w:rPr>
                <w:rFonts w:ascii="Arial" w:eastAsia="Arial" w:hAnsi="Arial" w:cs="Arial"/>
                <w:sz w:val="20"/>
                <w:szCs w:val="20"/>
                <w:highlight w:val="yellow"/>
              </w:rPr>
              <w:t>13.05</w:t>
            </w:r>
            <w:r>
              <w:rPr>
                <w:rFonts w:ascii="Arial" w:eastAsia="Arial" w:hAnsi="Arial" w:cs="Arial"/>
                <w:sz w:val="20"/>
                <w:szCs w:val="20"/>
              </w:rPr>
              <w:t>, 13.06, 14.01</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Feb. 19</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5</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E62E5A">
              <w:rPr>
                <w:rFonts w:ascii="Arial" w:eastAsia="Arial" w:hAnsi="Arial" w:cs="Arial"/>
                <w:sz w:val="20"/>
                <w:szCs w:val="20"/>
                <w:highlight w:val="yellow"/>
              </w:rPr>
              <w:t>14.02</w:t>
            </w:r>
            <w:r>
              <w:rPr>
                <w:rFonts w:ascii="Arial" w:eastAsia="Arial" w:hAnsi="Arial" w:cs="Arial"/>
                <w:sz w:val="20"/>
                <w:szCs w:val="20"/>
              </w:rPr>
              <w:t xml:space="preserve">, </w:t>
            </w:r>
            <w:r w:rsidRPr="00E62E5A">
              <w:rPr>
                <w:rFonts w:ascii="Arial" w:eastAsia="Arial" w:hAnsi="Arial" w:cs="Arial"/>
                <w:sz w:val="20"/>
                <w:szCs w:val="20"/>
                <w:highlight w:val="yellow"/>
              </w:rPr>
              <w:t>14.03</w:t>
            </w:r>
            <w:r>
              <w:rPr>
                <w:rFonts w:ascii="Arial" w:eastAsia="Arial" w:hAnsi="Arial" w:cs="Arial"/>
                <w:sz w:val="20"/>
                <w:szCs w:val="20"/>
              </w:rPr>
              <w:t xml:space="preserve">, 14.04, </w:t>
            </w:r>
            <w:r w:rsidRPr="00E62E5A">
              <w:rPr>
                <w:rFonts w:ascii="Arial" w:eastAsia="Arial" w:hAnsi="Arial" w:cs="Arial"/>
                <w:sz w:val="20"/>
                <w:szCs w:val="20"/>
                <w:highlight w:val="yellow"/>
              </w:rPr>
              <w:t>14.05</w:t>
            </w:r>
            <w:r>
              <w:rPr>
                <w:rFonts w:ascii="Arial" w:eastAsia="Arial" w:hAnsi="Arial" w:cs="Arial"/>
                <w:sz w:val="20"/>
                <w:szCs w:val="20"/>
              </w:rPr>
              <w:t xml:space="preserve">, </w:t>
            </w:r>
            <w:r w:rsidRPr="00E62E5A">
              <w:rPr>
                <w:rFonts w:ascii="Arial" w:eastAsia="Arial" w:hAnsi="Arial" w:cs="Arial"/>
                <w:sz w:val="20"/>
                <w:szCs w:val="20"/>
                <w:highlight w:val="yellow"/>
              </w:rPr>
              <w:t>14.06</w:t>
            </w:r>
            <w:r>
              <w:rPr>
                <w:rFonts w:ascii="Arial" w:eastAsia="Arial" w:hAnsi="Arial" w:cs="Arial"/>
                <w:sz w:val="20"/>
                <w:szCs w:val="20"/>
              </w:rPr>
              <w:t xml:space="preserve">, </w:t>
            </w:r>
            <w:r w:rsidRPr="00E62E5A">
              <w:rPr>
                <w:rFonts w:ascii="Arial" w:eastAsia="Arial" w:hAnsi="Arial" w:cs="Arial"/>
                <w:sz w:val="20"/>
                <w:szCs w:val="20"/>
                <w:highlight w:val="yellow"/>
              </w:rPr>
              <w:t>14.07</w:t>
            </w:r>
            <w:r>
              <w:rPr>
                <w:rFonts w:ascii="Arial" w:eastAsia="Arial" w:hAnsi="Arial" w:cs="Arial"/>
                <w:sz w:val="20"/>
                <w:szCs w:val="20"/>
              </w:rPr>
              <w:t>, 14.08</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Feb. 26</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6</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b/>
                <w:color w:val="FF0000"/>
                <w:sz w:val="20"/>
                <w:szCs w:val="20"/>
              </w:rPr>
              <w:t>14.09</w:t>
            </w:r>
            <w:r>
              <w:rPr>
                <w:rFonts w:ascii="Arial" w:eastAsia="Arial" w:hAnsi="Arial" w:cs="Arial"/>
                <w:sz w:val="20"/>
                <w:szCs w:val="20"/>
              </w:rPr>
              <w:t xml:space="preserve">, </w:t>
            </w:r>
            <w:r w:rsidRPr="00E62E5A">
              <w:rPr>
                <w:rFonts w:ascii="Arial" w:eastAsia="Arial" w:hAnsi="Arial" w:cs="Arial"/>
                <w:sz w:val="20"/>
                <w:szCs w:val="20"/>
                <w:highlight w:val="yellow"/>
              </w:rPr>
              <w:t>14.10</w:t>
            </w:r>
            <w:r>
              <w:rPr>
                <w:rFonts w:ascii="Arial" w:eastAsia="Arial" w:hAnsi="Arial" w:cs="Arial"/>
                <w:sz w:val="20"/>
                <w:szCs w:val="20"/>
              </w:rPr>
              <w:t xml:space="preserve">, </w:t>
            </w:r>
            <w:r w:rsidRPr="00E62E5A">
              <w:rPr>
                <w:rFonts w:ascii="Arial" w:eastAsia="Arial" w:hAnsi="Arial" w:cs="Arial"/>
                <w:sz w:val="20"/>
                <w:szCs w:val="20"/>
                <w:highlight w:val="yellow"/>
              </w:rPr>
              <w:t>14.11</w:t>
            </w:r>
            <w:r>
              <w:rPr>
                <w:rFonts w:ascii="Arial" w:eastAsia="Arial" w:hAnsi="Arial" w:cs="Arial"/>
                <w:sz w:val="20"/>
                <w:szCs w:val="20"/>
              </w:rPr>
              <w:t>, 15.00</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March 5</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7</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E62E5A">
              <w:rPr>
                <w:rFonts w:ascii="Arial" w:eastAsia="Arial" w:hAnsi="Arial" w:cs="Arial"/>
                <w:sz w:val="20"/>
                <w:szCs w:val="20"/>
                <w:highlight w:val="yellow"/>
              </w:rPr>
              <w:t>15.01</w:t>
            </w:r>
            <w:r>
              <w:rPr>
                <w:rFonts w:ascii="Arial" w:eastAsia="Arial" w:hAnsi="Arial" w:cs="Arial"/>
                <w:sz w:val="20"/>
                <w:szCs w:val="20"/>
              </w:rPr>
              <w:t xml:space="preserve">, 15.02, </w:t>
            </w:r>
            <w:r w:rsidRPr="00E62E5A">
              <w:rPr>
                <w:rFonts w:ascii="Arial" w:eastAsia="Arial" w:hAnsi="Arial" w:cs="Arial"/>
                <w:sz w:val="20"/>
                <w:szCs w:val="20"/>
                <w:highlight w:val="yellow"/>
              </w:rPr>
              <w:t>15.03</w:t>
            </w:r>
            <w:r>
              <w:rPr>
                <w:rFonts w:ascii="Arial" w:eastAsia="Arial" w:hAnsi="Arial" w:cs="Arial"/>
                <w:sz w:val="20"/>
                <w:szCs w:val="20"/>
              </w:rPr>
              <w:t xml:space="preserve">, </w:t>
            </w:r>
            <w:r w:rsidRPr="00E62E5A">
              <w:rPr>
                <w:rFonts w:ascii="Arial" w:eastAsia="Arial" w:hAnsi="Arial" w:cs="Arial"/>
                <w:sz w:val="20"/>
                <w:szCs w:val="20"/>
                <w:highlight w:val="yellow"/>
              </w:rPr>
              <w:t>15.04</w:t>
            </w:r>
            <w:r>
              <w:rPr>
                <w:rFonts w:ascii="Arial" w:eastAsia="Arial" w:hAnsi="Arial" w:cs="Arial"/>
                <w:sz w:val="20"/>
                <w:szCs w:val="20"/>
              </w:rPr>
              <w:t xml:space="preserve">, </w:t>
            </w:r>
            <w:r w:rsidRPr="00E62E5A">
              <w:rPr>
                <w:rFonts w:ascii="Arial" w:eastAsia="Arial" w:hAnsi="Arial" w:cs="Arial"/>
                <w:sz w:val="20"/>
                <w:szCs w:val="20"/>
                <w:highlight w:val="yellow"/>
              </w:rPr>
              <w:t>15.05</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March 12</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8</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b/>
                <w:color w:val="FF0000"/>
                <w:sz w:val="20"/>
                <w:szCs w:val="20"/>
              </w:rPr>
              <w:t xml:space="preserve">15.06, </w:t>
            </w:r>
            <w:r w:rsidRPr="00E62E5A">
              <w:rPr>
                <w:rFonts w:ascii="Arial" w:eastAsia="Arial" w:hAnsi="Arial" w:cs="Arial"/>
                <w:sz w:val="20"/>
                <w:szCs w:val="20"/>
                <w:highlight w:val="yellow"/>
              </w:rPr>
              <w:t>15.07</w:t>
            </w:r>
            <w:r>
              <w:rPr>
                <w:rFonts w:ascii="Arial" w:eastAsia="Arial" w:hAnsi="Arial" w:cs="Arial"/>
                <w:sz w:val="20"/>
                <w:szCs w:val="20"/>
              </w:rPr>
              <w:t xml:space="preserve">, 15.08,16.00, </w:t>
            </w:r>
            <w:r w:rsidRPr="00E62E5A">
              <w:rPr>
                <w:rFonts w:ascii="Arial" w:eastAsia="Arial" w:hAnsi="Arial" w:cs="Arial"/>
                <w:sz w:val="20"/>
                <w:szCs w:val="20"/>
                <w:highlight w:val="yellow"/>
              </w:rPr>
              <w:t>16.01</w:t>
            </w:r>
            <w:r>
              <w:rPr>
                <w:rFonts w:ascii="Arial" w:eastAsia="Arial" w:hAnsi="Arial" w:cs="Arial"/>
                <w:sz w:val="20"/>
                <w:szCs w:val="20"/>
              </w:rPr>
              <w:t xml:space="preserve">, </w:t>
            </w:r>
            <w:r w:rsidRPr="00E62E5A">
              <w:rPr>
                <w:rFonts w:ascii="Arial" w:eastAsia="Arial" w:hAnsi="Arial" w:cs="Arial"/>
                <w:sz w:val="20"/>
                <w:szCs w:val="20"/>
                <w:highlight w:val="yellow"/>
              </w:rPr>
              <w:t>16.02</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March 19</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9</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E62E5A">
              <w:rPr>
                <w:rFonts w:ascii="Arial" w:eastAsia="Arial" w:hAnsi="Arial" w:cs="Arial"/>
                <w:sz w:val="20"/>
                <w:szCs w:val="20"/>
                <w:highlight w:val="yellow"/>
              </w:rPr>
              <w:t>16.03</w:t>
            </w:r>
            <w:r>
              <w:rPr>
                <w:rFonts w:ascii="Arial" w:eastAsia="Arial" w:hAnsi="Arial" w:cs="Arial"/>
                <w:sz w:val="20"/>
                <w:szCs w:val="20"/>
              </w:rPr>
              <w:t xml:space="preserve">, </w:t>
            </w:r>
            <w:r w:rsidRPr="002B4DDC">
              <w:rPr>
                <w:rFonts w:ascii="Arial" w:eastAsia="Arial" w:hAnsi="Arial" w:cs="Arial"/>
                <w:sz w:val="20"/>
                <w:szCs w:val="20"/>
                <w:highlight w:val="yellow"/>
              </w:rPr>
              <w:t>16.04</w:t>
            </w:r>
            <w:r>
              <w:rPr>
                <w:rFonts w:ascii="Arial" w:eastAsia="Arial" w:hAnsi="Arial" w:cs="Arial"/>
                <w:sz w:val="20"/>
                <w:szCs w:val="20"/>
              </w:rPr>
              <w:t xml:space="preserve">, </w:t>
            </w:r>
            <w:r w:rsidRPr="002B4DDC">
              <w:rPr>
                <w:rFonts w:ascii="Arial" w:eastAsia="Arial" w:hAnsi="Arial" w:cs="Arial"/>
                <w:sz w:val="20"/>
                <w:szCs w:val="20"/>
                <w:highlight w:val="yellow"/>
              </w:rPr>
              <w:t>16.05</w:t>
            </w:r>
            <w:r>
              <w:rPr>
                <w:rFonts w:ascii="Arial" w:eastAsia="Arial" w:hAnsi="Arial" w:cs="Arial"/>
                <w:sz w:val="20"/>
                <w:szCs w:val="20"/>
              </w:rPr>
              <w:t xml:space="preserve">, </w:t>
            </w:r>
            <w:r w:rsidRPr="002B4DDC">
              <w:rPr>
                <w:rFonts w:ascii="Arial" w:eastAsia="Arial" w:hAnsi="Arial" w:cs="Arial"/>
                <w:sz w:val="20"/>
                <w:szCs w:val="20"/>
                <w:highlight w:val="yellow"/>
              </w:rPr>
              <w:t>16.06</w:t>
            </w:r>
            <w:r>
              <w:rPr>
                <w:rFonts w:ascii="Arial" w:eastAsia="Arial" w:hAnsi="Arial" w:cs="Arial"/>
                <w:sz w:val="20"/>
                <w:szCs w:val="20"/>
              </w:rPr>
              <w:t>, 16.07</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March 26</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10</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xml:space="preserve">17.00, 17.01, </w:t>
            </w:r>
            <w:r w:rsidRPr="002B4DDC">
              <w:rPr>
                <w:rFonts w:ascii="Arial" w:eastAsia="Arial" w:hAnsi="Arial" w:cs="Arial"/>
                <w:sz w:val="20"/>
                <w:szCs w:val="20"/>
                <w:highlight w:val="yellow"/>
              </w:rPr>
              <w:t>17.02</w:t>
            </w:r>
            <w:r>
              <w:rPr>
                <w:rFonts w:ascii="Arial" w:eastAsia="Arial" w:hAnsi="Arial" w:cs="Arial"/>
                <w:sz w:val="20"/>
                <w:szCs w:val="20"/>
              </w:rPr>
              <w:t xml:space="preserve">, </w:t>
            </w:r>
            <w:r w:rsidRPr="002B4DDC">
              <w:rPr>
                <w:rFonts w:ascii="Arial" w:eastAsia="Arial" w:hAnsi="Arial" w:cs="Arial"/>
                <w:sz w:val="20"/>
                <w:szCs w:val="20"/>
                <w:highlight w:val="yellow"/>
              </w:rPr>
              <w:t>17.03</w:t>
            </w:r>
            <w:r>
              <w:rPr>
                <w:rFonts w:ascii="Arial" w:eastAsia="Arial" w:hAnsi="Arial" w:cs="Arial"/>
                <w:sz w:val="20"/>
                <w:szCs w:val="20"/>
              </w:rPr>
              <w:t xml:space="preserve">, </w:t>
            </w:r>
            <w:r w:rsidRPr="002B4DDC">
              <w:rPr>
                <w:rFonts w:ascii="Arial" w:eastAsia="Arial" w:hAnsi="Arial" w:cs="Arial"/>
                <w:sz w:val="20"/>
                <w:szCs w:val="20"/>
                <w:highlight w:val="yellow"/>
              </w:rPr>
              <w:t>17.04</w:t>
            </w:r>
            <w:r>
              <w:rPr>
                <w:rFonts w:ascii="Arial" w:eastAsia="Arial" w:hAnsi="Arial" w:cs="Arial"/>
                <w:sz w:val="20"/>
                <w:szCs w:val="20"/>
              </w:rPr>
              <w:t xml:space="preserve"> </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April 2</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11</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2B4DDC">
              <w:rPr>
                <w:rFonts w:ascii="Arial" w:eastAsia="Arial" w:hAnsi="Arial" w:cs="Arial"/>
                <w:sz w:val="20"/>
                <w:szCs w:val="20"/>
                <w:highlight w:val="yellow"/>
              </w:rPr>
              <w:t>17.05</w:t>
            </w:r>
            <w:r>
              <w:rPr>
                <w:rFonts w:ascii="Arial" w:eastAsia="Arial" w:hAnsi="Arial" w:cs="Arial"/>
                <w:sz w:val="20"/>
                <w:szCs w:val="20"/>
              </w:rPr>
              <w:t xml:space="preserve">, </w:t>
            </w:r>
            <w:r w:rsidRPr="002B4DDC">
              <w:rPr>
                <w:rFonts w:ascii="Arial" w:eastAsia="Arial" w:hAnsi="Arial" w:cs="Arial"/>
                <w:sz w:val="20"/>
                <w:szCs w:val="20"/>
                <w:highlight w:val="yellow"/>
              </w:rPr>
              <w:t>17.06</w:t>
            </w:r>
            <w:r>
              <w:rPr>
                <w:rFonts w:ascii="Arial" w:eastAsia="Arial" w:hAnsi="Arial" w:cs="Arial"/>
                <w:sz w:val="20"/>
                <w:szCs w:val="20"/>
              </w:rPr>
              <w:t xml:space="preserve">, 18.00, </w:t>
            </w:r>
            <w:r w:rsidRPr="002B4DDC">
              <w:rPr>
                <w:rFonts w:ascii="Arial" w:eastAsia="Arial" w:hAnsi="Arial" w:cs="Arial"/>
                <w:sz w:val="20"/>
                <w:szCs w:val="20"/>
                <w:highlight w:val="yellow"/>
              </w:rPr>
              <w:t>18.01</w:t>
            </w:r>
            <w:r>
              <w:rPr>
                <w:rFonts w:ascii="Arial" w:eastAsia="Arial" w:hAnsi="Arial" w:cs="Arial"/>
                <w:sz w:val="20"/>
                <w:szCs w:val="20"/>
              </w:rPr>
              <w:t xml:space="preserve">, </w:t>
            </w:r>
            <w:r w:rsidRPr="002B4DDC">
              <w:rPr>
                <w:rFonts w:ascii="Arial" w:eastAsia="Arial" w:hAnsi="Arial" w:cs="Arial"/>
                <w:sz w:val="20"/>
                <w:szCs w:val="20"/>
                <w:highlight w:val="yellow"/>
              </w:rPr>
              <w:t>18.02</w:t>
            </w:r>
            <w:r>
              <w:rPr>
                <w:rFonts w:ascii="Arial" w:eastAsia="Arial" w:hAnsi="Arial" w:cs="Arial"/>
                <w:sz w:val="20"/>
                <w:szCs w:val="20"/>
              </w:rPr>
              <w:t xml:space="preserve"> </w:t>
            </w:r>
          </w:p>
        </w:tc>
        <w:tc>
          <w:tcPr>
            <w:tcW w:w="2067" w:type="dxa"/>
            <w:shd w:val="clear" w:color="auto" w:fill="FFFFFF"/>
            <w:tcMar>
              <w:top w:w="60" w:type="dxa"/>
              <w:left w:w="60" w:type="dxa"/>
              <w:bottom w:w="60" w:type="dxa"/>
              <w:right w:w="60" w:type="dxa"/>
            </w:tcMar>
            <w:vAlign w:val="center"/>
          </w:tcPr>
          <w:p w:rsidR="00054F49" w:rsidRDefault="00CF1A43" w:rsidP="00CF1A43">
            <w:pPr>
              <w:spacing w:after="0" w:line="240" w:lineRule="auto"/>
              <w:contextualSpacing w:val="0"/>
            </w:pPr>
            <w:r>
              <w:rPr>
                <w:rFonts w:ascii="Arial" w:eastAsia="Arial" w:hAnsi="Arial" w:cs="Arial"/>
                <w:sz w:val="20"/>
                <w:szCs w:val="20"/>
              </w:rPr>
              <w:t> April 9</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12</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sidRPr="002B4DDC">
              <w:rPr>
                <w:rFonts w:ascii="Arial" w:eastAsia="Arial" w:hAnsi="Arial" w:cs="Arial"/>
                <w:sz w:val="20"/>
                <w:szCs w:val="20"/>
                <w:highlight w:val="yellow"/>
              </w:rPr>
              <w:t>18.03</w:t>
            </w:r>
            <w:r>
              <w:rPr>
                <w:rFonts w:ascii="Arial" w:eastAsia="Arial" w:hAnsi="Arial" w:cs="Arial"/>
                <w:sz w:val="20"/>
                <w:szCs w:val="20"/>
              </w:rPr>
              <w:t xml:space="preserve">, </w:t>
            </w:r>
            <w:r>
              <w:rPr>
                <w:rFonts w:ascii="Arial" w:eastAsia="Arial" w:hAnsi="Arial" w:cs="Arial"/>
                <w:b/>
                <w:color w:val="FF0000"/>
                <w:sz w:val="20"/>
                <w:szCs w:val="20"/>
              </w:rPr>
              <w:t>18.04</w:t>
            </w:r>
            <w:r>
              <w:rPr>
                <w:rFonts w:ascii="Arial" w:eastAsia="Arial" w:hAnsi="Arial" w:cs="Arial"/>
                <w:sz w:val="20"/>
                <w:szCs w:val="20"/>
              </w:rPr>
              <w:t xml:space="preserve">, </w:t>
            </w:r>
            <w:r w:rsidRPr="002B4DDC">
              <w:rPr>
                <w:rFonts w:ascii="Arial" w:eastAsia="Arial" w:hAnsi="Arial" w:cs="Arial"/>
                <w:sz w:val="20"/>
                <w:szCs w:val="20"/>
                <w:highlight w:val="yellow"/>
              </w:rPr>
              <w:t>18.05</w:t>
            </w:r>
            <w:r>
              <w:rPr>
                <w:rFonts w:ascii="Arial" w:eastAsia="Arial" w:hAnsi="Arial" w:cs="Arial"/>
                <w:sz w:val="20"/>
                <w:szCs w:val="20"/>
              </w:rPr>
              <w:t>, 18.06</w:t>
            </w:r>
          </w:p>
        </w:tc>
        <w:tc>
          <w:tcPr>
            <w:tcW w:w="2067"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sz w:val="20"/>
                <w:szCs w:val="20"/>
              </w:rPr>
              <w:t xml:space="preserve"> April 1</w:t>
            </w:r>
            <w:r w:rsidR="00CF1A43">
              <w:rPr>
                <w:rFonts w:ascii="Arial" w:eastAsia="Arial" w:hAnsi="Arial" w:cs="Arial"/>
                <w:sz w:val="20"/>
                <w:szCs w:val="20"/>
              </w:rPr>
              <w:t>6</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13</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xml:space="preserve">19.00, </w:t>
            </w:r>
            <w:r w:rsidRPr="002B4DDC">
              <w:rPr>
                <w:rFonts w:ascii="Arial" w:eastAsia="Arial" w:hAnsi="Arial" w:cs="Arial"/>
                <w:sz w:val="20"/>
                <w:szCs w:val="20"/>
                <w:highlight w:val="yellow"/>
              </w:rPr>
              <w:t>19.01</w:t>
            </w:r>
            <w:r>
              <w:rPr>
                <w:rFonts w:ascii="Arial" w:eastAsia="Arial" w:hAnsi="Arial" w:cs="Arial"/>
                <w:sz w:val="20"/>
                <w:szCs w:val="20"/>
              </w:rPr>
              <w:t xml:space="preserve">, </w:t>
            </w:r>
            <w:r w:rsidRPr="002B4DDC">
              <w:rPr>
                <w:rFonts w:ascii="Arial" w:eastAsia="Arial" w:hAnsi="Arial" w:cs="Arial"/>
                <w:sz w:val="20"/>
                <w:szCs w:val="20"/>
                <w:highlight w:val="yellow"/>
              </w:rPr>
              <w:t>19.02</w:t>
            </w:r>
            <w:r>
              <w:rPr>
                <w:rFonts w:ascii="Arial" w:eastAsia="Arial" w:hAnsi="Arial" w:cs="Arial"/>
                <w:sz w:val="20"/>
                <w:szCs w:val="20"/>
              </w:rPr>
              <w:t xml:space="preserve">, </w:t>
            </w:r>
            <w:r w:rsidRPr="002B4DDC">
              <w:rPr>
                <w:rFonts w:ascii="Arial" w:eastAsia="Arial" w:hAnsi="Arial" w:cs="Arial"/>
                <w:sz w:val="20"/>
                <w:szCs w:val="20"/>
                <w:highlight w:val="yellow"/>
              </w:rPr>
              <w:t>19.03</w:t>
            </w:r>
            <w:r>
              <w:rPr>
                <w:rFonts w:ascii="Arial" w:eastAsia="Arial" w:hAnsi="Arial" w:cs="Arial"/>
                <w:sz w:val="20"/>
                <w:szCs w:val="20"/>
              </w:rPr>
              <w:t>, 19.04</w:t>
            </w:r>
          </w:p>
        </w:tc>
        <w:tc>
          <w:tcPr>
            <w:tcW w:w="2067" w:type="dxa"/>
            <w:shd w:val="clear" w:color="auto" w:fill="FFFFFF"/>
            <w:tcMar>
              <w:top w:w="60" w:type="dxa"/>
              <w:left w:w="60" w:type="dxa"/>
              <w:bottom w:w="60" w:type="dxa"/>
              <w:right w:w="60" w:type="dxa"/>
            </w:tcMar>
            <w:vAlign w:val="center"/>
          </w:tcPr>
          <w:p w:rsidR="00054F49" w:rsidRDefault="00CF1A43">
            <w:pPr>
              <w:spacing w:after="0" w:line="240" w:lineRule="auto"/>
              <w:contextualSpacing w:val="0"/>
            </w:pPr>
            <w:r>
              <w:rPr>
                <w:rFonts w:ascii="Arial" w:eastAsia="Arial" w:hAnsi="Arial" w:cs="Arial"/>
                <w:sz w:val="20"/>
                <w:szCs w:val="20"/>
              </w:rPr>
              <w:t xml:space="preserve"> April 23</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14</w:t>
            </w:r>
          </w:p>
        </w:tc>
        <w:tc>
          <w:tcPr>
            <w:tcW w:w="5762"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xml:space="preserve">20.00, 20.01, 20.02, 20.03, 20.04, 20.05, 20.06, </w:t>
            </w:r>
            <w:r w:rsidRPr="002B4DDC">
              <w:rPr>
                <w:rFonts w:ascii="Arial" w:eastAsia="Arial" w:hAnsi="Arial" w:cs="Arial"/>
                <w:sz w:val="20"/>
                <w:szCs w:val="20"/>
                <w:highlight w:val="yellow"/>
              </w:rPr>
              <w:t>20.07</w:t>
            </w:r>
          </w:p>
        </w:tc>
        <w:tc>
          <w:tcPr>
            <w:tcW w:w="2067" w:type="dxa"/>
            <w:shd w:val="clear" w:color="auto" w:fill="FFFFFF"/>
            <w:tcMar>
              <w:top w:w="60" w:type="dxa"/>
              <w:left w:w="60" w:type="dxa"/>
              <w:bottom w:w="60" w:type="dxa"/>
              <w:right w:w="60" w:type="dxa"/>
            </w:tcMar>
            <w:vAlign w:val="center"/>
          </w:tcPr>
          <w:p w:rsidR="00054F49" w:rsidRPr="002B4DDC" w:rsidRDefault="002B4DDC">
            <w:pPr>
              <w:spacing w:after="0" w:line="240" w:lineRule="auto"/>
              <w:contextualSpacing w:val="0"/>
              <w:rPr>
                <w:rFonts w:ascii="Arial" w:hAnsi="Arial" w:cs="Arial"/>
              </w:rPr>
            </w:pPr>
            <w:r>
              <w:rPr>
                <w:sz w:val="20"/>
                <w:szCs w:val="20"/>
              </w:rPr>
              <w:t xml:space="preserve"> </w:t>
            </w:r>
            <w:r w:rsidR="00CF1A43">
              <w:rPr>
                <w:rFonts w:ascii="Arial" w:hAnsi="Arial" w:cs="Arial"/>
                <w:sz w:val="20"/>
                <w:szCs w:val="20"/>
              </w:rPr>
              <w:t>April 30</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15</w:t>
            </w:r>
          </w:p>
        </w:tc>
        <w:tc>
          <w:tcPr>
            <w:tcW w:w="5762"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color w:val="00B050"/>
                <w:sz w:val="20"/>
                <w:szCs w:val="20"/>
              </w:rPr>
              <w:t>AP Exam -</w:t>
            </w:r>
            <w:r w:rsidR="00E62E5A">
              <w:rPr>
                <w:rFonts w:ascii="Arial" w:eastAsia="Arial" w:hAnsi="Arial" w:cs="Arial"/>
                <w:color w:val="00B050"/>
                <w:sz w:val="20"/>
                <w:szCs w:val="20"/>
              </w:rPr>
              <w:t xml:space="preserve"> </w:t>
            </w:r>
            <w:r>
              <w:rPr>
                <w:rFonts w:ascii="Arial" w:eastAsia="Arial" w:hAnsi="Arial" w:cs="Arial"/>
                <w:color w:val="00B050"/>
                <w:sz w:val="20"/>
                <w:szCs w:val="20"/>
              </w:rPr>
              <w:t xml:space="preserve">College Board Exam is May </w:t>
            </w:r>
            <w:r w:rsidR="00CF1A43">
              <w:rPr>
                <w:rFonts w:ascii="Arial" w:eastAsia="Arial" w:hAnsi="Arial" w:cs="Arial"/>
                <w:color w:val="00B050"/>
                <w:sz w:val="20"/>
                <w:szCs w:val="20"/>
              </w:rPr>
              <w:t>5</w:t>
            </w:r>
            <w:r>
              <w:rPr>
                <w:rFonts w:ascii="Arial" w:eastAsia="Arial" w:hAnsi="Arial" w:cs="Arial"/>
                <w:color w:val="00B050"/>
                <w:sz w:val="20"/>
                <w:szCs w:val="20"/>
              </w:rPr>
              <w:t>, 2016</w:t>
            </w:r>
          </w:p>
        </w:tc>
        <w:tc>
          <w:tcPr>
            <w:tcW w:w="2067" w:type="dxa"/>
            <w:shd w:val="clear" w:color="auto" w:fill="FFFFFF"/>
            <w:tcMar>
              <w:top w:w="60" w:type="dxa"/>
              <w:left w:w="60" w:type="dxa"/>
              <w:bottom w:w="60" w:type="dxa"/>
              <w:right w:w="60" w:type="dxa"/>
            </w:tcMar>
            <w:vAlign w:val="center"/>
          </w:tcPr>
          <w:p w:rsidR="00054F49" w:rsidRDefault="00054F49">
            <w:pPr>
              <w:spacing w:after="0" w:line="240" w:lineRule="auto"/>
              <w:contextualSpacing w:val="0"/>
            </w:pP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jc w:val="center"/>
            </w:pPr>
            <w:r>
              <w:rPr>
                <w:rFonts w:ascii="Arial" w:eastAsia="Arial" w:hAnsi="Arial" w:cs="Arial"/>
                <w:b/>
                <w:sz w:val="20"/>
                <w:szCs w:val="20"/>
              </w:rPr>
              <w:t>Week 16</w:t>
            </w:r>
            <w:r w:rsidR="00CF1A43">
              <w:rPr>
                <w:rFonts w:ascii="Arial" w:eastAsia="Arial" w:hAnsi="Arial" w:cs="Arial"/>
                <w:b/>
                <w:sz w:val="20"/>
                <w:szCs w:val="20"/>
              </w:rPr>
              <w:t>-18</w:t>
            </w:r>
          </w:p>
        </w:tc>
        <w:tc>
          <w:tcPr>
            <w:tcW w:w="5762" w:type="dxa"/>
            <w:shd w:val="clear" w:color="auto" w:fill="FFFFFF"/>
            <w:tcMar>
              <w:top w:w="60" w:type="dxa"/>
              <w:left w:w="60" w:type="dxa"/>
              <w:bottom w:w="60" w:type="dxa"/>
              <w:right w:w="60" w:type="dxa"/>
            </w:tcMar>
            <w:vAlign w:val="center"/>
          </w:tcPr>
          <w:p w:rsidR="00054F49" w:rsidRDefault="002B4DDC">
            <w:pPr>
              <w:spacing w:before="100" w:after="100" w:line="240" w:lineRule="auto"/>
              <w:contextualSpacing w:val="0"/>
            </w:pPr>
            <w:r w:rsidRPr="002B4DDC">
              <w:rPr>
                <w:rFonts w:ascii="Arial" w:eastAsia="Arial" w:hAnsi="Arial" w:cs="Arial"/>
                <w:sz w:val="20"/>
                <w:szCs w:val="20"/>
                <w:highlight w:val="yellow"/>
              </w:rPr>
              <w:t>20.08</w:t>
            </w:r>
            <w:r>
              <w:rPr>
                <w:rFonts w:ascii="Arial" w:eastAsia="Arial" w:hAnsi="Arial" w:cs="Arial"/>
                <w:sz w:val="20"/>
                <w:szCs w:val="20"/>
              </w:rPr>
              <w:t xml:space="preserve">, </w:t>
            </w:r>
            <w:r>
              <w:rPr>
                <w:rFonts w:ascii="Arial" w:eastAsia="Arial" w:hAnsi="Arial" w:cs="Arial"/>
                <w:b/>
                <w:color w:val="FF0000"/>
                <w:sz w:val="20"/>
                <w:szCs w:val="20"/>
              </w:rPr>
              <w:t>20.09</w:t>
            </w:r>
          </w:p>
        </w:tc>
        <w:tc>
          <w:tcPr>
            <w:tcW w:w="2067"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sz w:val="20"/>
                <w:szCs w:val="20"/>
              </w:rPr>
              <w:t xml:space="preserve"> June </w:t>
            </w:r>
            <w:r w:rsidR="00CF1A43">
              <w:rPr>
                <w:rFonts w:ascii="Arial" w:eastAsia="Arial" w:hAnsi="Arial" w:cs="Arial"/>
                <w:sz w:val="20"/>
                <w:szCs w:val="20"/>
              </w:rPr>
              <w:t>9</w:t>
            </w:r>
          </w:p>
        </w:tc>
      </w:tr>
      <w:tr w:rsidR="00054F49">
        <w:trPr>
          <w:jc w:val="center"/>
        </w:trPr>
        <w:tc>
          <w:tcPr>
            <w:tcW w:w="1173"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w:t>
            </w:r>
          </w:p>
        </w:tc>
        <w:tc>
          <w:tcPr>
            <w:tcW w:w="5762" w:type="dxa"/>
            <w:shd w:val="clear" w:color="auto" w:fill="FFFFFF"/>
            <w:tcMar>
              <w:top w:w="60" w:type="dxa"/>
              <w:left w:w="60" w:type="dxa"/>
              <w:bottom w:w="60" w:type="dxa"/>
              <w:right w:w="60" w:type="dxa"/>
            </w:tcMar>
            <w:vAlign w:val="center"/>
          </w:tcPr>
          <w:p w:rsidR="00054F49" w:rsidRDefault="002B4DDC" w:rsidP="00CF1A43">
            <w:pPr>
              <w:spacing w:after="0" w:line="240" w:lineRule="auto"/>
              <w:contextualSpacing w:val="0"/>
            </w:pPr>
            <w:r>
              <w:rPr>
                <w:rFonts w:ascii="Arial" w:eastAsia="Arial" w:hAnsi="Arial" w:cs="Arial"/>
                <w:sz w:val="20"/>
                <w:szCs w:val="20"/>
              </w:rPr>
              <w:t xml:space="preserve">Technically, you have until June </w:t>
            </w:r>
            <w:r w:rsidR="00CF1A43">
              <w:rPr>
                <w:rFonts w:ascii="Arial" w:eastAsia="Arial" w:hAnsi="Arial" w:cs="Arial"/>
                <w:sz w:val="20"/>
                <w:szCs w:val="20"/>
              </w:rPr>
              <w:t>9, 2017</w:t>
            </w:r>
            <w:r>
              <w:rPr>
                <w:rFonts w:ascii="Arial" w:eastAsia="Arial" w:hAnsi="Arial" w:cs="Arial"/>
                <w:sz w:val="20"/>
                <w:szCs w:val="20"/>
              </w:rPr>
              <w:t xml:space="preserve"> to complete the course.  </w:t>
            </w:r>
            <w:r>
              <w:rPr>
                <w:rFonts w:ascii="Arial" w:eastAsia="Arial" w:hAnsi="Arial" w:cs="Arial"/>
                <w:b/>
                <w:i/>
                <w:sz w:val="20"/>
                <w:szCs w:val="20"/>
              </w:rPr>
              <w:t>If you are a senior</w:t>
            </w:r>
            <w:r>
              <w:rPr>
                <w:rFonts w:ascii="Arial" w:eastAsia="Arial" w:hAnsi="Arial" w:cs="Arial"/>
                <w:sz w:val="20"/>
                <w:szCs w:val="20"/>
              </w:rPr>
              <w:t xml:space="preserve"> and need your grade submitted early, you will have to adjust this schedule to meet your own deadlines.</w:t>
            </w:r>
          </w:p>
        </w:tc>
        <w:tc>
          <w:tcPr>
            <w:tcW w:w="2067" w:type="dxa"/>
            <w:shd w:val="clear" w:color="auto" w:fill="FFFFFF"/>
            <w:tcMar>
              <w:top w:w="60" w:type="dxa"/>
              <w:left w:w="60" w:type="dxa"/>
              <w:bottom w:w="60" w:type="dxa"/>
              <w:right w:w="60" w:type="dxa"/>
            </w:tcMar>
            <w:vAlign w:val="center"/>
          </w:tcPr>
          <w:p w:rsidR="00054F49" w:rsidRDefault="002B4DDC">
            <w:pPr>
              <w:spacing w:after="0" w:line="240" w:lineRule="auto"/>
              <w:contextualSpacing w:val="0"/>
            </w:pPr>
            <w:r>
              <w:rPr>
                <w:rFonts w:ascii="Arial" w:eastAsia="Arial" w:hAnsi="Arial" w:cs="Arial"/>
                <w:sz w:val="20"/>
                <w:szCs w:val="20"/>
              </w:rPr>
              <w:t> </w:t>
            </w:r>
            <w:bookmarkStart w:id="0" w:name="_GoBack"/>
            <w:bookmarkEnd w:id="0"/>
          </w:p>
        </w:tc>
      </w:tr>
    </w:tbl>
    <w:p w:rsidR="00054F49" w:rsidRDefault="00054F49">
      <w:pPr>
        <w:contextualSpacing w:val="0"/>
      </w:pPr>
    </w:p>
    <w:p w:rsidR="00054F49" w:rsidRDefault="002B4DDC">
      <w:pPr>
        <w:contextualSpacing w:val="0"/>
      </w:pPr>
      <w:r w:rsidRPr="002B4DDC">
        <w:rPr>
          <w:color w:val="auto"/>
          <w:highlight w:val="yellow"/>
        </w:rPr>
        <w:t>Highlighted Items</w:t>
      </w:r>
      <w:r w:rsidRPr="002B4DDC">
        <w:rPr>
          <w:color w:val="auto"/>
        </w:rPr>
        <w:t xml:space="preserve"> indicate assignments that must be turned in for a grade.</w:t>
      </w:r>
      <w:r>
        <w:rPr>
          <w:b/>
          <w:color w:val="FF0000"/>
        </w:rPr>
        <w:br/>
        <w:t>Red Text</w:t>
      </w:r>
      <w:r>
        <w:t xml:space="preserve"> - All exams indicated in red require a proctor.</w:t>
      </w:r>
    </w:p>
    <w:p w:rsidR="00054F49" w:rsidRDefault="002B4DDC">
      <w:pPr>
        <w:contextualSpacing w:val="0"/>
      </w:pPr>
      <w:r>
        <w:rPr>
          <w:i/>
          <w:u w:val="single"/>
        </w:rPr>
        <w:t>Remember it is the responsibility of you and your counselor to get you signed up for the College Board Exam.  Michigan Virtual does not do this for you!  The deadline for registering for the exam is usually the first week of March.  You will want to talk to your mentor about this ASAP!</w:t>
      </w:r>
    </w:p>
    <w:sectPr w:rsidR="00054F49">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54F49"/>
    <w:rsid w:val="00054F49"/>
    <w:rsid w:val="00246C07"/>
    <w:rsid w:val="002B4DDC"/>
    <w:rsid w:val="00CF1A43"/>
    <w:rsid w:val="00E6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L'Anse Creuse Public Schools</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2017-01-08T22:33:00Z</dcterms:created>
  <dcterms:modified xsi:type="dcterms:W3CDTF">2017-01-08T22:33:00Z</dcterms:modified>
</cp:coreProperties>
</file>