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47BBB">
      <w:pPr>
        <w:ind w:firstLine="420" w:firstLineChars="0"/>
        <w:jc w:val="center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bidi="ar"/>
        </w:rPr>
        <w:t>“习金句，亲思想”</w:t>
      </w:r>
    </w:p>
    <w:p w14:paraId="00700B3A">
      <w:pPr>
        <w:spacing w:line="360" w:lineRule="auto"/>
        <w:ind w:firstLine="420" w:firstLineChars="0"/>
        <w:jc w:val="center"/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 w:bidi="ar"/>
        </w:rPr>
        <w:t>R32314015 尤晟喧</w:t>
      </w:r>
    </w:p>
    <w:p w14:paraId="59662C38">
      <w:pPr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中国将坚定不移走和平发展道路，坚定不移深化改革、扩大开放，坚定不移以中国式现代化全面推进中华民族伟大复兴。一个不断走向现代化的中国，必将为世界提供更多机遇，为国际合作注入更强动力，为全人类进步作出更大贡献！</w:t>
      </w:r>
    </w:p>
    <w:p w14:paraId="4308F888">
      <w:pPr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——2022年11月15日，习近平在二十国集团领导人第十七次峰会第一阶段会议上的讲话</w:t>
      </w:r>
    </w:p>
    <w:p w14:paraId="5C45A286">
      <w:pPr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p w14:paraId="78CDCACE">
      <w:pPr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背景是：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新冠肺炎疫情反复延宕，世界经济脆弱性更加突出，地缘政治局势紧张，全球治理严重缺失，粮食和能源等多重危机叠加，人类发展面临重大挑战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为了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同多个国家一道倡导建立全球清洁能源合作伙伴关系，并在二十国集团提出国际粮食安全合作倡议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同各方深化合作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</w:t>
      </w:r>
    </w:p>
    <w:p w14:paraId="43F0760D">
      <w:pPr>
        <w:pStyle w:val="2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这个充满挑战与变革的时代，中国坚定地走在和平发展的道路上，深化改革、扩大开放，以中国式现代化全面推进中华民族伟大复兴。这一战略选择不仅关乎中国的未来发展，更对全球治理和国际合作具有重要意义。</w:t>
      </w:r>
    </w:p>
    <w:p w14:paraId="442CDF8B">
      <w:pPr>
        <w:pStyle w:val="2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首先，从世界观的角度来看，中国的发展道路体现了一种包容性和合作性。在全球化的背景下，各国之间的联系日益紧密，任何国家的发展都离不开其他国家的支持与合作。中国坚持走和平发展道路，意味着在国际事务中寻求对话而非对抗、合作而非冲突，这有助于构建一个更加和谐稳定的国际环境。同时，通过深化改革开放，中国不仅能够更好地融入世界经济体系，还能为其他国家提供更多的市场机遇和发展空间。</w:t>
      </w:r>
    </w:p>
    <w:p w14:paraId="259CD55A">
      <w:pPr>
        <w:pStyle w:val="2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其次，从价值观的角度出发，中国的发展模式强调公平正义和共同发展。在全球清洁能源合作伙伴关系的建立上，中国倡导的是平等参与、互利共赢的原则，旨在推动全球能源结构的转型和升级，减少温室气体排放，保护生态环境。这种价值观的体现，不仅符合国际社会对于可持续发展的共同追求，也为解决当前面临的环境问题提供了新的思路和方法。</w:t>
      </w:r>
    </w:p>
    <w:p w14:paraId="46EB33C9">
      <w:pPr>
        <w:pStyle w:val="2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再者，从时代观的视角来看，中国的发展策略紧跟时代潮流，积极应对全球化带来的各种挑战。面对新冠肺炎疫情反复延宕、世界经济脆弱性加剧以及地缘政治局势紧张等复杂局面，中国提出加强国际合作的倡议，特别是在二十国集团框架内推动国际粮食安全合作，显示出其作为负责任大国的担当。这些举措不仅有助于缓解全球性的危机，也为构建人类命运共同体贡献了力量。</w:t>
      </w:r>
    </w:p>
    <w:p w14:paraId="6268A596">
      <w:pPr>
        <w:pStyle w:val="2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综上所述，中国坚定不移地走和平发展道路，深化改革、扩大开放，并积极推进中国式现代化，这不仅是对自身发展的战略规划，更是对世界和平与发展的重要贡献。在这一过程中，中国展现出的世界观、价值观和时代观，为国际社会树立了良好的榜样，也为全人类的共同进步指明了方向</w:t>
      </w:r>
    </w:p>
    <w:p w14:paraId="7F47200C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当今这个动荡不安的时代，中国坚定不移地走和平发展道路，深化改革、扩大开放，以中国式现代化全面推进中华民族伟大复兴。这条金句不仅是对国家发展战略的深刻阐述，更蕴含着丰富的时代价值和思想启示。</w:t>
      </w:r>
    </w:p>
    <w:p w14:paraId="129D93D4">
      <w:pPr>
        <w:pStyle w:val="2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从时代价值的角度看，这一战略选择体现了中国对于世界和平与发展的坚定承诺。在全球化背景下，各国之间的联系日益紧密，任何国家的发展都离不开其他国家的支持与合作。中国坚持走和平发展道路，意味着在国际事务中寻求对话而非对抗、合作而非冲突，这有助于构建一个更加和谐稳定的国际环境。同时，通过深化改革开放，中国不仅能够更好地融入世界经济体系，还能为其他国家提供更多的市场机遇和发展空间。从思想启示的角度出发，这一战略选择强调了公平正义和共同发展的重要性。在全球清洁能源合作伙伴关系的建立上，中国倡导的是平等参与、互利共赢的原则，旨在推动全球能源结构的转型和升级，减少温室气体排放，保护生态环境。这种价值观，不仅符合国际社会对于可持续发展的共同追求，也为解决当前面临的环境问题提供了新的思路和方法。从个人内心体会与心灵感悟的角度来看，这条金句让我深刻感受到了作为一个中国人的自豪感和使命感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在这个充满挑战与变革的时代里，我们每个人都应该为实现中华民族伟大复兴贡献自己的一份力量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只有不断加强自身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1"/>
          <w:szCs w:val="21"/>
        </w:rPr>
        <w:t>素质的提升和社会责任感的培养，才能更好地适应时代发展的需要并为祖国的繁荣富强添砖加瓦。</w:t>
      </w:r>
    </w:p>
    <w:p w14:paraId="23F82636">
      <w:pPr>
        <w:pStyle w:val="2"/>
        <w:keepNext w:val="0"/>
        <w:keepLines w:val="0"/>
        <w:widowControl/>
        <w:suppressLineNumbers w:val="0"/>
        <w:ind w:firstLine="420" w:firstLineChars="0"/>
        <w:jc w:val="righ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纽约石溪学院—23级数字媒体技术—1309815098@qq.com</w:t>
      </w:r>
    </w:p>
    <w:p w14:paraId="330024EE">
      <w:pPr>
        <w:pStyle w:val="2"/>
        <w:keepNext w:val="0"/>
        <w:keepLines w:val="0"/>
        <w:widowControl/>
        <w:suppressLineNumbers w:val="0"/>
        <w:ind w:firstLine="420" w:firstLineChars="0"/>
      </w:pPr>
    </w:p>
    <w:p w14:paraId="405B24F4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3MmNmZTM2ODM2MGFmMjBlYTE1ZTFhZTM0MmNmNGEifQ=="/>
  </w:docVars>
  <w:rsids>
    <w:rsidRoot w:val="43585784"/>
    <w:rsid w:val="43585784"/>
    <w:rsid w:val="58FD25BE"/>
    <w:rsid w:val="6653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1602</Words>
  <Characters>1632</Characters>
  <Lines>0</Lines>
  <Paragraphs>0</Paragraphs>
  <TotalTime>1</TotalTime>
  <ScaleCrop>false</ScaleCrop>
  <LinksUpToDate>false</LinksUpToDate>
  <CharactersWithSpaces>1633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2024-11-10T05:45:00Z</dcterms:created>
  <dc:creator>CananA</dc:creator>
  <cp:lastModifiedBy>CananA</cp:lastModifiedBy>
  <dcterms:modified xsi:type="dcterms:W3CDTF">2025-10-14T08:06:01Z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14EE175713CB46A08CD0A1D54D034E6F_11</vt:lpwstr>
  </property>
  <property fmtid="{D5CDD505-2E9C-101B-9397-08002B2CF9AE}" pid="4" name="KSOTemplateDocerSaveRecord">
    <vt:lpwstr>eyJoZGlkIjoiN2M3MmNmZTM2ODM2MGFmMjBlYTE1ZTFhZTM0MmNmNGEiLCJ1c2VySWQiOiIxNTM1ODE2NzA0In0=</vt:lpwstr>
  </property>
</Properties>
</file>