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46550" w14:textId="77777777" w:rsidR="002921B3" w:rsidRDefault="002921B3">
      <w:pPr>
        <w:ind w:left="360" w:hanging="360"/>
        <w:rPr>
          <w:rFonts w:hint="eastAsia"/>
        </w:rPr>
      </w:pPr>
    </w:p>
    <w:p w14:paraId="0BAF8D73" w14:textId="77777777" w:rsidR="002921B3" w:rsidRDefault="00323341">
      <w:pPr>
        <w:rPr>
          <w:rFonts w:ascii="Times New Roman" w:eastAsia="宋体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40"/>
          <w:szCs w:val="40"/>
        </w:rPr>
        <w:t>电学知识</w:t>
      </w:r>
    </w:p>
    <w:p w14:paraId="68D23104" w14:textId="77777777" w:rsidR="002921B3" w:rsidRDefault="00323341">
      <w:pPr>
        <w:rPr>
          <w:rFonts w:ascii="Times New Roman" w:eastAsia="宋体" w:hAnsi="Times New Roman" w:cs="Times New Roman"/>
          <w:b/>
          <w:bCs/>
          <w:color w:val="FF0000"/>
          <w:sz w:val="22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2"/>
        </w:rPr>
        <w:t>The particles of the atom are the negative electron, the positive proton, and the uncharged neutron.</w:t>
      </w:r>
    </w:p>
    <w:p w14:paraId="62AF6827" w14:textId="77777777" w:rsidR="002921B3" w:rsidRDefault="00323341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电场力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 xml:space="preserve"> Electric Field Force                                         </w:t>
      </w:r>
    </w:p>
    <w:p w14:paraId="7E3B8A1D" w14:textId="77777777" w:rsidR="002921B3" w:rsidRDefault="00323341">
      <w:pPr>
        <w:pStyle w:val="a7"/>
        <w:ind w:left="360" w:firstLineChars="0" w:firstLine="0"/>
        <w:rPr>
          <w:rFonts w:ascii="Times New Roman" w:eastAsia="宋体" w:hAnsi="Times New Roman" w:cs="Times New Roman"/>
          <w:szCs w:val="21"/>
        </w:rPr>
      </w:pPr>
      <w:r>
        <w:rPr>
          <w:b/>
          <w:bCs/>
          <w:color w:val="FF0000"/>
        </w:rPr>
        <w:object w:dxaOrig="1440" w:dyaOrig="1440" w14:anchorId="2D71C4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09" type="#_x0000_t75" style="position:absolute;left:0;text-align:left;margin-left:171.8pt;margin-top:8.2pt;width:44.25pt;height:15.75pt;z-index:-251658752;mso-width-relative:page;mso-height-relative:page">
            <v:imagedata r:id="rId6" o:title=""/>
          </v:shape>
          <o:OLEObject Type="Embed" ProgID="Visio.Drawing.15" ShapeID="_x0000_s2109" DrawAspect="Content" ObjectID="_1791620404" r:id="rId7"/>
        </w:objec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 xml:space="preserve">  </w:t>
      </w:r>
      <w:r>
        <w:rPr>
          <w:rFonts w:ascii="Times New Roman" w:eastAsia="宋体" w:hAnsi="Times New Roman" w:cs="Times New Roman"/>
          <w:position w:val="-28"/>
          <w:szCs w:val="21"/>
        </w:rPr>
        <w:object w:dxaOrig="2129" w:dyaOrig="614" w14:anchorId="007F131E">
          <v:shape id="_x0000_i1026" type="#_x0000_t75" style="width:106.45pt;height:30.6pt" o:ole="">
            <v:imagedata r:id="rId8" o:title=""/>
          </v:shape>
          <o:OLEObject Type="Embed" ProgID="Equation.DSMT4" ShapeID="_x0000_i1026" DrawAspect="Content" ObjectID="_1791620365" r:id="rId9"/>
        </w:objec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hint="eastAsia"/>
        </w:rPr>
        <w:t xml:space="preserve">q      </w:t>
      </w:r>
      <w:r>
        <w:rPr>
          <w:rFonts w:hint="eastAsia"/>
          <w:position w:val="-10"/>
        </w:rPr>
        <w:object w:dxaOrig="182" w:dyaOrig="282" w14:anchorId="260D1E8C">
          <v:shape id="_x0000_i1027" type="#_x0000_t75" style="width:9.15pt;height:14.2pt" o:ole="">
            <v:imagedata r:id="rId10" o:title=""/>
          </v:shape>
          <o:OLEObject Type="Embed" ProgID="Equation.DSMT4" ShapeID="_x0000_i1027" DrawAspect="Content" ObjectID="_1791620366" r:id="rId11"/>
        </w:object>
      </w:r>
    </w:p>
    <w:p w14:paraId="4D2E7498" w14:textId="77777777" w:rsidR="002921B3" w:rsidRDefault="00323341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电场强度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 xml:space="preserve">  electric fields    </w:t>
      </w:r>
      <w:r>
        <w:rPr>
          <w:rFonts w:ascii="宋体" w:eastAsia="宋体" w:hAnsi="宋体" w:cs="宋体" w:hint="eastAsia"/>
          <w:szCs w:val="21"/>
        </w:rPr>
        <w:t>①</w:t>
      </w:r>
      <w:r>
        <w:object w:dxaOrig="1246" w:dyaOrig="614" w14:anchorId="6059A09F">
          <v:shape id="_x0000_i1028" type="#_x0000_t75" style="width:62.25pt;height:30.6pt" o:ole="">
            <v:imagedata r:id="rId12" o:title=""/>
          </v:shape>
          <o:OLEObject Type="Embed" ProgID="Equation.DSMT4" ShapeID="_x0000_i1028" DrawAspect="Content" ObjectID="_1791620367" r:id="rId13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点电荷</w:t>
      </w:r>
    </w:p>
    <w:p w14:paraId="0A3BC104" w14:textId="77777777" w:rsidR="002921B3" w:rsidRDefault="00323341">
      <w:pPr>
        <w:ind w:firstLineChars="900" w:firstLine="189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position w:val="-28"/>
          <w:szCs w:val="21"/>
        </w:rPr>
        <w:object w:dxaOrig="1334" w:dyaOrig="614" w14:anchorId="6973EF34">
          <v:shape id="_x0000_i1029" type="#_x0000_t75" style="width:66.7pt;height:30.6pt" o:ole="">
            <v:imagedata r:id="rId14" o:title=""/>
          </v:shape>
          <o:OLEObject Type="Embed" ProgID="Equation.DSMT4" ShapeID="_x0000_i1029" DrawAspect="Content" ObjectID="_1791620368" r:id="rId15"/>
        </w:object>
      </w:r>
    </w:p>
    <w:p w14:paraId="3168691B" w14:textId="77777777" w:rsidR="002921B3" w:rsidRDefault="00323341">
      <w:pPr>
        <w:ind w:firstLineChars="800" w:firstLine="16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1678" w:dyaOrig="614" w14:anchorId="1FAC9494">
          <v:shape id="_x0000_i1030" type="#_x0000_t75" style="width:83.95pt;height:30.6pt" o:ole="">
            <v:imagedata r:id="rId16" o:title=""/>
          </v:shape>
          <o:OLEObject Type="Embed" ProgID="Equation.DSMT4" ShapeID="_x0000_i1030" DrawAspect="Content" ObjectID="_1791620369" r:id="rId17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任意</w:t>
      </w:r>
    </w:p>
    <w:p w14:paraId="0D95028F" w14:textId="77777777" w:rsidR="002921B3" w:rsidRDefault="00323341">
      <w:pPr>
        <w:ind w:firstLineChars="900" w:firstLine="189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1659" w:dyaOrig="620" w14:anchorId="3ACCC0D1">
          <v:shape id="_x0000_i1031" type="#_x0000_t75" style="width:82.85pt;height:31.15pt" o:ole="">
            <v:imagedata r:id="rId18" o:title=""/>
          </v:shape>
          <o:OLEObject Type="Embed" ProgID="Equation.DSMT4" ShapeID="_x0000_i1031" DrawAspect="Content" ObjectID="_1791620370" r:id="rId19"/>
        </w:object>
      </w:r>
    </w:p>
    <w:p w14:paraId="288FE1F2" w14:textId="77777777" w:rsidR="002921B3" w:rsidRDefault="00323341">
      <w:pPr>
        <w:ind w:firstLineChars="800" w:firstLine="168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eastAsia="宋体" w:hAnsi="Times New Roman" w:cs="Times New Roman"/>
          <w:position w:val="-28"/>
          <w:szCs w:val="21"/>
        </w:rPr>
        <w:object w:dxaOrig="1440" w:dyaOrig="720" w14:anchorId="5C0DDD9A">
          <v:shape id="_x0000_i1032" type="#_x0000_t75" style="width:1in;height:36.15pt" o:ole="">
            <v:imagedata r:id="rId20" o:title=""/>
          </v:shape>
          <o:OLEObject Type="Embed" ProgID="Equation.DSMT4" ShapeID="_x0000_i1032" DrawAspect="Content" ObjectID="_1791620371" r:id="rId21"/>
        </w:object>
      </w:r>
      <w:r>
        <w:rPr>
          <w:rFonts w:ascii="Times New Roman" w:eastAsia="宋体" w:hAnsi="Times New Roman" w:cs="Times New Roman"/>
          <w:szCs w:val="21"/>
        </w:rPr>
        <w:t>高斯求电场</w:t>
      </w:r>
    </w:p>
    <w:p w14:paraId="32DBCB05" w14:textId="77777777" w:rsidR="002921B3" w:rsidRDefault="00323341">
      <w:pPr>
        <w:ind w:firstLineChars="800" w:firstLine="168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适用</w:t>
      </w:r>
      <w:r>
        <w:rPr>
          <w:rFonts w:ascii="Times New Roman" w:eastAsia="宋体" w:hAnsi="Times New Roman" w:cs="Times New Roman"/>
          <w:szCs w:val="21"/>
        </w:rPr>
        <w:t>三种情况</w:t>
      </w:r>
    </w:p>
    <w:p w14:paraId="35084AF2" w14:textId="77777777" w:rsidR="002921B3" w:rsidRDefault="00323341">
      <w:pPr>
        <w:rPr>
          <w:rFonts w:hint="eastAsia"/>
        </w:rPr>
      </w:pPr>
      <w:r>
        <w:object w:dxaOrig="3932" w:dyaOrig="1471" w14:anchorId="1AFB4852">
          <v:shape id="_x0000_i1033" type="#_x0000_t75" style="width:196.55pt;height:73.65pt" o:ole="">
            <v:imagedata r:id="rId22" o:title=""/>
            <o:lock v:ext="edit" aspectratio="f"/>
          </v:shape>
          <o:OLEObject Type="Embed" ProgID="Visio.Drawing.15" ShapeID="_x0000_i1033" DrawAspect="Content" ObjectID="_1791620372" r:id="rId23"/>
        </w:object>
      </w:r>
    </w:p>
    <w:p w14:paraId="1A2FEE5F" w14:textId="77777777" w:rsidR="002921B3" w:rsidRDefault="0032334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</w:p>
    <w:p w14:paraId="3BD87ECA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512306E" wp14:editId="15D8C01C">
            <wp:extent cx="5182235" cy="3364865"/>
            <wp:effectExtent l="0" t="0" r="14605" b="31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E1C6" w14:textId="77777777" w:rsidR="002921B3" w:rsidRDefault="00323341">
      <w:pPr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）</w:t>
      </w:r>
    </w:p>
    <w:p w14:paraId="33D65354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74EA4F9" wp14:editId="5F1BC424">
            <wp:extent cx="5342890" cy="2863850"/>
            <wp:effectExtent l="0" t="0" r="6350" b="127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94A8" w14:textId="77777777" w:rsidR="002921B3" w:rsidRDefault="0032334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</w:p>
    <w:p w14:paraId="151ED464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7407132" wp14:editId="0E435605">
            <wp:extent cx="5273040" cy="2553335"/>
            <wp:effectExtent l="0" t="0" r="0" b="6985"/>
            <wp:docPr id="1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AE42" w14:textId="77777777" w:rsidR="002921B3" w:rsidRDefault="002921B3">
      <w:pPr>
        <w:rPr>
          <w:rFonts w:hint="eastAsia"/>
        </w:rPr>
      </w:pPr>
    </w:p>
    <w:p w14:paraId="13180115" w14:textId="77777777" w:rsidR="002921B3" w:rsidRDefault="002921B3">
      <w:pPr>
        <w:rPr>
          <w:rFonts w:hint="eastAsia"/>
        </w:rPr>
      </w:pPr>
    </w:p>
    <w:p w14:paraId="1AEE33B6" w14:textId="77777777" w:rsidR="002921B3" w:rsidRDefault="00323341">
      <w:pPr>
        <w:ind w:firstLineChars="800" w:firstLine="1680"/>
        <w:rPr>
          <w:rFonts w:ascii="Times New Roman" w:eastAsia="宋体" w:hAnsi="Times New Roman" w:cs="Times New Roman"/>
          <w:position w:val="-22"/>
          <w:szCs w:val="21"/>
        </w:rPr>
      </w:pPr>
      <w:r>
        <w:rPr>
          <w:rFonts w:ascii="宋体" w:eastAsia="宋体" w:hAnsi="宋体" w:cs="宋体" w:hint="eastAsia"/>
          <w:szCs w:val="21"/>
        </w:rPr>
        <w:t>④</w:t>
      </w:r>
      <w:r>
        <w:rPr>
          <w:rFonts w:ascii="Times New Roman" w:eastAsia="宋体" w:hAnsi="Times New Roman" w:cs="Times New Roman"/>
          <w:position w:val="-22"/>
          <w:szCs w:val="21"/>
        </w:rPr>
        <w:object w:dxaOrig="958" w:dyaOrig="557" w14:anchorId="4847C2E6">
          <v:shape id="_x0000_i1034" type="#_x0000_t75" style="width:47.8pt;height:27.8pt" o:ole="">
            <v:imagedata r:id="rId27" o:title=""/>
          </v:shape>
          <o:OLEObject Type="Embed" ProgID="Equation.DSMT4" ShapeID="_x0000_i1034" DrawAspect="Content" ObjectID="_1791620373" r:id="rId28"/>
        </w:objec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position w:val="-26"/>
          <w:szCs w:val="21"/>
        </w:rPr>
        <w:object w:dxaOrig="958" w:dyaOrig="601" w14:anchorId="040CDD88">
          <v:shape id="_x0000_i1035" type="#_x0000_t75" style="width:47.8pt;height:30pt" o:ole="">
            <v:imagedata r:id="rId29" o:title=""/>
          </v:shape>
          <o:OLEObject Type="Embed" ProgID="Equation.DSMT4" ShapeID="_x0000_i1035" DrawAspect="Content" ObjectID="_1791620374" r:id="rId30"/>
        </w:object>
      </w:r>
      <w:r>
        <w:rPr>
          <w:rFonts w:ascii="Times New Roman" w:eastAsia="宋体" w:hAnsi="Times New Roman" w:cs="Times New Roman"/>
          <w:szCs w:val="21"/>
        </w:rPr>
        <w:t>,</w:t>
      </w:r>
      <w:r>
        <w:rPr>
          <w:rFonts w:ascii="Times New Roman" w:eastAsia="宋体" w:hAnsi="Times New Roman" w:cs="Times New Roman"/>
          <w:position w:val="-22"/>
          <w:szCs w:val="21"/>
        </w:rPr>
        <w:object w:dxaOrig="939" w:dyaOrig="557" w14:anchorId="7C9B5410">
          <v:shape id="_x0000_i1036" type="#_x0000_t75" style="width:47pt;height:27.8pt" o:ole="">
            <v:imagedata r:id="rId31" o:title=""/>
          </v:shape>
          <o:OLEObject Type="Embed" ProgID="Equation.DSMT4" ShapeID="_x0000_i1036" DrawAspect="Content" ObjectID="_1791620375" r:id="rId32"/>
        </w:object>
      </w:r>
    </w:p>
    <w:p w14:paraId="3F427F9F" w14:textId="77777777" w:rsidR="002921B3" w:rsidRDefault="00323341">
      <w:pPr>
        <w:numPr>
          <w:ilvl w:val="0"/>
          <w:numId w:val="1"/>
        </w:numPr>
        <w:rPr>
          <w:rFonts w:ascii="Times New Roman" w:eastAsia="宋体" w:hAnsi="Times New Roman" w:cs="Times New Roman"/>
          <w:b/>
          <w:bCs/>
          <w:color w:val="FF0000"/>
          <w:position w:val="-22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position w:val="-22"/>
          <w:szCs w:val="21"/>
        </w:rPr>
        <w:t>电通量</w:t>
      </w:r>
      <w:r>
        <w:rPr>
          <w:rFonts w:ascii="Times New Roman" w:eastAsia="宋体" w:hAnsi="Times New Roman" w:cs="Times New Roman" w:hint="eastAsia"/>
          <w:b/>
          <w:bCs/>
          <w:color w:val="FF0000"/>
          <w:position w:val="-22"/>
          <w:szCs w:val="21"/>
        </w:rPr>
        <w:t xml:space="preserve"> Electric flux </w:t>
      </w:r>
    </w:p>
    <w:p w14:paraId="7526BA92" w14:textId="77777777" w:rsidR="002921B3" w:rsidRDefault="00323341">
      <w:pPr>
        <w:rPr>
          <w:rFonts w:ascii="Times New Roman" w:eastAsia="宋体" w:hAnsi="Times New Roman" w:cs="Times New Roman"/>
          <w:b/>
          <w:bCs/>
          <w:color w:val="FF0000"/>
          <w:position w:val="-22"/>
          <w:szCs w:val="21"/>
        </w:rPr>
      </w:pPr>
      <w:r>
        <w:rPr>
          <w:noProof/>
        </w:rPr>
        <w:drawing>
          <wp:inline distT="0" distB="0" distL="114300" distR="114300" wp14:anchorId="6DF4E9B6" wp14:editId="67B6EDB7">
            <wp:extent cx="6170930" cy="708025"/>
            <wp:effectExtent l="0" t="0" r="1270" b="825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093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5BA3" w14:textId="71BEEDF7" w:rsidR="002921B3" w:rsidRDefault="00323341" w:rsidP="00C36767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电势</w:t>
      </w:r>
      <w:r>
        <w:rPr>
          <w:rFonts w:ascii="Times New Roman" w:eastAsia="宋体" w:hAnsi="Times New Roman" w:cs="Times New Roman" w:hint="eastAsia"/>
          <w:szCs w:val="21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 xml:space="preserve">Electric Potential </w:t>
      </w:r>
      <w:r>
        <w:rPr>
          <w:rFonts w:ascii="Times New Roman" w:eastAsia="宋体" w:hAnsi="Times New Roman" w:cs="Times New Roman" w:hint="eastAsia"/>
          <w:szCs w:val="21"/>
        </w:rPr>
        <w:t xml:space="preserve">          </w:t>
      </w:r>
      <w:r>
        <w:rPr>
          <w:rFonts w:ascii="宋体" w:eastAsia="宋体" w:hAnsi="宋体" w:cs="宋体" w:hint="eastAsia"/>
          <w:szCs w:val="21"/>
        </w:rPr>
        <w:t>①</w:t>
      </w:r>
      <m:oMath>
        <m:r>
          <w:rPr>
            <w:rFonts w:ascii="Cambria Math"/>
          </w:rPr>
          <m:t>V</m:t>
        </m:r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q</m:t>
            </m:r>
          </m:num>
          <m:den>
            <m:r>
              <w:rPr>
                <w:rFonts w:ascii="Cambria Math" w:hint="eastAsia"/>
              </w:rPr>
              <m:t>4</m:t>
            </m:r>
            <m:r>
              <w:rPr>
                <w:rFonts w:ascii="Cambria Math"/>
              </w:rPr>
              <m:t>π</m:t>
            </m:r>
            <m:sSub>
              <m:sSubPr>
                <m:ctrlPr>
                  <w:rPr>
                    <w:rFonts w:asci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ε</m:t>
                </m:r>
              </m:e>
              <m:sub>
                <m:r>
                  <w:rPr>
                    <w:rFonts w:ascii="Cambria Math"/>
                  </w:rPr>
                  <m:t>0</m:t>
                </m:r>
              </m:sub>
            </m:sSub>
            <m:r>
              <w:rPr>
                <w:rFonts w:ascii="Cambria Math"/>
              </w:rPr>
              <m:t>r</m:t>
            </m:r>
          </m:den>
        </m:f>
      </m:oMath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点电荷</w:t>
      </w:r>
    </w:p>
    <w:p w14:paraId="79586BEE" w14:textId="77777777" w:rsidR="002921B3" w:rsidRDefault="00323341">
      <w:pPr>
        <w:ind w:firstLineChars="900" w:firstLine="189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position w:val="-28"/>
          <w:szCs w:val="21"/>
        </w:rPr>
        <w:object w:dxaOrig="1083" w:dyaOrig="620" w14:anchorId="452CF6A1">
          <v:shape id="_x0000_i1038" type="#_x0000_t75" style="width:54.2pt;height:31.15pt" o:ole="">
            <v:imagedata r:id="rId34" o:title=""/>
          </v:shape>
          <o:OLEObject Type="Embed" ProgID="Equation.DSMT4" ShapeID="_x0000_i1038" DrawAspect="Content" ObjectID="_1791620376" r:id="rId35"/>
        </w:object>
      </w:r>
      <w:r>
        <w:rPr>
          <w:rFonts w:ascii="Times New Roman" w:eastAsia="宋体" w:hAnsi="Times New Roman" w:cs="Times New Roman"/>
          <w:szCs w:val="21"/>
        </w:rPr>
        <w:t>→</w:t>
      </w:r>
      <w:proofErr w:type="gramStart"/>
      <w:r>
        <w:rPr>
          <w:rFonts w:ascii="Times New Roman" w:eastAsia="宋体" w:hAnsi="Times New Roman" w:cs="Times New Roman"/>
          <w:szCs w:val="21"/>
        </w:rPr>
        <w:t>有限大</w:t>
      </w:r>
      <w:proofErr w:type="gramEnd"/>
      <w:r>
        <w:rPr>
          <w:rFonts w:ascii="Times New Roman" w:eastAsia="宋体" w:hAnsi="Times New Roman" w:cs="Times New Roman"/>
          <w:szCs w:val="21"/>
        </w:rPr>
        <w:t>的任意情况</w:t>
      </w:r>
    </w:p>
    <w:p w14:paraId="503182FE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167B3C18" w14:textId="77777777" w:rsidR="002921B3" w:rsidRDefault="00323341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8FE54BB" wp14:editId="00056666">
            <wp:extent cx="5354955" cy="2269490"/>
            <wp:effectExtent l="0" t="0" r="9525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14D3" w14:textId="77777777" w:rsidR="002921B3" w:rsidRDefault="0032334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</w:p>
    <w:p w14:paraId="40D4ADA8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A361013" wp14:editId="37138B83">
            <wp:extent cx="5372100" cy="2590165"/>
            <wp:effectExtent l="0" t="0" r="7620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D90D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1991AB74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046B51EB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24325082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39473E2E" w14:textId="77777777" w:rsidR="002921B3" w:rsidRDefault="00323341">
      <w:pPr>
        <w:ind w:firstLineChars="900" w:firstLine="189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③</w:t>
      </w:r>
      <w:r>
        <w:rPr>
          <w:rFonts w:ascii="Times New Roman" w:eastAsia="宋体" w:hAnsi="Times New Roman" w:cs="Times New Roman"/>
          <w:szCs w:val="21"/>
        </w:rPr>
        <w:t>先用高斯定理求</w:t>
      </w:r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，再用</w:t>
      </w:r>
      <w:r>
        <w:rPr>
          <w:rFonts w:ascii="Times New Roman" w:eastAsia="宋体" w:hAnsi="Times New Roman" w:cs="Times New Roman" w:hint="eastAsia"/>
          <w:szCs w:val="21"/>
        </w:rPr>
        <w:t>积分到</w:t>
      </w:r>
      <w:r>
        <w:rPr>
          <w:rFonts w:ascii="Times New Roman" w:eastAsia="宋体" w:hAnsi="Times New Roman" w:cs="Times New Roman"/>
          <w:szCs w:val="21"/>
        </w:rPr>
        <w:t>势能</w:t>
      </w:r>
      <w:r>
        <w:rPr>
          <w:rFonts w:ascii="Times New Roman" w:eastAsia="宋体" w:hAnsi="Times New Roman" w:cs="Times New Roman"/>
          <w:szCs w:val="21"/>
        </w:rPr>
        <w:t>O</w:t>
      </w:r>
      <w:r>
        <w:rPr>
          <w:rFonts w:ascii="Times New Roman" w:eastAsia="宋体" w:hAnsi="Times New Roman" w:cs="Times New Roman"/>
          <w:szCs w:val="21"/>
        </w:rPr>
        <w:t>点</w:t>
      </w:r>
    </w:p>
    <w:p w14:paraId="7D2931F7" w14:textId="77777777" w:rsidR="002921B3" w:rsidRDefault="00323341">
      <w:pPr>
        <w:ind w:firstLineChars="1300" w:firstLine="2730"/>
        <w:rPr>
          <w:rFonts w:ascii="Times New Roman" w:eastAsia="宋体" w:hAnsi="Times New Roman" w:cs="Times New Roman"/>
          <w:position w:val="-20"/>
          <w:szCs w:val="21"/>
        </w:rPr>
      </w:pPr>
      <w:r>
        <w:rPr>
          <w:rFonts w:ascii="Times New Roman" w:eastAsia="宋体" w:hAnsi="Times New Roman" w:cs="Times New Roman"/>
          <w:position w:val="-20"/>
          <w:szCs w:val="21"/>
        </w:rPr>
        <w:object w:dxaOrig="1102" w:dyaOrig="482" w14:anchorId="03DBE36E">
          <v:shape id="_x0000_i1039" type="#_x0000_t75" style="width:55.05pt;height:24.2pt" o:ole="">
            <v:imagedata r:id="rId38" o:title=""/>
          </v:shape>
          <o:OLEObject Type="Embed" ProgID="Equation.DSMT4" ShapeID="_x0000_i1039" DrawAspect="Content" ObjectID="_1791620377" r:id="rId39"/>
        </w:object>
      </w:r>
    </w:p>
    <w:p w14:paraId="306EC6F8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适用</w:t>
      </w:r>
      <w:r>
        <w:rPr>
          <w:rFonts w:ascii="Times New Roman" w:eastAsia="宋体" w:hAnsi="Times New Roman" w:cs="Times New Roman"/>
          <w:szCs w:val="21"/>
        </w:rPr>
        <w:t>三种情况</w:t>
      </w:r>
    </w:p>
    <w:p w14:paraId="24D3E3D9" w14:textId="77777777" w:rsidR="002921B3" w:rsidRDefault="00323341">
      <w:pPr>
        <w:rPr>
          <w:rFonts w:hint="eastAsia"/>
        </w:rPr>
      </w:pPr>
      <w:r>
        <w:object w:dxaOrig="3932" w:dyaOrig="1471" w14:anchorId="25B0A756">
          <v:shape id="_x0000_i1040" type="#_x0000_t75" style="width:196.55pt;height:73.65pt" o:ole="">
            <v:imagedata r:id="rId22" o:title=""/>
            <o:lock v:ext="edit" aspectratio="f"/>
          </v:shape>
          <o:OLEObject Type="Embed" ProgID="Visio.Drawing.15" ShapeID="_x0000_i1040" DrawAspect="Content" ObjectID="_1791620378" r:id="rId40"/>
        </w:object>
      </w:r>
    </w:p>
    <w:p w14:paraId="6FD8C7CF" w14:textId="77777777" w:rsidR="002921B3" w:rsidRDefault="0032334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</w:p>
    <w:p w14:paraId="6A763114" w14:textId="77777777" w:rsidR="002921B3" w:rsidRDefault="00323341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51066D0" wp14:editId="6144E17F">
            <wp:extent cx="4817110" cy="2562225"/>
            <wp:effectExtent l="0" t="0" r="13970" b="1333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C739" w14:textId="77777777" w:rsidR="002921B3" w:rsidRDefault="0032334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</w:p>
    <w:p w14:paraId="36F8B252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A8BBE39" wp14:editId="4E0D5890">
            <wp:extent cx="5055870" cy="2943225"/>
            <wp:effectExtent l="0" t="0" r="381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ABE" w14:textId="77777777" w:rsidR="002921B3" w:rsidRDefault="0032334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</w:p>
    <w:p w14:paraId="3E520BC0" w14:textId="77777777" w:rsidR="002921B3" w:rsidRDefault="00323341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10B6D91" wp14:editId="5E774B09">
            <wp:extent cx="4836795" cy="2773045"/>
            <wp:effectExtent l="0" t="0" r="9525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A0FC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1867FBF" wp14:editId="3FDF964F">
            <wp:extent cx="5063490" cy="618490"/>
            <wp:effectExtent l="0" t="0" r="1143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D463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F9618F5" wp14:editId="3C485B0D">
            <wp:extent cx="2770505" cy="442595"/>
            <wp:effectExtent l="0" t="0" r="317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C916" w14:textId="77777777" w:rsidR="002921B3" w:rsidRDefault="00323341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电容器电容</w:t>
      </w:r>
      <w:r>
        <w:rPr>
          <w:position w:val="-22"/>
        </w:rPr>
        <w:object w:dxaOrig="620" w:dyaOrig="557" w14:anchorId="3ED9D8DD">
          <v:shape id="_x0000_i1041" type="#_x0000_t75" style="width:31.15pt;height:27.8pt" o:ole="">
            <v:imagedata r:id="rId46" o:title=""/>
          </v:shape>
          <o:OLEObject Type="Embed" ProgID="Equation.DSMT4" ShapeID="_x0000_i1041" DrawAspect="Content" ObjectID="_1791620379" r:id="rId47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任意电容器</w:t>
      </w:r>
    </w:p>
    <w:p w14:paraId="2D1812C8" w14:textId="77777777" w:rsidR="002921B3" w:rsidRDefault="00323341">
      <w:pPr>
        <w:ind w:firstLineChars="700" w:firstLine="147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2"/>
          <w:szCs w:val="21"/>
        </w:rPr>
        <w:object w:dxaOrig="707" w:dyaOrig="557" w14:anchorId="466179A4">
          <v:shape id="_x0000_i1042" type="#_x0000_t75" style="width:35.3pt;height:27.8pt" o:ole="">
            <v:imagedata r:id="rId48" o:title=""/>
          </v:shape>
          <o:OLEObject Type="Embed" ProgID="Equation.DSMT4" ShapeID="_x0000_i1042" DrawAspect="Content" ObjectID="_1791620380" r:id="rId49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平面电容器</w:t>
      </w:r>
    </w:p>
    <w:p w14:paraId="0F954891" w14:textId="77777777" w:rsidR="002921B3" w:rsidRDefault="00323341">
      <w:pPr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2147" w:dyaOrig="614" w14:anchorId="24845CE0">
          <v:shape id="_x0000_i1043" type="#_x0000_t75" style="width:107.3pt;height:30.6pt" o:ole="">
            <v:imagedata r:id="rId50" o:title=""/>
          </v:shape>
          <o:OLEObject Type="Embed" ProgID="Equation.DSMT4" ShapeID="_x0000_i1043" DrawAspect="Content" ObjectID="_1791620381" r:id="rId51"/>
        </w:object>
      </w:r>
      <w:r>
        <w:rPr>
          <w:rFonts w:ascii="Times New Roman" w:eastAsia="宋体" w:hAnsi="Times New Roman" w:cs="Times New Roman"/>
          <w:szCs w:val="21"/>
        </w:rPr>
        <w:t>串</w:t>
      </w:r>
    </w:p>
    <w:p w14:paraId="6D0DA835" w14:textId="77777777" w:rsidR="002921B3" w:rsidRDefault="00323341">
      <w:pPr>
        <w:ind w:firstLineChars="900" w:firstLine="189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2"/>
          <w:szCs w:val="21"/>
        </w:rPr>
        <w:object w:dxaOrig="2266" w:dyaOrig="344" w14:anchorId="04EBBE1E">
          <v:shape id="_x0000_i1044" type="#_x0000_t75" style="width:113.4pt;height:17.25pt" o:ole="">
            <v:imagedata r:id="rId52" o:title=""/>
          </v:shape>
          <o:OLEObject Type="Embed" ProgID="Equation.DSMT4" ShapeID="_x0000_i1044" DrawAspect="Content" ObjectID="_1791620382" r:id="rId53"/>
        </w:object>
      </w:r>
      <w:r>
        <w:rPr>
          <w:rFonts w:ascii="Times New Roman" w:eastAsia="宋体" w:hAnsi="Times New Roman" w:cs="Times New Roman"/>
          <w:szCs w:val="21"/>
        </w:rPr>
        <w:t>并</w:t>
      </w:r>
    </w:p>
    <w:p w14:paraId="3FFAE8AC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</w:p>
    <w:p w14:paraId="17BCEC39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114300" distR="114300" wp14:anchorId="62E935FA" wp14:editId="27C890B0">
            <wp:extent cx="6449060" cy="3206115"/>
            <wp:effectExtent l="0" t="0" r="12700" b="9525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4906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0319" w14:textId="77777777" w:rsidR="002921B3" w:rsidRDefault="00323341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46373BF" wp14:editId="065C4EFE">
            <wp:extent cx="7174230" cy="1672590"/>
            <wp:effectExtent l="0" t="0" r="3810" b="38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7423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BF5B" w14:textId="77777777" w:rsidR="002921B3" w:rsidRDefault="002921B3">
      <w:pPr>
        <w:rPr>
          <w:rFonts w:hint="eastAsia"/>
        </w:rPr>
      </w:pPr>
    </w:p>
    <w:p w14:paraId="6E47E7C3" w14:textId="77777777" w:rsidR="002921B3" w:rsidRDefault="002921B3">
      <w:pPr>
        <w:rPr>
          <w:rFonts w:hint="eastAsia"/>
        </w:rPr>
      </w:pPr>
    </w:p>
    <w:p w14:paraId="57931EA5" w14:textId="77777777" w:rsidR="002921B3" w:rsidRDefault="0032334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</w:p>
    <w:p w14:paraId="420B950E" w14:textId="77777777" w:rsidR="002921B3" w:rsidRDefault="002921B3">
      <w:pPr>
        <w:rPr>
          <w:rFonts w:hint="eastAsia"/>
        </w:rPr>
      </w:pPr>
    </w:p>
    <w:p w14:paraId="51621041" w14:textId="77777777" w:rsidR="002921B3" w:rsidRDefault="002921B3">
      <w:pPr>
        <w:rPr>
          <w:rFonts w:hint="eastAsia"/>
        </w:rPr>
      </w:pPr>
    </w:p>
    <w:p w14:paraId="3A16631B" w14:textId="77777777" w:rsidR="002921B3" w:rsidRDefault="002921B3">
      <w:pPr>
        <w:rPr>
          <w:rFonts w:hint="eastAsia"/>
        </w:rPr>
      </w:pPr>
    </w:p>
    <w:p w14:paraId="07E4E651" w14:textId="77777777" w:rsidR="002921B3" w:rsidRDefault="0032334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</w:p>
    <w:p w14:paraId="73646D4A" w14:textId="77777777" w:rsidR="002921B3" w:rsidRDefault="002921B3">
      <w:pPr>
        <w:rPr>
          <w:rFonts w:hint="eastAsia"/>
        </w:rPr>
      </w:pPr>
    </w:p>
    <w:p w14:paraId="6EC1B51A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114300" distR="114300" wp14:anchorId="1E4F0944" wp14:editId="592348DF">
            <wp:extent cx="5519420" cy="3551555"/>
            <wp:effectExtent l="0" t="0" r="12700" b="1460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1942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A527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75C582A3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35318D45" w14:textId="77777777" w:rsidR="002921B3" w:rsidRDefault="002921B3">
      <w:pPr>
        <w:ind w:firstLineChars="900" w:firstLine="1890"/>
        <w:rPr>
          <w:rFonts w:ascii="Times New Roman" w:eastAsia="宋体" w:hAnsi="Times New Roman" w:cs="Times New Roman"/>
          <w:szCs w:val="21"/>
        </w:rPr>
      </w:pPr>
    </w:p>
    <w:p w14:paraId="490552D4" w14:textId="77777777" w:rsidR="002921B3" w:rsidRDefault="00323341">
      <w:pPr>
        <w:pStyle w:val="a7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电场能量</w:t>
      </w:r>
    </w:p>
    <w:p w14:paraId="6C4762C8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bookmarkStart w:id="0" w:name="_Hlk180760380"/>
      <w:r>
        <w:rPr>
          <w:rFonts w:ascii="Times New Roman" w:eastAsia="宋体" w:hAnsi="Times New Roman" w:cs="Times New Roman" w:hint="eastAsia"/>
          <w:szCs w:val="21"/>
        </w:rPr>
        <w:t>电势能</w:t>
      </w:r>
      <w:r>
        <w:rPr>
          <w:rFonts w:ascii="Times New Roman" w:eastAsia="宋体" w:hAnsi="Times New Roman" w:cs="Times New Roman" w:hint="eastAsia"/>
          <w:b/>
          <w:bCs/>
          <w:color w:val="FF0000"/>
          <w:szCs w:val="21"/>
        </w:rPr>
        <w:t>Electric Potential Energy</w:t>
      </w:r>
    </w:p>
    <w:p w14:paraId="09A595B6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position w:val="-28"/>
        </w:rPr>
        <w:object w:dxaOrig="983" w:dyaOrig="620" w14:anchorId="39AF84AE">
          <v:shape id="_x0000_i1045" type="#_x0000_t75" style="width:49.2pt;height:31.15pt" o:ole="">
            <v:imagedata r:id="rId57" o:title=""/>
          </v:shape>
          <o:OLEObject Type="Embed" ProgID="Equation.DSMT4" ShapeID="_x0000_i1045" DrawAspect="Content" ObjectID="_1791620383" r:id="rId58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 w:hint="eastAsia"/>
          <w:szCs w:val="21"/>
        </w:rPr>
        <w:t>两个</w:t>
      </w:r>
      <w:r>
        <w:rPr>
          <w:rFonts w:ascii="Times New Roman" w:eastAsia="宋体" w:hAnsi="Times New Roman" w:cs="Times New Roman"/>
          <w:szCs w:val="21"/>
        </w:rPr>
        <w:t>点电荷</w:t>
      </w:r>
      <w:bookmarkEnd w:id="0"/>
    </w:p>
    <w:p w14:paraId="306D0EC1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position w:val="-28"/>
        </w:rPr>
        <w:object w:dxaOrig="2780" w:dyaOrig="620" w14:anchorId="1D81CFBE">
          <v:shape id="_x0000_i1046" type="#_x0000_t75" style="width:139pt;height:31.15pt" o:ole="">
            <v:imagedata r:id="rId59" o:title=""/>
          </v:shape>
          <o:OLEObject Type="Embed" ProgID="Equation.DSMT4" ShapeID="_x0000_i1046" DrawAspect="Content" ObjectID="_1791620384" r:id="rId60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 w:hint="eastAsia"/>
          <w:szCs w:val="21"/>
        </w:rPr>
        <w:t>三</w:t>
      </w:r>
      <w:r>
        <w:rPr>
          <w:rFonts w:ascii="Times New Roman" w:eastAsia="宋体" w:hAnsi="Times New Roman" w:cs="Times New Roman"/>
          <w:szCs w:val="21"/>
        </w:rPr>
        <w:t>个点电荷</w:t>
      </w:r>
    </w:p>
    <w:p w14:paraId="62DBDF53" w14:textId="2182A740" w:rsidR="002921B3" w:rsidRDefault="00323341" w:rsidP="00323341">
      <w:pPr>
        <w:rPr>
          <w:rFonts w:ascii="Times New Roman" w:eastAsia="宋体" w:hAnsi="Times New Roman" w:cs="Times New Roman"/>
          <w:szCs w:val="21"/>
        </w:rPr>
      </w:pPr>
      <m:oMath>
        <m:r>
          <w:rPr>
            <w:rFonts w:ascii="Cambria Math" w:eastAsia="宋体" w:hAnsi="Times New Roman" w:cs="Times New Roman"/>
            <w:szCs w:val="21"/>
          </w:rPr>
          <m:t>U</m:t>
        </m:r>
        <m:r>
          <w:rPr>
            <w:rFonts w:ascii="Cambria Math" w:eastAsia="宋体" w:hAnsi="Times New Roman" w:cs="Times New Roman"/>
            <w:szCs w:val="21"/>
          </w:rPr>
          <m:t>=</m:t>
        </m:r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num>
          <m:den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den>
        </m:f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sSup>
              <m:sSupPr>
                <m:ctrlPr>
                  <w:rPr>
                    <w:rFonts w:ascii="Cambria Math" w:eastAsia="宋体" w:hAnsi="Times New Roman" w:cs="Times New Roman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Times New Roman" w:cs="Times New Roman"/>
                    <w:szCs w:val="21"/>
                  </w:rPr>
                  <m:t>q</m:t>
                </m:r>
              </m:e>
              <m:sup>
                <m:r>
                  <w:rPr>
                    <w:rFonts w:ascii="Cambria Math" w:eastAsia="宋体" w:hAnsi="Times New Roman" w:cs="Times New Roman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Times New Roman" w:cs="Times New Roman"/>
                <w:szCs w:val="21"/>
              </w:rPr>
              <m:t>C</m:t>
            </m:r>
          </m:den>
        </m:f>
        <m:r>
          <w:rPr>
            <w:rFonts w:ascii="Cambria Math" w:eastAsia="宋体" w:hAnsi="Times New Roman" w:cs="Times New Roman"/>
            <w:szCs w:val="21"/>
          </w:rPr>
          <m:t>=</m:t>
        </m:r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num>
          <m:den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den>
        </m:f>
        <m:r>
          <w:rPr>
            <w:rFonts w:ascii="Cambria Math" w:eastAsia="宋体" w:hAnsi="Times New Roman" w:cs="Times New Roman"/>
            <w:szCs w:val="21"/>
          </w:rPr>
          <m:t>C</m:t>
        </m:r>
        <m:sSubSup>
          <m:sSubSup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SupPr>
          <m:e>
            <m:r>
              <w:rPr>
                <w:rFonts w:ascii="Cambria Math" w:eastAsia="宋体" w:hAnsi="Times New Roman" w:cs="Times New Roman" w:hint="eastAsia"/>
                <w:szCs w:val="21"/>
              </w:rPr>
              <m:t>V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AB</m:t>
            </m:r>
          </m:sub>
          <m:sup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sup>
        </m:sSubSup>
        <m:r>
          <w:rPr>
            <w:rFonts w:ascii="Cambria Math" w:eastAsia="宋体" w:hAnsi="Times New Roman" w:cs="Times New Roman"/>
            <w:szCs w:val="21"/>
          </w:rPr>
          <m:t>=</m:t>
        </m:r>
        <m:f>
          <m:f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fPr>
          <m:num>
            <m:r>
              <w:rPr>
                <w:rFonts w:ascii="Cambria Math" w:eastAsia="宋体" w:hAnsi="Times New Roman" w:cs="Times New Roman"/>
                <w:szCs w:val="21"/>
              </w:rPr>
              <m:t>1</m:t>
            </m:r>
          </m:num>
          <m:den>
            <m:r>
              <w:rPr>
                <w:rFonts w:ascii="Cambria Math" w:eastAsia="宋体" w:hAnsi="Times New Roman" w:cs="Times New Roman"/>
                <w:szCs w:val="21"/>
              </w:rPr>
              <m:t>2</m:t>
            </m:r>
          </m:den>
        </m:f>
        <m:r>
          <w:rPr>
            <w:rFonts w:ascii="Cambria Math" w:eastAsia="宋体" w:hAnsi="Times New Roman" w:cs="Times New Roman"/>
            <w:szCs w:val="21"/>
          </w:rPr>
          <m:t>q</m:t>
        </m:r>
        <m:sSub>
          <m:sSubPr>
            <m:ctrlPr>
              <w:rPr>
                <w:rFonts w:ascii="Cambria Math" w:eastAsia="宋体" w:hAnsi="Times New Roman" w:cs="Times New Roman"/>
                <w:i/>
                <w:szCs w:val="21"/>
              </w:rPr>
            </m:ctrlPr>
          </m:sSubPr>
          <m:e>
            <m:r>
              <w:rPr>
                <w:rFonts w:ascii="Cambria Math" w:eastAsia="宋体" w:hAnsi="Times New Roman" w:cs="Times New Roman" w:hint="eastAsia"/>
                <w:szCs w:val="21"/>
              </w:rPr>
              <m:t>V</m:t>
            </m:r>
          </m:e>
          <m:sub>
            <m:r>
              <w:rPr>
                <w:rFonts w:ascii="Cambria Math" w:eastAsia="宋体" w:hAnsi="Times New Roman" w:cs="Times New Roman"/>
                <w:szCs w:val="21"/>
              </w:rPr>
              <m:t>AB</m:t>
            </m:r>
          </m:sub>
        </m:sSub>
      </m:oMath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电容器</w:t>
      </w:r>
    </w:p>
    <w:p w14:paraId="28134B7F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2"/>
          <w:szCs w:val="21"/>
        </w:rPr>
        <w:object w:dxaOrig="1377" w:dyaOrig="557" w14:anchorId="0C1E4C57">
          <v:shape id="_x0000_i1048" type="#_x0000_t75" style="width:68.95pt;height:27.8pt" o:ole="">
            <v:imagedata r:id="rId61" o:title=""/>
          </v:shape>
          <o:OLEObject Type="Embed" ProgID="Equation.DSMT4" ShapeID="_x0000_i1048" DrawAspect="Content" ObjectID="_1791620385" r:id="rId62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可以用高斯求</w:t>
      </w:r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或者已知</w:t>
      </w:r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的情况</w:t>
      </w:r>
    </w:p>
    <w:p w14:paraId="07440089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所有电学问题，若是均匀在电介质中是</w:t>
      </w:r>
      <w:r>
        <w:rPr>
          <w:position w:val="-10"/>
        </w:rPr>
        <w:object w:dxaOrig="238" w:dyaOrig="319" w14:anchorId="01636A05">
          <v:shape id="_x0000_i1049" type="#_x0000_t75" style="width:11.95pt;height:15.85pt" o:ole="">
            <v:imagedata r:id="rId63" o:title=""/>
          </v:shape>
          <o:OLEObject Type="Embed" ProgID="Equation.DSMT4" ShapeID="_x0000_i1049" DrawAspect="Content" ObjectID="_1791620386" r:id="rId64"/>
        </w:objec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换称</w:t>
      </w:r>
      <w:proofErr w:type="gramEnd"/>
      <w:r>
        <w:rPr>
          <w:rFonts w:ascii="Times New Roman" w:eastAsia="宋体" w:hAnsi="Times New Roman" w:cs="Times New Roman"/>
          <w:position w:val="-6"/>
          <w:szCs w:val="21"/>
        </w:rPr>
        <w:object w:dxaOrig="182" w:dyaOrig="200" w14:anchorId="5DE6EF12">
          <v:shape id="_x0000_i1050" type="#_x0000_t75" style="width:9.15pt;height:10pt" o:ole="">
            <v:imagedata r:id="rId65" o:title=""/>
          </v:shape>
          <o:OLEObject Type="Embed" ProgID="Equation.DSMT4" ShapeID="_x0000_i1050" DrawAspect="Content" ObjectID="_1791620387" r:id="rId66"/>
        </w:object>
      </w:r>
    </w:p>
    <w:p w14:paraId="56D5407D" w14:textId="77777777" w:rsidR="002921B3" w:rsidRDefault="002921B3">
      <w:pPr>
        <w:rPr>
          <w:rFonts w:ascii="Times New Roman" w:eastAsia="宋体" w:hAnsi="Times New Roman" w:cs="Times New Roman"/>
          <w:color w:val="FF0000"/>
          <w:sz w:val="44"/>
          <w:szCs w:val="44"/>
        </w:rPr>
      </w:pPr>
    </w:p>
    <w:p w14:paraId="4E17E881" w14:textId="77777777" w:rsidR="002921B3" w:rsidRDefault="002921B3">
      <w:pPr>
        <w:rPr>
          <w:rFonts w:ascii="Times New Roman" w:eastAsia="宋体" w:hAnsi="Times New Roman" w:cs="Times New Roman"/>
          <w:color w:val="FF0000"/>
          <w:sz w:val="44"/>
          <w:szCs w:val="44"/>
        </w:rPr>
      </w:pPr>
    </w:p>
    <w:p w14:paraId="063F88B0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介电常数</w:t>
      </w: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permittivity </w:t>
      </w:r>
      <w:r>
        <w:rPr>
          <w:rFonts w:ascii="Times New Roman" w:eastAsia="宋体" w:hAnsi="Times New Roman" w:cs="Times New Roman" w:hint="eastAsia"/>
          <w:color w:val="FF0000"/>
          <w:szCs w:val="21"/>
        </w:rPr>
        <w:object w:dxaOrig="314" w:dyaOrig="346" w14:anchorId="7F6E7AA6">
          <v:shape id="_x0000_i1051" type="#_x0000_t75" alt="" style="width:15.55pt;height:17.25pt" o:ole="">
            <v:imagedata r:id="rId65" o:title=""/>
          </v:shape>
          <o:OLEObject Type="Embed" ProgID="Equation.DSMT4" ShapeID="_x0000_i1051" DrawAspect="Content" ObjectID="_1791620388" r:id="rId67"/>
        </w:object>
      </w:r>
    </w:p>
    <w:p w14:paraId="4E6B8A06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相对介电常数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Dielectric</w:t>
      </w: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 constant K</w:t>
      </w:r>
    </w:p>
    <w:p w14:paraId="21203B18" w14:textId="77777777" w:rsidR="00323341" w:rsidRDefault="00323341">
      <w:pPr>
        <w:rPr>
          <w:rFonts w:ascii="Times New Roman" w:eastAsia="宋体" w:hAnsi="Times New Roman" w:cs="Times New Roman"/>
          <w:color w:val="FF0000"/>
          <w:szCs w:val="21"/>
        </w:rPr>
      </w:pPr>
    </w:p>
    <w:p w14:paraId="32836C87" w14:textId="77777777" w:rsidR="00323341" w:rsidRDefault="00323341">
      <w:pPr>
        <w:rPr>
          <w:rFonts w:ascii="Times New Roman" w:eastAsia="宋体" w:hAnsi="Times New Roman" w:cs="Times New Roman"/>
          <w:color w:val="FF0000"/>
          <w:szCs w:val="21"/>
        </w:rPr>
      </w:pPr>
    </w:p>
    <w:p w14:paraId="2441B253" w14:textId="77777777" w:rsidR="00323341" w:rsidRDefault="00323341">
      <w:pPr>
        <w:rPr>
          <w:rFonts w:ascii="Times New Roman" w:eastAsia="宋体" w:hAnsi="Times New Roman" w:cs="Times New Roman"/>
          <w:color w:val="FF0000"/>
          <w:szCs w:val="21"/>
        </w:rPr>
      </w:pPr>
    </w:p>
    <w:p w14:paraId="0E9AE9F7" w14:textId="76E758AC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lastRenderedPageBreak/>
        <w:t>permeability</w:t>
      </w:r>
    </w:p>
    <w:p w14:paraId="680E5DC7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磁学知识</w:t>
      </w: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Cs w:val="21"/>
        </w:rPr>
        <w:t xml:space="preserve">      </w:t>
      </w:r>
    </w:p>
    <w:p w14:paraId="0A308C37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>1.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磁力</w:t>
      </w:r>
    </w:p>
    <w:p w14:paraId="037FC332" w14:textId="77777777" w:rsidR="002921B3" w:rsidRDefault="00323341">
      <w:pPr>
        <w:ind w:firstLineChars="1200" w:firstLine="25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两种</w:t>
      </w:r>
      <w:r>
        <w:rPr>
          <w:rFonts w:ascii="Times New Roman" w:eastAsia="宋体" w:hAnsi="Times New Roman" w:cs="Times New Roman"/>
          <w:szCs w:val="21"/>
        </w:rPr>
        <w:t>磁力</w:t>
      </w:r>
      <w:r>
        <w:rPr>
          <w:rFonts w:ascii="Times New Roman" w:eastAsia="宋体" w:hAnsi="Times New Roman" w:cs="Times New Roman" w:hint="eastAsia"/>
          <w:szCs w:val="21"/>
        </w:rPr>
        <w:t>：</w:t>
      </w:r>
    </w:p>
    <w:p w14:paraId="577004E4" w14:textId="77777777" w:rsidR="002921B3" w:rsidRDefault="00323341">
      <w:pPr>
        <w:ind w:firstLineChars="800" w:firstLine="1680"/>
        <w:rPr>
          <w:rFonts w:ascii="Times New Roman" w:eastAsia="宋体" w:hAnsi="Times New Roman" w:cs="Times New Roman"/>
          <w:szCs w:val="21"/>
        </w:rPr>
      </w:pPr>
      <w:proofErr w:type="gramStart"/>
      <w:r>
        <w:rPr>
          <w:rFonts w:ascii="Times New Roman" w:eastAsia="宋体" w:hAnsi="Times New Roman" w:cs="Times New Roman"/>
          <w:szCs w:val="21"/>
        </w:rPr>
        <w:t>洛论兹</w:t>
      </w:r>
      <w:proofErr w:type="gramEnd"/>
      <w:r>
        <w:rPr>
          <w:rFonts w:ascii="Times New Roman" w:eastAsia="宋体" w:hAnsi="Times New Roman" w:cs="Times New Roman"/>
          <w:szCs w:val="21"/>
        </w:rPr>
        <w:t>力：</w:t>
      </w:r>
      <w:r>
        <w:rPr>
          <w:rFonts w:ascii="Times New Roman" w:eastAsia="宋体" w:hAnsi="Times New Roman" w:cs="Times New Roman"/>
          <w:position w:val="-10"/>
          <w:szCs w:val="21"/>
        </w:rPr>
        <w:object w:dxaOrig="1021" w:dyaOrig="344" w14:anchorId="4C643A4D">
          <v:shape id="_x0000_i1052" type="#_x0000_t75" style="width:51.15pt;height:17.25pt" o:ole="">
            <v:imagedata r:id="rId68" o:title=""/>
          </v:shape>
          <o:OLEObject Type="Embed" ProgID="Equation.DSMT4" ShapeID="_x0000_i1052" DrawAspect="Content" ObjectID="_1791620389" r:id="rId69"/>
        </w:object>
      </w:r>
      <w:r>
        <w:rPr>
          <w:rFonts w:ascii="Times New Roman" w:eastAsia="宋体" w:hAnsi="Times New Roman" w:cs="Times New Roman"/>
          <w:szCs w:val="21"/>
        </w:rPr>
        <w:t>（运动电荷）</w:t>
      </w:r>
    </w:p>
    <w:p w14:paraId="7F7893B6" w14:textId="77777777" w:rsidR="002921B3" w:rsidRDefault="00323341">
      <w:pPr>
        <w:ind w:firstLineChars="1000" w:firstLine="210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安培力</w:t>
      </w:r>
      <w:r>
        <w:rPr>
          <w:rFonts w:ascii="Times New Roman" w:eastAsia="宋体" w:hAnsi="Times New Roman" w:cs="Times New Roman"/>
          <w:position w:val="-6"/>
          <w:szCs w:val="21"/>
        </w:rPr>
        <w:object w:dxaOrig="1139" w:dyaOrig="301" w14:anchorId="3C1D6986">
          <v:shape id="_x0000_i1053" type="#_x0000_t75" style="width:57pt;height:15pt" o:ole="">
            <v:imagedata r:id="rId70" o:title=""/>
          </v:shape>
          <o:OLEObject Type="Embed" ProgID="Equation.DSMT4" ShapeID="_x0000_i1053" DrawAspect="Content" ObjectID="_1791620390" r:id="rId71"/>
        </w:object>
      </w:r>
      <w:r>
        <w:rPr>
          <w:rFonts w:ascii="Times New Roman" w:eastAsia="宋体" w:hAnsi="Times New Roman" w:cs="Times New Roman"/>
          <w:szCs w:val="21"/>
        </w:rPr>
        <w:t>（电流）</w:t>
      </w:r>
    </w:p>
    <w:p w14:paraId="4FC7BB1B" w14:textId="77777777" w:rsidR="002921B3" w:rsidRDefault="002921B3">
      <w:pPr>
        <w:ind w:firstLineChars="1000" w:firstLine="2100"/>
        <w:rPr>
          <w:rFonts w:ascii="Times New Roman" w:eastAsia="宋体" w:hAnsi="Times New Roman" w:cs="Times New Roman"/>
          <w:szCs w:val="21"/>
        </w:rPr>
      </w:pPr>
    </w:p>
    <w:p w14:paraId="3C61DCBE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2. </w:t>
      </w:r>
      <w:r>
        <w:rPr>
          <w:rFonts w:ascii="Times New Roman" w:eastAsia="宋体" w:hAnsi="Times New Roman" w:cs="Times New Roman"/>
          <w:color w:val="FF0000"/>
          <w:szCs w:val="21"/>
        </w:rPr>
        <w:t>磁感应强度</w:t>
      </w:r>
    </w:p>
    <w:p w14:paraId="115E2803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position w:val="-24"/>
          <w:szCs w:val="21"/>
        </w:rPr>
        <w:object w:dxaOrig="1396" w:dyaOrig="614" w14:anchorId="4F661371">
          <v:shape id="_x0000_i1054" type="#_x0000_t75" style="width:69.8pt;height:30.6pt" o:ole="">
            <v:imagedata r:id="rId72" o:title=""/>
          </v:shape>
          <o:OLEObject Type="Embed" ProgID="Equation.DSMT4" ShapeID="_x0000_i1054" DrawAspect="Content" ObjectID="_1791620391" r:id="rId73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任意电流</w:t>
      </w:r>
    </w:p>
    <w:p w14:paraId="6431BD66" w14:textId="77777777" w:rsidR="002921B3" w:rsidRDefault="00323341">
      <w:pPr>
        <w:ind w:firstLineChars="100" w:firstLine="21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4"/>
          <w:szCs w:val="21"/>
        </w:rPr>
        <w:object w:dxaOrig="1246" w:dyaOrig="582" w14:anchorId="1A04C71F">
          <v:shape id="_x0000_i1055" type="#_x0000_t75" style="width:62.25pt;height:29.2pt" o:ole="">
            <v:imagedata r:id="rId74" o:title=""/>
          </v:shape>
          <o:OLEObject Type="Embed" ProgID="Equation.DSMT4" ShapeID="_x0000_i1055" DrawAspect="Content" ObjectID="_1791620392" r:id="rId75"/>
        </w:object>
      </w:r>
      <w:r>
        <w:rPr>
          <w:rFonts w:ascii="Times New Roman" w:eastAsia="宋体" w:hAnsi="Times New Roman" w:cs="Times New Roman"/>
          <w:szCs w:val="21"/>
        </w:rPr>
        <w:t>运动电荷</w:t>
      </w:r>
    </w:p>
    <w:p w14:paraId="633BE8BD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position w:val="-18"/>
          <w:szCs w:val="21"/>
        </w:rPr>
        <w:object w:dxaOrig="1183" w:dyaOrig="463" w14:anchorId="4457A769">
          <v:shape id="_x0000_i1056" type="#_x0000_t75" style="width:59.2pt;height:23.05pt" o:ole="">
            <v:imagedata r:id="rId76" o:title=""/>
          </v:shape>
          <o:OLEObject Type="Embed" ProgID="Equation.DSMT4" ShapeID="_x0000_i1056" DrawAspect="Content" ObjectID="_1791620393" r:id="rId77"/>
        </w:object>
      </w:r>
      <w:r>
        <w:rPr>
          <w:rFonts w:ascii="Times New Roman" w:eastAsia="宋体" w:hAnsi="Times New Roman" w:cs="Times New Roman"/>
          <w:szCs w:val="21"/>
        </w:rPr>
        <w:t>安培环路定理</w:t>
      </w:r>
      <w:r>
        <w:rPr>
          <w:rFonts w:ascii="Times New Roman" w:eastAsia="宋体" w:hAnsi="Times New Roman" w:cs="Times New Roman" w:hint="eastAsia"/>
          <w:szCs w:val="21"/>
        </w:rPr>
        <w:t>求磁感应强度</w:t>
      </w:r>
    </w:p>
    <w:p w14:paraId="0C5C9014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1BE34FE" wp14:editId="2903E9EA">
            <wp:extent cx="2914015" cy="1706880"/>
            <wp:effectExtent l="0" t="0" r="635" b="7620"/>
            <wp:docPr id="893821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1574" name="图片 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0FF494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bookmarkStart w:id="1" w:name="_Hlk180764948"/>
      <w:r>
        <w:rPr>
          <w:rFonts w:ascii="Times New Roman" w:eastAsia="宋体" w:hAnsi="Times New Roman" w:cs="Times New Roman" w:hint="eastAsia"/>
          <w:color w:val="FF0000"/>
          <w:szCs w:val="21"/>
        </w:rPr>
        <w:t>3.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运动电荷在磁场中的运动学规律</w:t>
      </w:r>
    </w:p>
    <w:p w14:paraId="3D26BD23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只有磁场</w:t>
      </w:r>
      <w:r>
        <w:rPr>
          <w:rFonts w:ascii="Times New Roman" w:eastAsia="宋体" w:hAnsi="Times New Roman" w:cs="Times New Roman"/>
          <w:position w:val="-4"/>
          <w:szCs w:val="21"/>
        </w:rPr>
        <w:object w:dxaOrig="225" w:dyaOrig="288" w14:anchorId="16317061">
          <v:shape id="_x0000_i1057" type="#_x0000_t75" style="width:11.1pt;height:14.45pt" o:ole="">
            <v:imagedata r:id="rId79" o:title=""/>
          </v:shape>
          <o:OLEObject Type="Embed" ProgID="Equation.DSMT4" ShapeID="_x0000_i1057" DrawAspect="Content" ObjectID="_1791620394" r:id="rId80"/>
        </w:object>
      </w:r>
    </w:p>
    <w:p w14:paraId="1232CCB9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运动电荷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t>速度</w:t>
      </w:r>
      <w:r>
        <w:rPr>
          <w:rFonts w:ascii="Times New Roman" w:eastAsia="宋体" w:hAnsi="Times New Roman" w:cs="Times New Roman"/>
          <w:position w:val="-6"/>
          <w:szCs w:val="21"/>
        </w:rPr>
        <w:object w:dxaOrig="182" w:dyaOrig="263" w14:anchorId="01B0FFD3">
          <v:shape id="_x0000_i1058" type="#_x0000_t75" style="width:9.15pt;height:13.05pt" o:ole="">
            <v:imagedata r:id="rId81" o:title=""/>
          </v:shape>
          <o:OLEObject Type="Embed" ProgID="Equation.DSMT4" ShapeID="_x0000_i1058" DrawAspect="Content" ObjectID="_1791620395" r:id="rId82"/>
        </w:object>
      </w:r>
    </w:p>
    <w:p w14:paraId="41E482FD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2"/>
          <w:szCs w:val="21"/>
        </w:rPr>
        <w:object w:dxaOrig="1139" w:dyaOrig="338" w14:anchorId="7E52F92C">
          <v:shape id="_x0000_i1059" type="#_x0000_t75" style="width:57pt;height:16.95pt" o:ole="">
            <v:imagedata r:id="rId83" o:title=""/>
          </v:shape>
          <o:OLEObject Type="Embed" ProgID="Equation.DSMT4" ShapeID="_x0000_i1059" DrawAspect="Content" ObjectID="_1791620396" r:id="rId84"/>
        </w:object>
      </w:r>
    </w:p>
    <w:p w14:paraId="7681FD12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2"/>
          <w:szCs w:val="21"/>
        </w:rPr>
        <w:object w:dxaOrig="319" w:dyaOrig="338" w14:anchorId="502DFDAE">
          <v:shape id="_x0000_i1060" type="#_x0000_t75" style="width:15.85pt;height:16.95pt" o:ole="">
            <v:imagedata r:id="rId85" o:title=""/>
          </v:shape>
          <o:OLEObject Type="Embed" ProgID="Equation.DSMT4" ShapeID="_x0000_i1060" DrawAspect="Content" ObjectID="_1791620397" r:id="rId86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平行</w: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对磁力</w:t>
      </w:r>
      <w:proofErr w:type="gramStart"/>
      <w:r>
        <w:rPr>
          <w:rFonts w:ascii="Times New Roman" w:eastAsia="宋体" w:hAnsi="Times New Roman" w:cs="Times New Roman"/>
          <w:szCs w:val="21"/>
        </w:rPr>
        <w:t>不贡献</w:t>
      </w:r>
      <w:proofErr w:type="gramEnd"/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匀速直线运动</w:t>
      </w:r>
    </w:p>
    <w:p w14:paraId="73D6A195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0"/>
          <w:szCs w:val="21"/>
        </w:rPr>
        <w:object w:dxaOrig="363" w:dyaOrig="319" w14:anchorId="0F69CDF6">
          <v:shape id="_x0000_i1061" type="#_x0000_t75" style="width:18.05pt;height:15.85pt" o:ole="">
            <v:imagedata r:id="rId87" o:title=""/>
          </v:shape>
          <o:OLEObject Type="Embed" ProgID="Equation.DSMT4" ShapeID="_x0000_i1061" DrawAspect="Content" ObjectID="_1791620398" r:id="rId88"/>
        </w:objec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垂直</w: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szCs w:val="21"/>
        </w:rPr>
        <w:t>匀速圆周</w:t>
      </w:r>
      <w:r>
        <w:rPr>
          <w:rFonts w:ascii="Times New Roman" w:eastAsia="宋体" w:hAnsi="Times New Roman" w:cs="Times New Roman"/>
          <w:szCs w:val="21"/>
        </w:rPr>
        <w:t>→</w:t>
      </w:r>
      <w:r>
        <w:rPr>
          <w:rFonts w:ascii="Times New Roman" w:eastAsia="宋体" w:hAnsi="Times New Roman" w:cs="Times New Roman"/>
          <w:position w:val="-22"/>
          <w:szCs w:val="21"/>
        </w:rPr>
        <w:object w:dxaOrig="1340" w:dyaOrig="601" w14:anchorId="690F105C">
          <v:shape id="_x0000_i1062" type="#_x0000_t75" style="width:67pt;height:30pt" o:ole="">
            <v:imagedata r:id="rId89" o:title=""/>
          </v:shape>
          <o:OLEObject Type="Embed" ProgID="Equation.DSMT4" ShapeID="_x0000_i1062" DrawAspect="Content" ObjectID="_1791620399" r:id="rId90"/>
        </w:object>
      </w:r>
    </w:p>
    <w:p w14:paraId="0C01CFB0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26"/>
          <w:szCs w:val="21"/>
        </w:rPr>
        <w:object w:dxaOrig="839" w:dyaOrig="601" w14:anchorId="01F389E5">
          <v:shape id="_x0000_i1063" type="#_x0000_t75" style="width:42pt;height:30pt" o:ole="">
            <v:imagedata r:id="rId91" o:title=""/>
          </v:shape>
          <o:OLEObject Type="Embed" ProgID="Equation.DSMT4" ShapeID="_x0000_i1063" DrawAspect="Content" ObjectID="_1791620400" r:id="rId92"/>
        </w:object>
      </w:r>
    </w:p>
    <w:bookmarkEnd w:id="1"/>
    <w:p w14:paraId="3C893E79" w14:textId="77777777" w:rsidR="002921B3" w:rsidRDefault="00323341">
      <w:pPr>
        <w:rPr>
          <w:rFonts w:ascii="Times New Roman" w:eastAsia="宋体" w:hAnsi="Times New Roman" w:cs="Times New Roman"/>
          <w:color w:val="FF0000"/>
          <w:szCs w:val="21"/>
        </w:rPr>
      </w:pPr>
      <w:r>
        <w:rPr>
          <w:rFonts w:ascii="Times New Roman" w:eastAsia="宋体" w:hAnsi="Times New Roman" w:cs="Times New Roman" w:hint="eastAsia"/>
          <w:color w:val="FF0000"/>
          <w:szCs w:val="21"/>
        </w:rPr>
        <w:t xml:space="preserve">4. </w:t>
      </w:r>
      <w:r>
        <w:rPr>
          <w:rFonts w:ascii="Times New Roman" w:eastAsia="宋体" w:hAnsi="Times New Roman" w:cs="Times New Roman" w:hint="eastAsia"/>
          <w:color w:val="FF0000"/>
          <w:szCs w:val="21"/>
        </w:rPr>
        <w:t>通电闭合线圈</w:t>
      </w:r>
    </w:p>
    <w:p w14:paraId="782E6FE3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力偶矩</w:t>
      </w:r>
      <w:r>
        <w:rPr>
          <w:rFonts w:ascii="Times New Roman" w:eastAsia="宋体" w:hAnsi="Times New Roman" w:cs="Times New Roman"/>
          <w:position w:val="-10"/>
          <w:szCs w:val="21"/>
        </w:rPr>
        <w:object w:dxaOrig="858" w:dyaOrig="338" w14:anchorId="76FDBBF4">
          <v:shape id="_x0000_i1064" type="#_x0000_t75" style="width:42.8pt;height:16.95pt" o:ole="">
            <v:imagedata r:id="rId93" o:title=""/>
          </v:shape>
          <o:OLEObject Type="Embed" ProgID="Equation.DSMT4" ShapeID="_x0000_i1064" DrawAspect="Content" ObjectID="_1791620401" r:id="rId94"/>
        </w:object>
      </w:r>
      <w:r>
        <w:rPr>
          <w:rFonts w:ascii="Times New Roman" w:eastAsia="宋体" w:hAnsi="Times New Roman" w:cs="Times New Roman"/>
          <w:szCs w:val="21"/>
        </w:rPr>
        <w:t xml:space="preserve"> </w:t>
      </w:r>
    </w:p>
    <w:p w14:paraId="28873FB1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magnetic momen</w:t>
      </w:r>
      <w:r>
        <w:rPr>
          <w:rFonts w:ascii="Times New Roman" w:eastAsia="宋体" w:hAnsi="Times New Roman" w:cs="Times New Roman" w:hint="eastAsia"/>
          <w:szCs w:val="21"/>
        </w:rPr>
        <w:t>t</w:t>
      </w:r>
      <w:r>
        <w:rPr>
          <w:rFonts w:ascii="Times New Roman" w:eastAsia="宋体" w:hAnsi="Times New Roman" w:cs="Times New Roman" w:hint="eastAsia"/>
          <w:szCs w:val="21"/>
        </w:rPr>
        <w:t>磁矩</w:t>
      </w:r>
      <w:r>
        <w:rPr>
          <w:rFonts w:ascii="Times New Roman" w:eastAsia="宋体" w:hAnsi="Times New Roman" w:cs="Times New Roman"/>
          <w:position w:val="-10"/>
          <w:szCs w:val="21"/>
        </w:rPr>
        <w:object w:dxaOrig="783" w:dyaOrig="338" w14:anchorId="7F206E75">
          <v:shape id="_x0000_i1065" type="#_x0000_t75" style="width:39.2pt;height:16.95pt" o:ole="">
            <v:imagedata r:id="rId95" o:title=""/>
          </v:shape>
          <o:OLEObject Type="Embed" ProgID="Equation.DSMT4" ShapeID="_x0000_i1065" DrawAspect="Content" ObjectID="_1791620402" r:id="rId96"/>
        </w:object>
      </w:r>
    </w:p>
    <w:p w14:paraId="67A33640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闭合线圈</w:t>
      </w:r>
      <w:r>
        <w:rPr>
          <w:rFonts w:ascii="Times New Roman" w:eastAsia="宋体" w:hAnsi="Times New Roman" w:cs="Times New Roman" w:hint="eastAsia"/>
          <w:szCs w:val="21"/>
        </w:rPr>
        <w:t>磁场对通电闭合线圈</w:t>
      </w:r>
      <w:r>
        <w:rPr>
          <w:rFonts w:ascii="Times New Roman" w:eastAsia="宋体" w:hAnsi="Times New Roman" w:cs="Times New Roman"/>
          <w:position w:val="-18"/>
          <w:szCs w:val="21"/>
        </w:rPr>
        <w:object w:dxaOrig="1878" w:dyaOrig="457" w14:anchorId="1A3A8826">
          <v:shape id="_x0000_i1066" type="#_x0000_t75" style="width:93.95pt;height:22.8pt" o:ole="">
            <v:imagedata r:id="rId97" o:title=""/>
          </v:shape>
          <o:OLEObject Type="Embed" ProgID="Equation.DSMT4" ShapeID="_x0000_i1066" DrawAspect="Content" ObjectID="_1791620403" r:id="rId98"/>
        </w:object>
      </w:r>
    </w:p>
    <w:p w14:paraId="7B6523FE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电势能：</w:t>
      </w:r>
    </w:p>
    <w:p w14:paraId="7222B2F1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5285E734" wp14:editId="7603A814">
            <wp:extent cx="5274310" cy="391795"/>
            <wp:effectExtent l="0" t="0" r="2540" b="8255"/>
            <wp:docPr id="2825910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91050" name="图片 3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C881" w14:textId="77777777" w:rsidR="002921B3" w:rsidRDefault="00323341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114300" distR="114300" wp14:anchorId="05540094" wp14:editId="02A6E43E">
            <wp:extent cx="281940" cy="312420"/>
            <wp:effectExtent l="0" t="0" r="7620" b="7620"/>
            <wp:docPr id="10" name="图片 10" descr="173003369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30033697(1)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Cs w:val="21"/>
        </w:rPr>
        <w:t>permeability</w:t>
      </w:r>
      <w:r>
        <w:rPr>
          <w:rFonts w:ascii="Times New Roman" w:eastAsia="宋体" w:hAnsi="Times New Roman" w:cs="Times New Roman" w:hint="eastAsia"/>
          <w:szCs w:val="21"/>
        </w:rPr>
        <w:t>磁导率</w:t>
      </w:r>
    </w:p>
    <w:p w14:paraId="4F13C791" w14:textId="77777777" w:rsidR="002921B3" w:rsidRDefault="00323341">
      <w:pPr>
        <w:widowControl/>
        <w:jc w:val="left"/>
        <w:rPr>
          <w:rFonts w:ascii="Times-Bold" w:eastAsia="Times-Bold" w:hAnsi="Times-Bold" w:cs="Times-Bold"/>
          <w:b/>
          <w:bCs/>
          <w:color w:val="231F20"/>
          <w:kern w:val="0"/>
          <w:sz w:val="20"/>
          <w:szCs w:val="20"/>
          <w:lang w:bidi="ar"/>
        </w:rPr>
      </w:pPr>
      <w:r>
        <w:rPr>
          <w:rFonts w:ascii="Times-Bold" w:eastAsia="Times-Bold" w:hAnsi="Times-Bold" w:cs="Times-Bold"/>
          <w:b/>
          <w:bCs/>
          <w:noProof/>
          <w:color w:val="231F20"/>
          <w:kern w:val="0"/>
          <w:sz w:val="20"/>
          <w:szCs w:val="20"/>
          <w:lang w:bidi="ar"/>
        </w:rPr>
        <w:drawing>
          <wp:inline distT="0" distB="0" distL="114300" distR="114300" wp14:anchorId="578ED405" wp14:editId="1D68B82F">
            <wp:extent cx="1455420" cy="411480"/>
            <wp:effectExtent l="0" t="0" r="7620" b="0"/>
            <wp:docPr id="16" name="图片 16" descr="173003380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30033800(1)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E330" w14:textId="77777777" w:rsidR="002921B3" w:rsidRDefault="00323341">
      <w:pPr>
        <w:widowControl/>
        <w:jc w:val="left"/>
        <w:rPr>
          <w:rFonts w:hint="eastAsia"/>
        </w:rPr>
      </w:pPr>
      <w:r>
        <w:rPr>
          <w:rFonts w:ascii="Times-Bold" w:eastAsia="Times-Bold" w:hAnsi="Times-Bold" w:cs="Times-Bold"/>
          <w:b/>
          <w:bCs/>
          <w:noProof/>
          <w:color w:val="231F20"/>
          <w:kern w:val="0"/>
          <w:sz w:val="20"/>
          <w:szCs w:val="20"/>
          <w:lang w:bidi="ar"/>
        </w:rPr>
        <w:drawing>
          <wp:inline distT="0" distB="0" distL="114300" distR="114300" wp14:anchorId="556EB0EC" wp14:editId="12864360">
            <wp:extent cx="342900" cy="288290"/>
            <wp:effectExtent l="0" t="0" r="7620" b="1270"/>
            <wp:docPr id="17" name="图片 17" descr="17300338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30033819(1)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-Bold" w:eastAsia="Times-Bold" w:hAnsi="Times-Bold" w:cs="Times-Bold"/>
          <w:b/>
          <w:bCs/>
          <w:color w:val="231F20"/>
          <w:kern w:val="0"/>
          <w:sz w:val="20"/>
          <w:szCs w:val="20"/>
          <w:lang w:bidi="ar"/>
        </w:rPr>
        <w:t>relative permeability</w:t>
      </w:r>
      <w:r>
        <w:rPr>
          <w:rFonts w:ascii="Times-Bold" w:eastAsia="Times-Bold" w:hAnsi="Times-Bold" w:cs="Times-Bold" w:hint="eastAsia"/>
          <w:b/>
          <w:bCs/>
          <w:color w:val="231F20"/>
          <w:kern w:val="0"/>
          <w:sz w:val="20"/>
          <w:szCs w:val="20"/>
          <w:lang w:bidi="ar"/>
        </w:rPr>
        <w:t xml:space="preserve"> </w:t>
      </w:r>
      <w:r>
        <w:rPr>
          <w:rFonts w:ascii="Times-Bold" w:eastAsia="Times-Bold" w:hAnsi="Times-Bold" w:cs="Times-Bold" w:hint="eastAsia"/>
          <w:b/>
          <w:bCs/>
          <w:color w:val="231F20"/>
          <w:kern w:val="0"/>
          <w:sz w:val="20"/>
          <w:szCs w:val="20"/>
          <w:lang w:bidi="ar"/>
        </w:rPr>
        <w:t>相对磁导率</w:t>
      </w:r>
    </w:p>
    <w:p w14:paraId="42A7764A" w14:textId="77777777" w:rsidR="002921B3" w:rsidRDefault="002921B3">
      <w:pPr>
        <w:rPr>
          <w:rFonts w:ascii="Times New Roman" w:eastAsia="宋体" w:hAnsi="Times New Roman" w:cs="Times New Roman"/>
          <w:szCs w:val="21"/>
        </w:rPr>
      </w:pPr>
    </w:p>
    <w:sectPr w:rsidR="00292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Bold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671DAF"/>
    <w:multiLevelType w:val="multilevel"/>
    <w:tmpl w:val="7A671DA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497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JlY2I5ZGVlYmRkODE5YjUzODY3NWI3ZjZlOTNhYTMifQ=="/>
  </w:docVars>
  <w:rsids>
    <w:rsidRoot w:val="000077FE"/>
    <w:rsid w:val="000077FE"/>
    <w:rsid w:val="000C4222"/>
    <w:rsid w:val="002921B3"/>
    <w:rsid w:val="002F3E40"/>
    <w:rsid w:val="00323341"/>
    <w:rsid w:val="003F6344"/>
    <w:rsid w:val="00400A91"/>
    <w:rsid w:val="0040636A"/>
    <w:rsid w:val="004521D3"/>
    <w:rsid w:val="004B043C"/>
    <w:rsid w:val="004B5FBD"/>
    <w:rsid w:val="00501D6D"/>
    <w:rsid w:val="005D4204"/>
    <w:rsid w:val="00622359"/>
    <w:rsid w:val="00660A52"/>
    <w:rsid w:val="0067366C"/>
    <w:rsid w:val="007571E4"/>
    <w:rsid w:val="00766831"/>
    <w:rsid w:val="00784186"/>
    <w:rsid w:val="0079536E"/>
    <w:rsid w:val="007976F7"/>
    <w:rsid w:val="007B494C"/>
    <w:rsid w:val="007D3207"/>
    <w:rsid w:val="007E0FDA"/>
    <w:rsid w:val="00986FA4"/>
    <w:rsid w:val="009A65EC"/>
    <w:rsid w:val="00A0325B"/>
    <w:rsid w:val="00A31F1F"/>
    <w:rsid w:val="00AC2738"/>
    <w:rsid w:val="00AD47DE"/>
    <w:rsid w:val="00AE24DE"/>
    <w:rsid w:val="00B4001F"/>
    <w:rsid w:val="00B606B4"/>
    <w:rsid w:val="00BD16B6"/>
    <w:rsid w:val="00BE0F53"/>
    <w:rsid w:val="00C02C4E"/>
    <w:rsid w:val="00C36767"/>
    <w:rsid w:val="00C76C75"/>
    <w:rsid w:val="00C8021B"/>
    <w:rsid w:val="00CA39B7"/>
    <w:rsid w:val="00D81E6A"/>
    <w:rsid w:val="00D871DA"/>
    <w:rsid w:val="00E8189D"/>
    <w:rsid w:val="00EE4512"/>
    <w:rsid w:val="00FD23ED"/>
    <w:rsid w:val="23C802AE"/>
    <w:rsid w:val="2AEB15F8"/>
    <w:rsid w:val="2EA526C5"/>
    <w:rsid w:val="3865398F"/>
    <w:rsid w:val="3E5E6FED"/>
    <w:rsid w:val="59F2707E"/>
    <w:rsid w:val="7FF4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1" fillcolor="white">
      <v:fill color="white"/>
    </o:shapedefaults>
    <o:shapelayout v:ext="edit">
      <o:idmap v:ext="edit" data="2"/>
    </o:shapelayout>
  </w:shapeDefaults>
  <w:decimalSymbol w:val="."/>
  <w:listSeparator w:val=","/>
  <w14:docId w14:val="615F63EF"/>
  <w15:docId w15:val="{4A772CF2-468F-4B85-AD98-B4FC62AF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7.bin"/><Relationship Id="rId42" Type="http://schemas.openxmlformats.org/officeDocument/2006/relationships/image" Target="media/image22.png"/><Relationship Id="rId47" Type="http://schemas.openxmlformats.org/officeDocument/2006/relationships/oleObject" Target="embeddings/oleObject15.bin"/><Relationship Id="rId63" Type="http://schemas.openxmlformats.org/officeDocument/2006/relationships/image" Target="media/image36.wmf"/><Relationship Id="rId68" Type="http://schemas.openxmlformats.org/officeDocument/2006/relationships/image" Target="media/image38.wmf"/><Relationship Id="rId84" Type="http://schemas.openxmlformats.org/officeDocument/2006/relationships/oleObject" Target="embeddings/oleObject32.bin"/><Relationship Id="rId89" Type="http://schemas.openxmlformats.org/officeDocument/2006/relationships/image" Target="media/image49.wmf"/><Relationship Id="rId7" Type="http://schemas.openxmlformats.org/officeDocument/2006/relationships/package" Target="embeddings/Microsoft_Visio___1.vsdx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6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4.wmf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32" Type="http://schemas.openxmlformats.org/officeDocument/2006/relationships/oleObject" Target="embeddings/oleObject11.bin"/><Relationship Id="rId37" Type="http://schemas.openxmlformats.org/officeDocument/2006/relationships/image" Target="media/image19.png"/><Relationship Id="rId40" Type="http://schemas.openxmlformats.org/officeDocument/2006/relationships/oleObject" Target="embeddings/oleObject14.bin"/><Relationship Id="rId45" Type="http://schemas.openxmlformats.org/officeDocument/2006/relationships/image" Target="media/image25.png"/><Relationship Id="rId53" Type="http://schemas.openxmlformats.org/officeDocument/2006/relationships/oleObject" Target="embeddings/oleObject18.bin"/><Relationship Id="rId58" Type="http://schemas.openxmlformats.org/officeDocument/2006/relationships/oleObject" Target="embeddings/oleObject19.bin"/><Relationship Id="rId66" Type="http://schemas.openxmlformats.org/officeDocument/2006/relationships/oleObject" Target="embeddings/oleObject23.bin"/><Relationship Id="rId74" Type="http://schemas.openxmlformats.org/officeDocument/2006/relationships/image" Target="media/image41.wmf"/><Relationship Id="rId79" Type="http://schemas.openxmlformats.org/officeDocument/2006/relationships/image" Target="media/image44.wmf"/><Relationship Id="rId87" Type="http://schemas.openxmlformats.org/officeDocument/2006/relationships/image" Target="media/image48.wmf"/><Relationship Id="rId102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35.wmf"/><Relationship Id="rId82" Type="http://schemas.openxmlformats.org/officeDocument/2006/relationships/oleObject" Target="embeddings/oleObject31.bin"/><Relationship Id="rId90" Type="http://schemas.openxmlformats.org/officeDocument/2006/relationships/oleObject" Target="embeddings/oleObject35.bin"/><Relationship Id="rId95" Type="http://schemas.openxmlformats.org/officeDocument/2006/relationships/image" Target="media/image52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image" Target="media/image9.emf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2.bin"/><Relationship Id="rId43" Type="http://schemas.openxmlformats.org/officeDocument/2006/relationships/image" Target="media/image23.png"/><Relationship Id="rId48" Type="http://schemas.openxmlformats.org/officeDocument/2006/relationships/image" Target="media/image27.wmf"/><Relationship Id="rId56" Type="http://schemas.openxmlformats.org/officeDocument/2006/relationships/image" Target="media/image32.png"/><Relationship Id="rId64" Type="http://schemas.openxmlformats.org/officeDocument/2006/relationships/oleObject" Target="embeddings/oleObject22.bin"/><Relationship Id="rId69" Type="http://schemas.openxmlformats.org/officeDocument/2006/relationships/oleObject" Target="embeddings/oleObject25.bin"/><Relationship Id="rId77" Type="http://schemas.openxmlformats.org/officeDocument/2006/relationships/oleObject" Target="embeddings/oleObject29.bin"/><Relationship Id="rId100" Type="http://schemas.openxmlformats.org/officeDocument/2006/relationships/image" Target="media/image55.png"/><Relationship Id="rId8" Type="http://schemas.openxmlformats.org/officeDocument/2006/relationships/image" Target="media/image2.wmf"/><Relationship Id="rId51" Type="http://schemas.openxmlformats.org/officeDocument/2006/relationships/oleObject" Target="embeddings/oleObject17.bin"/><Relationship Id="rId72" Type="http://schemas.openxmlformats.org/officeDocument/2006/relationships/image" Target="media/image40.wmf"/><Relationship Id="rId80" Type="http://schemas.openxmlformats.org/officeDocument/2006/relationships/oleObject" Target="embeddings/oleObject30.bin"/><Relationship Id="rId85" Type="http://schemas.openxmlformats.org/officeDocument/2006/relationships/image" Target="media/image47.wmf"/><Relationship Id="rId93" Type="http://schemas.openxmlformats.org/officeDocument/2006/relationships/image" Target="media/image51.wmf"/><Relationship Id="rId98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image" Target="media/image20.wmf"/><Relationship Id="rId46" Type="http://schemas.openxmlformats.org/officeDocument/2006/relationships/image" Target="media/image26.wmf"/><Relationship Id="rId59" Type="http://schemas.openxmlformats.org/officeDocument/2006/relationships/image" Target="media/image34.wmf"/><Relationship Id="rId67" Type="http://schemas.openxmlformats.org/officeDocument/2006/relationships/oleObject" Target="embeddings/oleObject24.bin"/><Relationship Id="rId103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image" Target="media/image21.png"/><Relationship Id="rId54" Type="http://schemas.openxmlformats.org/officeDocument/2006/relationships/image" Target="media/image30.png"/><Relationship Id="rId62" Type="http://schemas.openxmlformats.org/officeDocument/2006/relationships/oleObject" Target="embeddings/oleObject21.bin"/><Relationship Id="rId70" Type="http://schemas.openxmlformats.org/officeDocument/2006/relationships/image" Target="media/image39.wmf"/><Relationship Id="rId75" Type="http://schemas.openxmlformats.org/officeDocument/2006/relationships/oleObject" Target="embeddings/oleObject28.bin"/><Relationship Id="rId83" Type="http://schemas.openxmlformats.org/officeDocument/2006/relationships/image" Target="media/image46.wmf"/><Relationship Id="rId88" Type="http://schemas.openxmlformats.org/officeDocument/2006/relationships/oleObject" Target="embeddings/oleObject34.bin"/><Relationship Id="rId91" Type="http://schemas.openxmlformats.org/officeDocument/2006/relationships/image" Target="media/image50.wmf"/><Relationship Id="rId96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9.bin"/><Relationship Id="rId36" Type="http://schemas.openxmlformats.org/officeDocument/2006/relationships/image" Target="media/image18.png"/><Relationship Id="rId49" Type="http://schemas.openxmlformats.org/officeDocument/2006/relationships/oleObject" Target="embeddings/oleObject16.bin"/><Relationship Id="rId57" Type="http://schemas.openxmlformats.org/officeDocument/2006/relationships/image" Target="media/image33.wmf"/><Relationship Id="rId10" Type="http://schemas.openxmlformats.org/officeDocument/2006/relationships/image" Target="media/image3.wmf"/><Relationship Id="rId31" Type="http://schemas.openxmlformats.org/officeDocument/2006/relationships/image" Target="media/image15.wmf"/><Relationship Id="rId44" Type="http://schemas.openxmlformats.org/officeDocument/2006/relationships/image" Target="media/image24.emf"/><Relationship Id="rId52" Type="http://schemas.openxmlformats.org/officeDocument/2006/relationships/image" Target="media/image29.wmf"/><Relationship Id="rId60" Type="http://schemas.openxmlformats.org/officeDocument/2006/relationships/oleObject" Target="embeddings/oleObject20.bin"/><Relationship Id="rId65" Type="http://schemas.openxmlformats.org/officeDocument/2006/relationships/image" Target="media/image37.wmf"/><Relationship Id="rId73" Type="http://schemas.openxmlformats.org/officeDocument/2006/relationships/oleObject" Target="embeddings/oleObject27.bin"/><Relationship Id="rId78" Type="http://schemas.openxmlformats.org/officeDocument/2006/relationships/image" Target="media/image43.png"/><Relationship Id="rId81" Type="http://schemas.openxmlformats.org/officeDocument/2006/relationships/image" Target="media/image45.wmf"/><Relationship Id="rId86" Type="http://schemas.openxmlformats.org/officeDocument/2006/relationships/oleObject" Target="embeddings/oleObject33.bin"/><Relationship Id="rId94" Type="http://schemas.openxmlformats.org/officeDocument/2006/relationships/oleObject" Target="embeddings/oleObject37.bin"/><Relationship Id="rId99" Type="http://schemas.openxmlformats.org/officeDocument/2006/relationships/image" Target="media/image54.png"/><Relationship Id="rId101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7.wmf"/><Relationship Id="rId50" Type="http://schemas.openxmlformats.org/officeDocument/2006/relationships/image" Target="media/image28.wmf"/><Relationship Id="rId55" Type="http://schemas.openxmlformats.org/officeDocument/2006/relationships/image" Target="media/image31.png"/><Relationship Id="rId76" Type="http://schemas.openxmlformats.org/officeDocument/2006/relationships/image" Target="media/image42.wmf"/><Relationship Id="rId97" Type="http://schemas.openxmlformats.org/officeDocument/2006/relationships/image" Target="media/image53.wmf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10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288</Words>
  <Characters>1646</Characters>
  <Application>Microsoft Office Word</Application>
  <DocSecurity>0</DocSecurity>
  <Lines>13</Lines>
  <Paragraphs>3</Paragraphs>
  <ScaleCrop>false</ScaleCrop>
  <Company>Microsoft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lxl</dc:creator>
  <cp:lastModifiedBy>Administrator</cp:lastModifiedBy>
  <cp:revision>5</cp:revision>
  <dcterms:created xsi:type="dcterms:W3CDTF">2024-10-25T08:03:00Z</dcterms:created>
  <dcterms:modified xsi:type="dcterms:W3CDTF">2024-10-28T03:32:00Z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540E28F2A3B740099D0DCF6C93EBD4CB_12</vt:lpwstr>
  </property>
</Properties>
</file>