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A09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6"/>
          <w:szCs w:val="36"/>
          <w:vertAlign w:val="baseline"/>
        </w:rPr>
      </w:pPr>
      <w:r>
        <w:rPr>
          <w:rFonts w:hint="eastAsia" w:ascii="Segoe UI" w:hAnsi="Segoe UI" w:eastAsia="宋体" w:cs="Segoe UI"/>
          <w:sz w:val="18"/>
          <w:szCs w:val="18"/>
          <w:vertAlign w:val="baseline"/>
          <w:lang w:val="en-US" w:eastAsia="zh-CN"/>
        </w:rPr>
        <w:t>-</w:t>
      </w:r>
      <w:r>
        <w:rPr>
          <w:rFonts w:ascii="Segoe UI" w:hAnsi="Segoe UI" w:eastAsia="Segoe UI" w:cs="Segoe UI"/>
          <w:sz w:val="18"/>
          <w:szCs w:val="18"/>
          <w:vertAlign w:val="baseline"/>
        </w:rPr>
        <w:t>Midterm Exam Preparation Guide</w:t>
      </w:r>
    </w:p>
    <w:p w14:paraId="4F681553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Syllabus:</w:t>
      </w:r>
    </w:p>
    <w:p w14:paraId="40D510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The midterm exam will be based on Weeks 1 to 5.</w:t>
      </w:r>
    </w:p>
    <w:p w14:paraId="2FF7E3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Weeks 6 and 7 are not included.</w:t>
      </w:r>
    </w:p>
    <w:p w14:paraId="7B139A8D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0CC5D49E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60"/>
          <w:szCs w:val="60"/>
          <w:vertAlign w:val="baseline"/>
        </w:rPr>
        <w:t>Exam Structure:</w:t>
      </w:r>
    </w:p>
    <w:p w14:paraId="422839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Section I: 6 Fill-in-the-blank Questions (2 points each)</w:t>
      </w:r>
    </w:p>
    <w:p w14:paraId="6188E4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Section 2: 10 MCQs (2 points each)</w:t>
      </w:r>
    </w:p>
    <w:p w14:paraId="26114F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Section 3: 3 Analysis Problems (10 points each)</w:t>
      </w:r>
    </w:p>
    <w:p w14:paraId="692AD0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Section 4: 1 Modeling question (12 points)</w:t>
      </w:r>
    </w:p>
    <w:p w14:paraId="1AF5BF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Section 5: 3 Analysis Questions (26 points total)</w:t>
      </w:r>
    </w:p>
    <w:p w14:paraId="75F3D152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0B3ED0EA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60"/>
          <w:szCs w:val="60"/>
          <w:vertAlign w:val="baseline"/>
        </w:rPr>
        <w:t>Tips:</w:t>
      </w:r>
    </w:p>
    <w:p w14:paraId="1858A356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All fill in the blank questions are based glossary of the key terms from week 1.</w:t>
      </w:r>
    </w:p>
    <w:p w14:paraId="62DE0E05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All MCQs are from week 2.</w:t>
      </w:r>
    </w:p>
    <w:p w14:paraId="07F31851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738A6D78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60"/>
          <w:szCs w:val="60"/>
          <w:vertAlign w:val="baseline"/>
        </w:rPr>
        <w:t>Section 3:</w:t>
      </w:r>
    </w:p>
    <w:p w14:paraId="4E83487D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370307E0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One question about usability.</w:t>
      </w:r>
    </w:p>
    <w:p w14:paraId="3F054F2C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     👉 Review usability concepts from week 1.</w:t>
      </w:r>
    </w:p>
    <w:p w14:paraId="07E95BCB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One question about designing for usability.</w:t>
      </w:r>
    </w:p>
    <w:p w14:paraId="702883A0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     👉 Review the section “Focus on the human” from week 2</w:t>
      </w:r>
    </w:p>
    <w:p w14:paraId="74F58E3F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One question about cognitive processes.</w:t>
      </w:r>
    </w:p>
    <w:p w14:paraId="4B79C166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     👉 Focus on conceptual understanding of various cognitive processes covered in week 5.</w:t>
      </w:r>
    </w:p>
    <w:p w14:paraId="49447275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60"/>
          <w:szCs w:val="60"/>
          <w:vertAlign w:val="baseline"/>
        </w:rPr>
        <w:t>Section 4:</w:t>
      </w:r>
    </w:p>
    <w:p w14:paraId="5AFA0518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One modeling question based on Hierarchical Task Analysis (HTA) and Task Frequency Analysis.</w:t>
      </w:r>
    </w:p>
    <w:p w14:paraId="6F0C8BAA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👉 Focus on the section “Know the Users and Tasks”.</w:t>
      </w:r>
    </w:p>
    <w:p w14:paraId="5914FC61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3796F25B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60"/>
          <w:szCs w:val="60"/>
          <w:vertAlign w:val="baseline"/>
        </w:rPr>
        <w:t>Section 5:</w:t>
      </w:r>
    </w:p>
    <w:p w14:paraId="57DA735A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One question is about Task-Artifact Cycle.</w:t>
      </w:r>
    </w:p>
    <w:p w14:paraId="2788AA8B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👉 Review the section “User Needs” from week 1.</w:t>
      </w:r>
    </w:p>
    <w:p w14:paraId="1A7A9021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20FCB67E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One question is based on section 1.9.3 - Design Principles ( chapter 1 - What’s Interaction Design?)</w:t>
      </w:r>
    </w:p>
    <w:p w14:paraId="4B280056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1A4C603C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One question about analyzing and selecting interaction types for a given system.  (chapter 03 – conceptualizing interaction)</w:t>
      </w:r>
    </w:p>
    <w:p w14:paraId="10790DC3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6D5E30BA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07DA121C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60"/>
          <w:szCs w:val="60"/>
          <w:vertAlign w:val="baseline"/>
        </w:rPr>
        <w:t>Sample Questions:</w:t>
      </w:r>
    </w:p>
    <w:p w14:paraId="552C14AC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659595D4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1.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Explain how users acquire mental models through:</w:t>
      </w:r>
    </w:p>
    <w:p w14:paraId="0054A1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Interaction</w:t>
      </w:r>
    </w:p>
    <w:p w14:paraId="1E0F5F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Explanation</w:t>
      </w:r>
    </w:p>
    <w:p w14:paraId="68A17666">
      <w:pPr>
        <w:pStyle w:val="2"/>
        <w:keepNext w:val="0"/>
        <w:keepLines w:val="0"/>
        <w:widowControl/>
        <w:suppressLineNumbers w:val="0"/>
        <w:ind w:left="80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5E0D61E1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3E61B7A8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2. Modeling Question:</w:t>
      </w:r>
    </w:p>
    <w:p w14:paraId="0BE0FE51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 xml:space="preserve">Scenario: 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>A local grocery store wants to create a new app. Customers currently struggle to buy groceries online because the search is slow, the checkout is confusing, and they often forget items. The store wants to understand exactly how a customer shops before they build the app.</w:t>
      </w:r>
    </w:p>
    <w:p w14:paraId="1A226E44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0D9746E2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Using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Hierarchical Task Analysis (HTA)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and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Task Frequency Analysis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, analyze the task of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Order groceries online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>.</w:t>
      </w:r>
    </w:p>
    <w:p w14:paraId="1AF1057D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4E968754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a) Main Goal</w:t>
      </w:r>
    </w:p>
    <w:p w14:paraId="7F643AA3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Write the main goal of the user.</w:t>
      </w:r>
    </w:p>
    <w:p w14:paraId="2DB315F9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i/>
          <w:iCs/>
          <w:sz w:val="18"/>
          <w:szCs w:val="18"/>
          <w:vertAlign w:val="baseline"/>
        </w:rPr>
        <w:t>Example: Buy groceries using the mobile app.</w:t>
      </w:r>
    </w:p>
    <w:p w14:paraId="637F2B51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2D930085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b) Hierarchical Task Analysis (HTA)</w:t>
      </w:r>
    </w:p>
    <w:p w14:paraId="34057397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Break the main goal into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five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subtasks in the correct order.</w:t>
      </w:r>
    </w:p>
    <w:p w14:paraId="71F06E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Open the grocery app.</w:t>
      </w:r>
    </w:p>
    <w:p w14:paraId="3E81F7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Search for specific food items.</w:t>
      </w:r>
    </w:p>
    <w:p w14:paraId="470970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...</w:t>
      </w:r>
    </w:p>
    <w:p w14:paraId="7B67B3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...</w:t>
      </w:r>
    </w:p>
    <w:p w14:paraId="38F94C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...</w:t>
      </w:r>
    </w:p>
    <w:p w14:paraId="6E58468B">
      <w:pPr>
        <w:pStyle w:val="2"/>
        <w:keepNext w:val="0"/>
        <w:keepLines w:val="0"/>
        <w:widowControl/>
        <w:suppressLineNumbers w:val="0"/>
        <w:ind w:left="80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17AC0506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c) Simple HTA Structure</w:t>
      </w:r>
    </w:p>
    <w:p w14:paraId="79BE2FC3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Draw a simple chart showing:</w:t>
      </w:r>
    </w:p>
    <w:p w14:paraId="3CDB42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The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Main Goal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at the very top.</w:t>
      </w:r>
    </w:p>
    <w:p w14:paraId="41C76D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The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Subtasks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connected underneath it in order.</w:t>
      </w:r>
    </w:p>
    <w:p w14:paraId="655C5067">
      <w:pPr>
        <w:pStyle w:val="2"/>
        <w:keepNext w:val="0"/>
        <w:keepLines w:val="0"/>
        <w:widowControl/>
        <w:suppressLineNumbers w:val="0"/>
        <w:ind w:left="80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0D932E47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d) Task Frequency Analysis</w:t>
      </w:r>
    </w:p>
    <w:p w14:paraId="179C2499">
      <w:pPr>
        <w:pStyle w:val="2"/>
        <w:keepNext w:val="0"/>
        <w:keepLines w:val="0"/>
        <w:widowControl/>
        <w:suppressLineNumbers w:val="0"/>
        <w:ind w:left="80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For each subtask you listed in part (b), assign a frequency label: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Very Often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,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Often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,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Sometimes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, or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Rarely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>.</w:t>
      </w:r>
    </w:p>
    <w:p w14:paraId="78FF4E5F">
      <w:pPr>
        <w:pStyle w:val="2"/>
        <w:keepNext w:val="0"/>
        <w:keepLines w:val="0"/>
        <w:widowControl/>
        <w:suppressLineNumbers w:val="0"/>
        <w:ind w:left="80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5"/>
        <w:gridCol w:w="1666"/>
      </w:tblGrid>
      <w:tr w14:paraId="60168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459DFD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sz w:val="36"/>
                <w:szCs w:val="36"/>
                <w:vertAlign w:val="baseline"/>
              </w:rPr>
            </w:pPr>
            <w:r>
              <w:rPr>
                <w:rStyle w:val="5"/>
                <w:sz w:val="36"/>
                <w:szCs w:val="36"/>
                <w:vertAlign w:val="baseline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7531D2CC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sz w:val="36"/>
                <w:szCs w:val="36"/>
                <w:vertAlign w:val="baseline"/>
              </w:rPr>
            </w:pPr>
            <w:r>
              <w:rPr>
                <w:rStyle w:val="5"/>
                <w:sz w:val="36"/>
                <w:szCs w:val="36"/>
                <w:vertAlign w:val="baseline"/>
              </w:rPr>
              <w:t>Frequency</w:t>
            </w:r>
          </w:p>
        </w:tc>
      </w:tr>
      <w:tr w14:paraId="01EB3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298AF6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Search for items</w:t>
            </w:r>
          </w:p>
        </w:tc>
        <w:tc>
          <w:tcPr>
            <w:tcW w:w="0" w:type="auto"/>
            <w:shd w:val="clear"/>
            <w:vAlign w:val="center"/>
          </w:tcPr>
          <w:p w14:paraId="35029FFE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Very Often</w:t>
            </w:r>
          </w:p>
        </w:tc>
      </w:tr>
      <w:tr w14:paraId="42911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1EF849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Edit home address</w:t>
            </w:r>
          </w:p>
        </w:tc>
        <w:tc>
          <w:tcPr>
            <w:tcW w:w="0" w:type="auto"/>
            <w:shd w:val="clear"/>
            <w:vAlign w:val="center"/>
          </w:tcPr>
          <w:p w14:paraId="374E7DD7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Rarely</w:t>
            </w:r>
          </w:p>
        </w:tc>
      </w:tr>
      <w:tr w14:paraId="21415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A88A52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i/>
                <w:iCs/>
                <w:sz w:val="36"/>
                <w:szCs w:val="36"/>
                <w:vertAlign w:val="baseline"/>
              </w:rPr>
              <w:t>Add your subtasks here</w:t>
            </w:r>
          </w:p>
        </w:tc>
        <w:tc>
          <w:tcPr>
            <w:tcW w:w="0" w:type="auto"/>
            <w:shd w:val="clear"/>
            <w:vAlign w:val="center"/>
          </w:tcPr>
          <w:p w14:paraId="45477772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...</w:t>
            </w:r>
          </w:p>
        </w:tc>
      </w:tr>
    </w:tbl>
    <w:p w14:paraId="50EE582B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4031A72A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20C9A761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309840C1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3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. The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task-artifact cycle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explains how technology is designed, used, and improved over time based on people’s needs.</w:t>
      </w:r>
    </w:p>
    <w:p w14:paraId="18D891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Draw a simple diagram to show how the task-artifact cycle works. Label the main parts clearly (people’s needs, technology design, use, and improvement).</w:t>
      </w:r>
    </w:p>
    <w:p w14:paraId="69B9D5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Explain the task-artifact cycle using a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food delivery app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as an example.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br w:type="textWrapping"/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>(Write 2–3 simple sentences. Think about how user needs lead to new features and how the app improves over time.)</w:t>
      </w:r>
    </w:p>
    <w:p w14:paraId="3823B7B7">
      <w:pPr>
        <w:pStyle w:val="2"/>
        <w:keepNext w:val="0"/>
        <w:keepLines w:val="0"/>
        <w:widowControl/>
        <w:suppressLineNumbers w:val="0"/>
        <w:ind w:left="80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Tip: 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>Think about how food delivery apps started with basic ordering and later added features like live tracking, ratings, and multiple payment options.</w:t>
      </w:r>
    </w:p>
    <w:p w14:paraId="4D4B7085">
      <w:pPr>
        <w:pStyle w:val="2"/>
        <w:keepNext w:val="0"/>
        <w:keepLines w:val="0"/>
        <w:widowControl/>
        <w:suppressLineNumbers w:val="0"/>
        <w:ind w:left="80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124476D8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7051F60F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08DACE73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4. A student is using a new mobile app for the first time. Read the situations below and answer the questions that follow.</w:t>
      </w:r>
    </w:p>
    <w:p w14:paraId="1509678F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       Situations:</w:t>
      </w:r>
    </w:p>
    <w:p w14:paraId="5EDA29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The student focuses only on the “Sign Up” button and ignores other information on the screen.</w:t>
      </w:r>
    </w:p>
    <w:p w14:paraId="155980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The student remembers their password from the last time they used a similar app.</w:t>
      </w:r>
    </w:p>
    <w:p w14:paraId="173B6B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The student understands that a magnifying glass icon means “search.”</w:t>
      </w:r>
    </w:p>
    <w:p w14:paraId="03B1AD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The student chooses between “Sign Up” and “Log In.”</w:t>
      </w:r>
    </w:p>
    <w:p w14:paraId="0360B3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After using the app a few times, the student becomes faster at completing tasks.</w:t>
      </w:r>
    </w:p>
    <w:p w14:paraId="41A6ED81">
      <w:pPr>
        <w:pStyle w:val="2"/>
        <w:keepNext w:val="0"/>
        <w:keepLines w:val="0"/>
        <w:widowControl/>
        <w:suppressLineNumbers w:val="0"/>
        <w:ind w:left="40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For each situation, identify the cognitive process being used (Attention, Memory, Perception, Decision-making, Learning) and briefly explain your answer in one sentence.</w:t>
      </w:r>
    </w:p>
    <w:p w14:paraId="2CE5C526">
      <w:pPr>
        <w:pStyle w:val="2"/>
        <w:keepNext w:val="0"/>
        <w:keepLines w:val="0"/>
        <w:widowControl/>
        <w:suppressLineNumbers w:val="0"/>
        <w:ind w:left="40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67D8E5AC">
      <w:pPr>
        <w:pStyle w:val="2"/>
        <w:keepNext w:val="0"/>
        <w:keepLines w:val="0"/>
        <w:widowControl/>
        <w:suppressLineNumbers w:val="0"/>
        <w:ind w:left="40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547A7BA4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5. You are designing an information booth in a university library.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br w:type="textWrapping"/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>Students can use it to find available books, reserve study rooms, and ask for library help.</w:t>
      </w:r>
    </w:p>
    <w:p w14:paraId="60522041">
      <w:pPr>
        <w:pStyle w:val="2"/>
        <w:keepNext w:val="0"/>
        <w:keepLines w:val="0"/>
        <w:widowControl/>
        <w:suppressLineNumbers w:val="0"/>
        <w:ind w:left="40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Based on the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interaction types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(instructing, conversing, manipulating, exploring, responding):</w:t>
      </w:r>
    </w:p>
    <w:p w14:paraId="751759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(a)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Which </w:t>
      </w: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interaction type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would you choose for the information booth?</w:t>
      </w:r>
    </w:p>
    <w:p w14:paraId="23E662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(b)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Give one reason why your choice would make it easier for students to use the booth.</w:t>
      </w:r>
    </w:p>
    <w:p w14:paraId="7F5296B6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1B4CFBDD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62F35A21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6. Pick an everyday app or website you use often (such as a shopping app, music app, or banking app). Evaluate its design using the principles below:</w:t>
      </w:r>
    </w:p>
    <w:p w14:paraId="7380B0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Feedback: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The system gives a clear response after a user action (e.g., a message or animation after clicking a button)</w:t>
      </w:r>
    </w:p>
    <w:p w14:paraId="46B69D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  <w:vertAlign w:val="baseline"/>
        </w:rPr>
      </w:pPr>
      <w:r>
        <w:rPr>
          <w:rStyle w:val="5"/>
          <w:rFonts w:hint="default" w:ascii="Segoe UI" w:hAnsi="Segoe UI" w:eastAsia="Segoe UI" w:cs="Segoe UI"/>
          <w:sz w:val="18"/>
          <w:szCs w:val="18"/>
          <w:vertAlign w:val="baseline"/>
        </w:rPr>
        <w:t>Visibility:</w:t>
      </w:r>
      <w:r>
        <w:rPr>
          <w:rFonts w:hint="default" w:ascii="Segoe UI" w:hAnsi="Segoe UI" w:eastAsia="Segoe UI" w:cs="Segoe UI"/>
          <w:sz w:val="18"/>
          <w:szCs w:val="18"/>
          <w:vertAlign w:val="baseline"/>
        </w:rPr>
        <w:t xml:space="preserve"> Important options and information are easy to see and find.</w:t>
      </w:r>
    </w:p>
    <w:p w14:paraId="3C6E074D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2BD8B96C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Match each situation in Column A with the correct design principle in</w:t>
      </w:r>
    </w:p>
    <w:p w14:paraId="26B437DD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Column B. Write the correct letter (A–D) next to each number.</w:t>
      </w:r>
    </w:p>
    <w:p w14:paraId="41AE29DF">
      <w:pPr>
        <w:pStyle w:val="2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sz w:val="18"/>
          <w:szCs w:val="18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45BD96C7">
      <w:pPr>
        <w:pStyle w:val="2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sz w:val="18"/>
          <w:szCs w:val="18"/>
          <w:vertAlign w:val="baseline"/>
        </w:rPr>
      </w:pPr>
    </w:p>
    <w:p w14:paraId="71DF684E">
      <w:pPr>
        <w:pStyle w:val="2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sz w:val="18"/>
          <w:szCs w:val="18"/>
          <w:vertAlign w:val="baseline"/>
        </w:rPr>
      </w:pPr>
    </w:p>
    <w:p w14:paraId="5D9A8EC4">
      <w:pPr>
        <w:pStyle w:val="2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sz w:val="18"/>
          <w:szCs w:val="18"/>
          <w:vertAlign w:val="baseline"/>
        </w:rPr>
      </w:pPr>
    </w:p>
    <w:p w14:paraId="5688DA58">
      <w:pPr>
        <w:pStyle w:val="2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sz w:val="18"/>
          <w:szCs w:val="18"/>
          <w:vertAlign w:val="baseline"/>
        </w:rPr>
      </w:pP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4"/>
        <w:gridCol w:w="2642"/>
      </w:tblGrid>
      <w:tr w14:paraId="29507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89394C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sz w:val="36"/>
                <w:szCs w:val="36"/>
                <w:vertAlign w:val="baseline"/>
              </w:rPr>
            </w:pPr>
            <w:r>
              <w:rPr>
                <w:rStyle w:val="5"/>
                <w:sz w:val="36"/>
                <w:szCs w:val="36"/>
                <w:vertAlign w:val="baseline"/>
              </w:rPr>
              <w:t>Column A: Situations in an App</w:t>
            </w:r>
          </w:p>
        </w:tc>
        <w:tc>
          <w:tcPr>
            <w:tcW w:w="0" w:type="auto"/>
            <w:shd w:val="clear"/>
            <w:vAlign w:val="center"/>
          </w:tcPr>
          <w:p w14:paraId="2375E39C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sz w:val="36"/>
                <w:szCs w:val="36"/>
                <w:vertAlign w:val="baseline"/>
              </w:rPr>
            </w:pPr>
            <w:r>
              <w:rPr>
                <w:rStyle w:val="5"/>
                <w:sz w:val="36"/>
                <w:szCs w:val="36"/>
                <w:vertAlign w:val="baseline"/>
              </w:rPr>
              <w:t>Column B: Design Principles</w:t>
            </w:r>
          </w:p>
        </w:tc>
      </w:tr>
      <w:tr w14:paraId="717ED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AD8A1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1. After clicking “Submit,” a message appears saying “Your form has been sent”</w:t>
            </w:r>
          </w:p>
        </w:tc>
        <w:tc>
          <w:tcPr>
            <w:tcW w:w="0" w:type="auto"/>
            <w:shd w:val="clear"/>
            <w:vAlign w:val="center"/>
          </w:tcPr>
          <w:p w14:paraId="32CB73E2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A. Good use of Feedback</w:t>
            </w:r>
          </w:p>
        </w:tc>
      </w:tr>
      <w:tr w14:paraId="1D133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0495FF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2. Important buttons are hidden inside menus and hard to find</w:t>
            </w:r>
          </w:p>
        </w:tc>
        <w:tc>
          <w:tcPr>
            <w:tcW w:w="0" w:type="auto"/>
            <w:shd w:val="clear"/>
            <w:vAlign w:val="center"/>
          </w:tcPr>
          <w:p w14:paraId="71D67B52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B. Good use of Visibility</w:t>
            </w:r>
          </w:p>
        </w:tc>
      </w:tr>
      <w:tr w14:paraId="1B2B9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573D08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3. The app shows a loading spinner while a page is opening</w:t>
            </w:r>
          </w:p>
        </w:tc>
        <w:tc>
          <w:tcPr>
            <w:tcW w:w="0" w:type="auto"/>
            <w:shd w:val="clear"/>
            <w:vAlign w:val="center"/>
          </w:tcPr>
          <w:p w14:paraId="74580F2E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C. Poor use of Visibility</w:t>
            </w:r>
          </w:p>
        </w:tc>
      </w:tr>
      <w:tr w14:paraId="3DC63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BBD03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4. Nothing happens on the screen after pressing a button</w:t>
            </w:r>
          </w:p>
        </w:tc>
        <w:tc>
          <w:tcPr>
            <w:tcW w:w="0" w:type="auto"/>
            <w:shd w:val="clear"/>
            <w:vAlign w:val="center"/>
          </w:tcPr>
          <w:p w14:paraId="339DB039">
            <w:pPr>
              <w:pStyle w:val="2"/>
              <w:keepNext w:val="0"/>
              <w:keepLines w:val="0"/>
              <w:widowControl/>
              <w:suppressLineNumbers w:val="0"/>
              <w:rPr>
                <w:sz w:val="36"/>
                <w:szCs w:val="36"/>
                <w:vertAlign w:val="baseline"/>
              </w:rPr>
            </w:pPr>
            <w:r>
              <w:rPr>
                <w:sz w:val="36"/>
                <w:szCs w:val="36"/>
                <w:vertAlign w:val="baseline"/>
              </w:rPr>
              <w:t>D. Poor use of Feedback</w:t>
            </w:r>
          </w:p>
        </w:tc>
      </w:tr>
    </w:tbl>
    <w:p w14:paraId="59BBD00C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22FF3147">
      <w:pPr>
        <w:pStyle w:val="2"/>
        <w:keepNext w:val="0"/>
        <w:keepLines w:val="0"/>
        <w:widowControl/>
        <w:suppressLineNumbers w:val="0"/>
        <w:rPr>
          <w:sz w:val="36"/>
          <w:szCs w:val="36"/>
          <w:vertAlign w:val="baseline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p w14:paraId="7160AF6B">
      <w:pPr>
        <w:rPr>
          <w:rFonts w:hint="eastAsia" w:eastAsiaTheme="minorEastAsia"/>
          <w:sz w:val="28"/>
          <w:szCs w:val="36"/>
          <w:vertAlign w:val="baseline"/>
          <w:lang w:val="en-US" w:eastAsia="zh-CN"/>
        </w:rPr>
      </w:pPr>
      <w:r>
        <w:rPr>
          <w:rFonts w:hint="default" w:ascii="Segoe UI" w:hAnsi="Segoe UI" w:eastAsia="Segoe UI" w:cs="Segoe UI"/>
          <w:sz w:val="18"/>
          <w:szCs w:val="18"/>
          <w:vertAlign w:val="baseline"/>
        </w:rPr>
        <w:t>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28CAD"/>
    <w:multiLevelType w:val="multilevel"/>
    <w:tmpl w:val="A2028C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848754F"/>
    <w:multiLevelType w:val="multilevel"/>
    <w:tmpl w:val="B84875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B37B3A0"/>
    <w:multiLevelType w:val="multilevel"/>
    <w:tmpl w:val="BB37B3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07C89C4"/>
    <w:multiLevelType w:val="multilevel"/>
    <w:tmpl w:val="C07C89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2E21C4C"/>
    <w:multiLevelType w:val="multilevel"/>
    <w:tmpl w:val="C2E21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BBEDC99"/>
    <w:multiLevelType w:val="multilevel"/>
    <w:tmpl w:val="DBBEDC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50AA7DB"/>
    <w:multiLevelType w:val="multilevel"/>
    <w:tmpl w:val="E50AA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A0D72B3"/>
    <w:multiLevelType w:val="multilevel"/>
    <w:tmpl w:val="1A0D72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083A2F7"/>
    <w:multiLevelType w:val="multilevel"/>
    <w:tmpl w:val="6083A2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8"/>
  </w:num>
  <w:num w:numId="5">
    <w:abstractNumId w:val="4"/>
  </w:num>
  <w:num w:numId="6">
    <w:abstractNumId w:val="1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91320"/>
    <w:rsid w:val="1DA9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2026-05-13T04:16:00Z</dcterms:created>
  <dc:creator>CananA</dc:creator>
  <cp:lastModifiedBy>CananA</cp:lastModifiedBy>
  <dcterms:modified xsi:type="dcterms:W3CDTF">2026-05-13T05:42:37Z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E13DAF1189854E8491480401903F9F47_11</vt:lpwstr>
  </property>
  <property fmtid="{D5CDD505-2E9C-101B-9397-08002B2CF9AE}" pid="4" name="KSOTemplateDocerSaveRecord">
    <vt:lpwstr>eyJoZGlkIjoiMDFhNGVlOTkzYzkyZDQ2M2YwYmQ2NWU4MzVlYTNhMjIiLCJ1c2VySWQiOiIxNTM1ODE2NzA0In0=</vt:lpwstr>
  </property>
</Properties>
</file>