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46677992"/>
        <w:docPartObj>
          <w:docPartGallery w:val="Cover Pages"/>
          <w:docPartUnique/>
        </w:docPartObj>
      </w:sdtPr>
      <w:sdtEndPr/>
      <w:sdtContent>
        <w:p w14:paraId="4BF3F96D" w14:textId="1D1A6906" w:rsidR="000D47D6" w:rsidRDefault="000D47D6" w:rsidP="00BE3133">
          <w:pPr>
            <w:jc w:val="both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0D47D6" w14:paraId="505A8246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Empresa"/>
                <w:id w:val="13406915"/>
                <w:placeholder>
                  <w:docPart w:val="1FFDD2465957459AA5FCF83D1A402AB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9B498E5" w14:textId="4863023E" w:rsidR="000D47D6" w:rsidRDefault="000D47D6" w:rsidP="00BE3133">
                    <w:pPr>
                      <w:pStyle w:val="SemEspaamento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Instituto </w:t>
                    </w: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Infnet</w:t>
                    </w:r>
                    <w:proofErr w:type="spellEnd"/>
                  </w:p>
                </w:tc>
              </w:sdtContent>
            </w:sdt>
          </w:tr>
          <w:tr w:rsidR="000D47D6" w14:paraId="5393B29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61C7427FC8EA4100BBAB80C13A60B88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B44A5A6" w14:textId="3FF97C75" w:rsidR="000D47D6" w:rsidRDefault="000D47D6" w:rsidP="00BE3133">
                    <w:pPr>
                      <w:pStyle w:val="SemEspaamento"/>
                      <w:spacing w:line="216" w:lineRule="auto"/>
                      <w:jc w:val="both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Projeto de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bloco</w:t>
                    </w:r>
                    <w:proofErr w:type="spellEnd"/>
                  </w:p>
                </w:sdtContent>
              </w:sdt>
            </w:tc>
          </w:tr>
          <w:tr w:rsidR="000D47D6" w14:paraId="08F6311B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DB13C2DC87024A22A691700215300AA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4360F4F" w14:textId="15EEFF44" w:rsidR="000D47D6" w:rsidRDefault="000138B1" w:rsidP="00BE3133">
                    <w:pPr>
                      <w:pStyle w:val="SemEspaamento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Desenvolvimento</w:t>
                    </w:r>
                    <w:proofErr w:type="spellEnd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</w:t>
                    </w:r>
                    <w:r w:rsidR="001974B5">
                      <w:rPr>
                        <w:color w:val="2E74B5" w:themeColor="accent1" w:themeShade="BF"/>
                        <w:sz w:val="24"/>
                        <w:szCs w:val="24"/>
                      </w:rPr>
                      <w:t>Java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0D47D6" w14:paraId="4F8C1E26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  <w:lang w:val="pt-BR"/>
                  </w:rPr>
                  <w:alias w:val="Autor"/>
                  <w:id w:val="13406928"/>
                  <w:placeholder>
                    <w:docPart w:val="28019B57FAB646AAABC3CAFAA3512D4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512346F" w14:textId="5E73D66E" w:rsidR="000D47D6" w:rsidRPr="00F03850" w:rsidRDefault="000D47D6" w:rsidP="00BE3133">
                    <w:pPr>
                      <w:pStyle w:val="SemEspaamento"/>
                      <w:jc w:val="both"/>
                      <w:rPr>
                        <w:color w:val="5B9BD5" w:themeColor="accent1"/>
                        <w:sz w:val="28"/>
                        <w:szCs w:val="28"/>
                        <w:lang w:val="pt-BR"/>
                      </w:rPr>
                    </w:pPr>
                    <w:r w:rsidRPr="00F03850">
                      <w:rPr>
                        <w:color w:val="5B9BD5" w:themeColor="accent1"/>
                        <w:sz w:val="28"/>
                        <w:szCs w:val="28"/>
                        <w:lang w:val="pt-BR"/>
                      </w:rPr>
                      <w:t>Leonardo Cabral Evaristo</w:t>
                    </w:r>
                  </w:p>
                </w:sdtContent>
              </w:sdt>
              <w:p w14:paraId="50ECDC8B" w14:textId="77777777" w:rsidR="000D47D6" w:rsidRPr="00F03850" w:rsidRDefault="000D47D6" w:rsidP="00BE3133">
                <w:pPr>
                  <w:pStyle w:val="SemEspaamento"/>
                  <w:jc w:val="both"/>
                  <w:rPr>
                    <w:color w:val="5B9BD5" w:themeColor="accent1"/>
                    <w:lang w:val="pt-BR"/>
                  </w:rPr>
                </w:pPr>
                <w:r w:rsidRPr="00F03850">
                  <w:rPr>
                    <w:color w:val="5B9BD5" w:themeColor="accent1"/>
                    <w:lang w:val="pt-BR"/>
                  </w:rPr>
                  <w:t>Matrícula 16465487799</w:t>
                </w:r>
              </w:p>
              <w:p w14:paraId="667271FF" w14:textId="66986BCE" w:rsidR="00D41DA1" w:rsidRPr="00F03850" w:rsidRDefault="00D41DA1" w:rsidP="00BE3133">
                <w:pPr>
                  <w:pStyle w:val="SemEspaamento"/>
                  <w:jc w:val="both"/>
                  <w:rPr>
                    <w:color w:val="5B9BD5" w:themeColor="accent1"/>
                    <w:lang w:val="pt-BR"/>
                  </w:rPr>
                </w:pPr>
                <w:r w:rsidRPr="00F03850">
                  <w:rPr>
                    <w:color w:val="5B9BD5" w:themeColor="accent1"/>
                    <w:lang w:val="pt-BR"/>
                  </w:rPr>
                  <w:t>Engenharia de software</w:t>
                </w:r>
              </w:p>
            </w:tc>
          </w:tr>
          <w:tr w:rsidR="000D47D6" w14:paraId="46E94BC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AB46DE9" w14:textId="77777777" w:rsidR="000D47D6" w:rsidRPr="00F03850" w:rsidRDefault="000D47D6" w:rsidP="00BE3133">
                <w:pPr>
                  <w:pStyle w:val="SemEspaamento"/>
                  <w:jc w:val="both"/>
                  <w:rPr>
                    <w:color w:val="5B9BD5" w:themeColor="accent1"/>
                    <w:sz w:val="28"/>
                    <w:szCs w:val="28"/>
                    <w:lang w:val="pt-BR"/>
                  </w:rPr>
                </w:pPr>
              </w:p>
            </w:tc>
          </w:tr>
        </w:tbl>
        <w:p w14:paraId="00C108F7" w14:textId="2964DA60" w:rsidR="000D47D6" w:rsidRDefault="000D47D6" w:rsidP="00BE3133">
          <w:pPr>
            <w:jc w:val="both"/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3E2E7DE0" w14:textId="3AC81B68" w:rsidR="002B6BFF" w:rsidRDefault="002B6BFF" w:rsidP="00BE3133">
      <w:pPr>
        <w:pStyle w:val="CabealhodoSumrio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-4192616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D427A4" w14:textId="60CD4720" w:rsidR="00107691" w:rsidRDefault="00107691" w:rsidP="00BE3133">
          <w:pPr>
            <w:pStyle w:val="CabealhodoSumrio"/>
            <w:jc w:val="both"/>
          </w:pPr>
          <w:r>
            <w:rPr>
              <w:lang w:val="pt-BR"/>
            </w:rPr>
            <w:t>Sumário</w:t>
          </w:r>
        </w:p>
        <w:p w14:paraId="7A322329" w14:textId="15459BC0" w:rsidR="00D7270C" w:rsidRDefault="00107691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057166" w:history="1">
            <w:r w:rsidR="00D7270C" w:rsidRPr="00DF4C40">
              <w:rPr>
                <w:rStyle w:val="Hyperlink"/>
                <w:noProof/>
              </w:rPr>
              <w:t>Aprovação</w:t>
            </w:r>
            <w:r w:rsidR="00D7270C">
              <w:rPr>
                <w:noProof/>
                <w:webHidden/>
              </w:rPr>
              <w:tab/>
            </w:r>
            <w:r w:rsidR="00D7270C">
              <w:rPr>
                <w:noProof/>
                <w:webHidden/>
              </w:rPr>
              <w:fldChar w:fldCharType="begin"/>
            </w:r>
            <w:r w:rsidR="00D7270C">
              <w:rPr>
                <w:noProof/>
                <w:webHidden/>
              </w:rPr>
              <w:instrText xml:space="preserve"> PAGEREF _Toc501057166 \h </w:instrText>
            </w:r>
            <w:r w:rsidR="00D7270C">
              <w:rPr>
                <w:noProof/>
                <w:webHidden/>
              </w:rPr>
            </w:r>
            <w:r w:rsidR="00D7270C">
              <w:rPr>
                <w:noProof/>
                <w:webHidden/>
              </w:rPr>
              <w:fldChar w:fldCharType="separate"/>
            </w:r>
            <w:r w:rsidR="00D7270C">
              <w:rPr>
                <w:noProof/>
                <w:webHidden/>
              </w:rPr>
              <w:t>2</w:t>
            </w:r>
            <w:r w:rsidR="00D7270C">
              <w:rPr>
                <w:noProof/>
                <w:webHidden/>
              </w:rPr>
              <w:fldChar w:fldCharType="end"/>
            </w:r>
          </w:hyperlink>
        </w:p>
        <w:p w14:paraId="707BE563" w14:textId="4CEC96EE" w:rsidR="00D7270C" w:rsidRDefault="00D7270C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167" w:history="1">
            <w:r w:rsidRPr="00DF4C40">
              <w:rPr>
                <w:rStyle w:val="Hyperlink"/>
                <w:rFonts w:cstheme="majorHAnsi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BECCA" w14:textId="50CE6B5F" w:rsidR="00D7270C" w:rsidRDefault="00D7270C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168" w:history="1">
            <w:r w:rsidRPr="00DF4C40">
              <w:rPr>
                <w:rStyle w:val="Hyperlink"/>
                <w:rFonts w:cstheme="majorHAnsi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7FBE4" w14:textId="3ED27AEC" w:rsidR="00D7270C" w:rsidRDefault="00D7270C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169" w:history="1">
            <w:r w:rsidRPr="00DF4C40">
              <w:rPr>
                <w:rStyle w:val="Hyperlink"/>
                <w:noProof/>
              </w:rPr>
              <w:t>Público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732FE" w14:textId="45EBCC71" w:rsidR="00D7270C" w:rsidRDefault="00D7270C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170" w:history="1">
            <w:r w:rsidRPr="00DF4C40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C19F5" w14:textId="3E1695BC" w:rsidR="00D7270C" w:rsidRDefault="00D7270C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171" w:history="1">
            <w:r w:rsidRPr="00DF4C40">
              <w:rPr>
                <w:rStyle w:val="Hyperlink"/>
                <w:noProof/>
              </w:rPr>
              <w:t>Definições e nomes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CA420" w14:textId="462D93D9" w:rsidR="00D7270C" w:rsidRDefault="00D7270C">
          <w:pPr>
            <w:pStyle w:val="Sumrio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172" w:history="1">
            <w:r w:rsidRPr="00DF4C40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DF4C40">
              <w:rPr>
                <w:rStyle w:val="Hyperlink"/>
                <w:noProof/>
              </w:rPr>
              <w:t>–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1041D" w14:textId="61D18B20" w:rsidR="00D7270C" w:rsidRDefault="00D7270C">
          <w:pPr>
            <w:pStyle w:val="Sumrio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173" w:history="1">
            <w:r w:rsidRPr="00DF4C40">
              <w:rPr>
                <w:rStyle w:val="Hyperlink"/>
                <w:noProof/>
              </w:rPr>
              <w:t>1.2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DF4C40">
              <w:rPr>
                <w:rStyle w:val="Hyperlink"/>
                <w:noProof/>
              </w:rPr>
              <w:t>–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7B7FB" w14:textId="02893EA2" w:rsidR="00D7270C" w:rsidRDefault="00D7270C">
          <w:pPr>
            <w:pStyle w:val="Sumrio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174" w:history="1">
            <w:r w:rsidRPr="00DF4C40">
              <w:rPr>
                <w:rStyle w:val="Hyperlink"/>
                <w:noProof/>
              </w:rPr>
              <w:t>1.3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DF4C40">
              <w:rPr>
                <w:rStyle w:val="Hyperlink"/>
                <w:noProof/>
              </w:rPr>
              <w:t>–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A1B3C" w14:textId="11C32C3C" w:rsidR="00D7270C" w:rsidRDefault="00D7270C">
          <w:pPr>
            <w:pStyle w:val="Sumrio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175" w:history="1">
            <w:r w:rsidRPr="00DF4C40">
              <w:rPr>
                <w:rStyle w:val="Hyperlink"/>
                <w:noProof/>
              </w:rPr>
              <w:t>1.4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DF4C40">
              <w:rPr>
                <w:rStyle w:val="Hyperlink"/>
                <w:noProof/>
              </w:rPr>
              <w:t>–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39ACD" w14:textId="7B5DAE47" w:rsidR="00D7270C" w:rsidRDefault="00D7270C">
          <w:pPr>
            <w:pStyle w:val="Sumrio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176" w:history="1">
            <w:r w:rsidRPr="00DF4C40">
              <w:rPr>
                <w:rStyle w:val="Hyperlink"/>
                <w:noProof/>
              </w:rPr>
              <w:t>1.5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DF4C40">
              <w:rPr>
                <w:rStyle w:val="Hyperlink"/>
                <w:noProof/>
              </w:rPr>
              <w:t>–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66153" w14:textId="3C53AACE" w:rsidR="00D7270C" w:rsidRDefault="00D7270C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177" w:history="1">
            <w:r w:rsidRPr="00DF4C40">
              <w:rPr>
                <w:rStyle w:val="Hyperlink"/>
                <w:noProof/>
              </w:rPr>
              <w:t>Visão geral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05F21" w14:textId="2A35E95A" w:rsidR="00D7270C" w:rsidRDefault="00D7270C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178" w:history="1">
            <w:r w:rsidRPr="00DF4C40">
              <w:rPr>
                <w:rStyle w:val="Hyperlink"/>
                <w:noProof/>
              </w:rPr>
              <w:t>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E54BF" w14:textId="32EEBC49" w:rsidR="00D7270C" w:rsidRDefault="00D7270C">
          <w:pPr>
            <w:pStyle w:val="Sumrio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179" w:history="1">
            <w:r w:rsidRPr="00DF4C40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DF4C40">
              <w:rPr>
                <w:rStyle w:val="Hyperlink"/>
                <w:noProof/>
              </w:rPr>
              <w:t>–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60278" w14:textId="4225C940" w:rsidR="00D7270C" w:rsidRDefault="00D7270C">
          <w:pPr>
            <w:pStyle w:val="Sumrio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180" w:history="1">
            <w:r w:rsidRPr="00DF4C40">
              <w:rPr>
                <w:rStyle w:val="Hyperlink"/>
                <w:noProof/>
              </w:rPr>
              <w:t>1.2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DF4C40">
              <w:rPr>
                <w:rStyle w:val="Hyperlink"/>
                <w:noProof/>
              </w:rPr>
              <w:t>–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9A2B0" w14:textId="41C06EA1" w:rsidR="00D7270C" w:rsidRDefault="00D7270C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181" w:history="1">
            <w:r w:rsidRPr="00DF4C40">
              <w:rPr>
                <w:rStyle w:val="Hyperlink"/>
                <w:noProof/>
              </w:rPr>
              <w:t>Premissas e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325C2" w14:textId="2AAC0AB5" w:rsidR="00D7270C" w:rsidRDefault="00D7270C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182" w:history="1">
            <w:r w:rsidRPr="00DF4C40">
              <w:rPr>
                <w:rStyle w:val="Hyperlink"/>
                <w:noProof/>
              </w:rPr>
              <w:t>Premissa 001 –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C6C00" w14:textId="76A4D28C" w:rsidR="00D7270C" w:rsidRDefault="00D7270C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183" w:history="1">
            <w:r w:rsidRPr="00DF4C40">
              <w:rPr>
                <w:rStyle w:val="Hyperlink"/>
                <w:noProof/>
              </w:rPr>
              <w:t>Premissa 002 –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824D3" w14:textId="1A81744A" w:rsidR="00D7270C" w:rsidRDefault="00D7270C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184" w:history="1">
            <w:r w:rsidRPr="00DF4C40">
              <w:rPr>
                <w:rStyle w:val="Hyperlink"/>
                <w:noProof/>
              </w:rPr>
              <w:t>Premissa 003 –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990FD" w14:textId="39DDDD12" w:rsidR="00D7270C" w:rsidRDefault="00D7270C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185" w:history="1">
            <w:r w:rsidRPr="00DF4C40">
              <w:rPr>
                <w:rStyle w:val="Hyperlink"/>
                <w:noProof/>
              </w:rPr>
              <w:t>Premissa 004 –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C07B0" w14:textId="75CDAD8B" w:rsidR="00D7270C" w:rsidRDefault="00D7270C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186" w:history="1">
            <w:r w:rsidRPr="00DF4C40">
              <w:rPr>
                <w:rStyle w:val="Hyperlink"/>
                <w:noProof/>
              </w:rPr>
              <w:t>Premissa 005 –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FB33E" w14:textId="344D362B" w:rsidR="00D7270C" w:rsidRDefault="00D7270C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187" w:history="1">
            <w:r w:rsidRPr="00DF4C40">
              <w:rPr>
                <w:rStyle w:val="Hyperlink"/>
                <w:noProof/>
              </w:rPr>
              <w:t>Premissa 006 –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C363B" w14:textId="1D26E427" w:rsidR="00D7270C" w:rsidRDefault="00D7270C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188" w:history="1">
            <w:r w:rsidRPr="00DF4C40">
              <w:rPr>
                <w:rStyle w:val="Hyperlink"/>
                <w:noProof/>
              </w:rPr>
              <w:t>Premissa 007 –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92DB4" w14:textId="615EACFD" w:rsidR="00D7270C" w:rsidRDefault="00D7270C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189" w:history="1">
            <w:r w:rsidRPr="00DF4C40">
              <w:rPr>
                <w:rStyle w:val="Hyperlink"/>
                <w:noProof/>
              </w:rPr>
              <w:t>Premissa 008 – P008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B3C0A" w14:textId="38B4D105" w:rsidR="00D7270C" w:rsidRDefault="00D7270C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190" w:history="1">
            <w:r w:rsidRPr="00DF4C40">
              <w:rPr>
                <w:rStyle w:val="Hyperlink"/>
                <w:noProof/>
              </w:rPr>
              <w:t>Restrição 001 – R001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B29D1" w14:textId="7968B175" w:rsidR="00D7270C" w:rsidRDefault="00D7270C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191" w:history="1">
            <w:r w:rsidRPr="00DF4C40">
              <w:rPr>
                <w:rStyle w:val="Hyperlink"/>
                <w:noProof/>
              </w:rPr>
              <w:t>Restrição 002 – R002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01D20" w14:textId="04B2164F" w:rsidR="00D7270C" w:rsidRDefault="00D7270C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192" w:history="1">
            <w:r w:rsidRPr="00DF4C40">
              <w:rPr>
                <w:rStyle w:val="Hyperlink"/>
                <w:noProof/>
              </w:rPr>
              <w:t>Restrição 003 – R003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A4B8A" w14:textId="0480CA8B" w:rsidR="00D7270C" w:rsidRDefault="00D7270C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193" w:history="1">
            <w:r w:rsidRPr="00DF4C40">
              <w:rPr>
                <w:rStyle w:val="Hyperlink"/>
                <w:noProof/>
              </w:rPr>
              <w:t>Restrição 004 – R004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0AACD" w14:textId="53C5932C" w:rsidR="00D7270C" w:rsidRDefault="00D7270C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194" w:history="1">
            <w:r w:rsidRPr="00DF4C40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540C1" w14:textId="1C7150E2" w:rsidR="00D7270C" w:rsidRDefault="00D7270C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195" w:history="1">
            <w:r w:rsidRPr="00DF4C40">
              <w:rPr>
                <w:rStyle w:val="Hyperlink"/>
                <w:noProof/>
              </w:rPr>
              <w:t>Requisito funcional 001 – RF001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2147E" w14:textId="3291B550" w:rsidR="00D7270C" w:rsidRDefault="00D7270C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196" w:history="1">
            <w:r w:rsidRPr="00DF4C40">
              <w:rPr>
                <w:rStyle w:val="Hyperlink"/>
                <w:noProof/>
              </w:rPr>
              <w:t>Requisito funcional 002 – RF002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8DA39" w14:textId="569AA3DF" w:rsidR="00D7270C" w:rsidRDefault="00D7270C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197" w:history="1">
            <w:r w:rsidRPr="00DF4C40">
              <w:rPr>
                <w:rStyle w:val="Hyperlink"/>
                <w:noProof/>
              </w:rPr>
              <w:t>Requisito funcional 003 – RF003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89C3E" w14:textId="6B6A5249" w:rsidR="00D7270C" w:rsidRDefault="00D7270C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198" w:history="1">
            <w:r w:rsidRPr="00DF4C40">
              <w:rPr>
                <w:rStyle w:val="Hyperlink"/>
                <w:noProof/>
              </w:rPr>
              <w:t>Requisito funcional 004 – RF004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EC0C8" w14:textId="289FBE03" w:rsidR="00D7270C" w:rsidRDefault="00D7270C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199" w:history="1">
            <w:r w:rsidRPr="00DF4C40">
              <w:rPr>
                <w:rStyle w:val="Hyperlink"/>
                <w:noProof/>
              </w:rPr>
              <w:t>Requisito funcional 005 – RF005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66C5C" w14:textId="1BBF729D" w:rsidR="00D7270C" w:rsidRDefault="00D7270C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200" w:history="1">
            <w:r w:rsidRPr="00DF4C40">
              <w:rPr>
                <w:rStyle w:val="Hyperlink"/>
                <w:noProof/>
              </w:rPr>
              <w:t>Requisito funcional 006 – RF006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7C5A2" w14:textId="57370ED5" w:rsidR="00D7270C" w:rsidRDefault="00D7270C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201" w:history="1">
            <w:r w:rsidRPr="00DF4C40">
              <w:rPr>
                <w:rStyle w:val="Hyperlink"/>
                <w:noProof/>
              </w:rPr>
              <w:t>Requisito funcional 007 – RF007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5CB3E" w14:textId="0B7C6E34" w:rsidR="00D7270C" w:rsidRDefault="00D7270C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202" w:history="1">
            <w:r w:rsidRPr="00DF4C40">
              <w:rPr>
                <w:rStyle w:val="Hyperlink"/>
                <w:noProof/>
              </w:rPr>
              <w:t>Requisito funcional 008 – RF008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2D8E0" w14:textId="2858ABD8" w:rsidR="00D7270C" w:rsidRDefault="00D7270C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203" w:history="1">
            <w:r w:rsidRPr="00DF4C40">
              <w:rPr>
                <w:rStyle w:val="Hyperlink"/>
                <w:noProof/>
              </w:rPr>
              <w:t>Requisito funcional 009 – RF009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6CA90" w14:textId="5DA3571F" w:rsidR="00D7270C" w:rsidRDefault="00D7270C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204" w:history="1">
            <w:r w:rsidRPr="00DF4C40">
              <w:rPr>
                <w:rStyle w:val="Hyperlink"/>
                <w:noProof/>
              </w:rPr>
              <w:t>Requisito funcional 010 – RF010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5D132" w14:textId="3E5AF4C1" w:rsidR="00D7270C" w:rsidRDefault="00D7270C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205" w:history="1">
            <w:r w:rsidRPr="00DF4C40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77807" w14:textId="3C19E17D" w:rsidR="00D7270C" w:rsidRDefault="00D7270C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206" w:history="1">
            <w:r w:rsidRPr="00DF4C40">
              <w:rPr>
                <w:rStyle w:val="Hyperlink"/>
                <w:noProof/>
              </w:rPr>
              <w:t>Requisito não funcional 001 – RNF001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490F7" w14:textId="59C8134F" w:rsidR="00D7270C" w:rsidRDefault="00D7270C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207" w:history="1">
            <w:r w:rsidRPr="00DF4C40">
              <w:rPr>
                <w:rStyle w:val="Hyperlink"/>
                <w:noProof/>
              </w:rPr>
              <w:t>Requisito não funcional 002 – RNF002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A2746" w14:textId="04C80AED" w:rsidR="00D7270C" w:rsidRDefault="00D7270C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208" w:history="1">
            <w:r w:rsidRPr="00DF4C40">
              <w:rPr>
                <w:rStyle w:val="Hyperlink"/>
                <w:noProof/>
              </w:rPr>
              <w:t>Requisito não funcional 003 – RNF003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19692" w14:textId="6698BB78" w:rsidR="00D7270C" w:rsidRDefault="00D7270C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209" w:history="1">
            <w:r w:rsidRPr="00DF4C40">
              <w:rPr>
                <w:rStyle w:val="Hyperlink"/>
                <w:noProof/>
              </w:rPr>
              <w:t>Requisito não funcional 004 – RNF004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A5FB0" w14:textId="441BCC78" w:rsidR="00D7270C" w:rsidRDefault="00D7270C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210" w:history="1">
            <w:r w:rsidRPr="00DF4C40">
              <w:rPr>
                <w:rStyle w:val="Hyperlink"/>
                <w:noProof/>
              </w:rPr>
              <w:t>Requisito não funcional 005 – RNF005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5DE7F" w14:textId="57E5406E" w:rsidR="00D7270C" w:rsidRDefault="00D7270C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211" w:history="1">
            <w:r w:rsidRPr="00DF4C40">
              <w:rPr>
                <w:rStyle w:val="Hyperlink"/>
                <w:noProof/>
              </w:rPr>
              <w:t>Requisito não funcional 006 – RNF006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575D8" w14:textId="7BF8CA44" w:rsidR="00D7270C" w:rsidRDefault="00D7270C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212" w:history="1">
            <w:r w:rsidRPr="00DF4C40">
              <w:rPr>
                <w:rStyle w:val="Hyperlink"/>
                <w:noProof/>
              </w:rPr>
              <w:t>Requisito não funcional 007 – RNF007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6B2CA" w14:textId="41F8D99A" w:rsidR="00D7270C" w:rsidRDefault="00D7270C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213" w:history="1">
            <w:r w:rsidRPr="00DF4C40">
              <w:rPr>
                <w:rStyle w:val="Hyperlink"/>
                <w:noProof/>
              </w:rPr>
              <w:t>Requisito não funcional 008 – RNF008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5C89F" w14:textId="2CB5BF4D" w:rsidR="00D7270C" w:rsidRDefault="00D7270C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214" w:history="1">
            <w:r w:rsidRPr="00DF4C40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E626A" w14:textId="0253613A" w:rsidR="00D7270C" w:rsidRDefault="00D7270C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215" w:history="1">
            <w:r w:rsidRPr="00DF4C40">
              <w:rPr>
                <w:rStyle w:val="Hyperlink"/>
                <w:noProof/>
              </w:rPr>
              <w:t>Caso de uso 001 – RF003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25081" w14:textId="6D7E69C0" w:rsidR="00D7270C" w:rsidRDefault="00D7270C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216" w:history="1">
            <w:r w:rsidRPr="00DF4C40">
              <w:rPr>
                <w:rStyle w:val="Hyperlink"/>
                <w:noProof/>
              </w:rPr>
              <w:t>Caso de uso 002 – RF007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73018" w14:textId="3C8D6E2E" w:rsidR="00D7270C" w:rsidRDefault="00D7270C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217" w:history="1">
            <w:r w:rsidRPr="00DF4C40">
              <w:rPr>
                <w:rStyle w:val="Hyperlink"/>
                <w:noProof/>
              </w:rPr>
              <w:t>Caso de uso 003 – RF008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CCA48" w14:textId="3C92F9EC" w:rsidR="00D7270C" w:rsidRDefault="00D7270C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218" w:history="1">
            <w:r w:rsidRPr="00DF4C40">
              <w:rPr>
                <w:rStyle w:val="Hyperlink"/>
                <w:noProof/>
              </w:rPr>
              <w:t>Diagramas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90386" w14:textId="68506FDF" w:rsidR="00D7270C" w:rsidRDefault="00D7270C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219" w:history="1">
            <w:r w:rsidRPr="00DF4C40">
              <w:rPr>
                <w:rStyle w:val="Hyperlink"/>
                <w:noProof/>
              </w:rPr>
              <w:t>Caso de uso 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8FD94" w14:textId="61AFDFEB" w:rsidR="00D7270C" w:rsidRDefault="00D7270C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220" w:history="1">
            <w:r w:rsidRPr="00DF4C40">
              <w:rPr>
                <w:rStyle w:val="Hyperlink"/>
                <w:noProof/>
              </w:rPr>
              <w:t>Caso de uso 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4DEB3" w14:textId="76929A38" w:rsidR="00D7270C" w:rsidRDefault="00D7270C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221" w:history="1">
            <w:r w:rsidRPr="00DF4C40">
              <w:rPr>
                <w:rStyle w:val="Hyperlink"/>
                <w:noProof/>
              </w:rPr>
              <w:t>Caso de uso 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03AE3" w14:textId="5001E482" w:rsidR="00D7270C" w:rsidRDefault="00D7270C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222" w:history="1">
            <w:r w:rsidRPr="00DF4C40">
              <w:rPr>
                <w:rStyle w:val="Hyperlink"/>
                <w:noProof/>
              </w:rPr>
              <w:t>Diagramas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009B4" w14:textId="33135F81" w:rsidR="00D7270C" w:rsidRDefault="00D7270C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223" w:history="1">
            <w:r w:rsidRPr="00DF4C40">
              <w:rPr>
                <w:rStyle w:val="Hyperlink"/>
                <w:noProof/>
              </w:rPr>
              <w:t>Caso de uso 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1262A" w14:textId="5BF89610" w:rsidR="00D7270C" w:rsidRDefault="00D7270C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224" w:history="1">
            <w:r w:rsidRPr="00DF4C40">
              <w:rPr>
                <w:rStyle w:val="Hyperlink"/>
                <w:noProof/>
              </w:rPr>
              <w:t>Caso de uso 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2090D" w14:textId="2C877A2D" w:rsidR="00D7270C" w:rsidRDefault="00D7270C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225" w:history="1">
            <w:r w:rsidRPr="00DF4C40">
              <w:rPr>
                <w:rStyle w:val="Hyperlink"/>
                <w:noProof/>
              </w:rPr>
              <w:t>Caso de uso 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211DC" w14:textId="05C31BAF" w:rsidR="00D7270C" w:rsidRDefault="00D7270C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226" w:history="1">
            <w:r w:rsidRPr="00DF4C40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41278" w14:textId="228AB65D" w:rsidR="00D7270C" w:rsidRDefault="00D7270C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501057227" w:history="1">
            <w:r w:rsidRPr="00DF4C40">
              <w:rPr>
                <w:rStyle w:val="Hyperlink"/>
                <w:noProof/>
              </w:rPr>
              <w:t>Diagrama de pacotes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19C63" w14:textId="77F12C01" w:rsidR="00107691" w:rsidRDefault="00107691" w:rsidP="00BE3133">
          <w:pPr>
            <w:jc w:val="both"/>
          </w:pPr>
          <w:r>
            <w:rPr>
              <w:rFonts w:eastAsiaTheme="minorEastAsia" w:cs="Times New Roman"/>
              <w:lang w:val="en-US"/>
            </w:rPr>
            <w:fldChar w:fldCharType="end"/>
          </w:r>
        </w:p>
      </w:sdtContent>
    </w:sdt>
    <w:p w14:paraId="703E78D3" w14:textId="1B91C6A8" w:rsidR="004D54DE" w:rsidRDefault="002B6BFF" w:rsidP="002B6BFF">
      <w:pPr>
        <w:pStyle w:val="Ttulo1"/>
      </w:pPr>
      <w:bookmarkStart w:id="1" w:name="_Toc501057166"/>
      <w:r>
        <w:t>Aprovação</w:t>
      </w:r>
      <w:bookmarkEnd w:id="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B6BFF" w14:paraId="0E2DFC72" w14:textId="77777777" w:rsidTr="002B6BFF">
        <w:tc>
          <w:tcPr>
            <w:tcW w:w="2831" w:type="dxa"/>
          </w:tcPr>
          <w:p w14:paraId="6C5E4D61" w14:textId="4125C191" w:rsidR="002B6BFF" w:rsidRDefault="002B6BFF" w:rsidP="002B6BFF">
            <w:r>
              <w:t>Data</w:t>
            </w:r>
          </w:p>
        </w:tc>
        <w:tc>
          <w:tcPr>
            <w:tcW w:w="2831" w:type="dxa"/>
          </w:tcPr>
          <w:p w14:paraId="78CB74CD" w14:textId="68BB09B5" w:rsidR="002B6BFF" w:rsidRDefault="002B6BFF" w:rsidP="002B6BFF">
            <w:r>
              <w:t>Responsável</w:t>
            </w:r>
          </w:p>
        </w:tc>
        <w:tc>
          <w:tcPr>
            <w:tcW w:w="2832" w:type="dxa"/>
          </w:tcPr>
          <w:p w14:paraId="304CD256" w14:textId="736F5D1B" w:rsidR="002B6BFF" w:rsidRDefault="002B6BFF" w:rsidP="002B6BFF">
            <w:r>
              <w:t>Função</w:t>
            </w:r>
          </w:p>
        </w:tc>
      </w:tr>
      <w:tr w:rsidR="002B6BFF" w14:paraId="70AA1398" w14:textId="77777777" w:rsidTr="002B6BFF">
        <w:tc>
          <w:tcPr>
            <w:tcW w:w="2831" w:type="dxa"/>
          </w:tcPr>
          <w:p w14:paraId="153A54AB" w14:textId="28995E61" w:rsidR="002B6BFF" w:rsidRDefault="002B6BFF" w:rsidP="002B6BFF">
            <w:r>
              <w:t>10/12/2017</w:t>
            </w:r>
          </w:p>
        </w:tc>
        <w:tc>
          <w:tcPr>
            <w:tcW w:w="2831" w:type="dxa"/>
          </w:tcPr>
          <w:p w14:paraId="79CEE0E2" w14:textId="7EC20A0C" w:rsidR="002B6BFF" w:rsidRDefault="002B6BFF" w:rsidP="002B6BFF">
            <w:r>
              <w:t>José Torres</w:t>
            </w:r>
          </w:p>
        </w:tc>
        <w:tc>
          <w:tcPr>
            <w:tcW w:w="2832" w:type="dxa"/>
          </w:tcPr>
          <w:p w14:paraId="10964A38" w14:textId="36EE107A" w:rsidR="002B6BFF" w:rsidRDefault="002B6BFF" w:rsidP="002B6BFF">
            <w:r>
              <w:t>Analista de requisitos</w:t>
            </w:r>
          </w:p>
        </w:tc>
      </w:tr>
      <w:tr w:rsidR="002B6BFF" w14:paraId="168AFC03" w14:textId="77777777" w:rsidTr="002B6BFF">
        <w:tc>
          <w:tcPr>
            <w:tcW w:w="2831" w:type="dxa"/>
          </w:tcPr>
          <w:p w14:paraId="47BE9279" w14:textId="6E599CEB" w:rsidR="002B6BFF" w:rsidRDefault="002B6BFF" w:rsidP="002B6BFF">
            <w:r>
              <w:lastRenderedPageBreak/>
              <w:t>12/12/2017</w:t>
            </w:r>
          </w:p>
        </w:tc>
        <w:tc>
          <w:tcPr>
            <w:tcW w:w="2831" w:type="dxa"/>
          </w:tcPr>
          <w:p w14:paraId="7506074B" w14:textId="22839E09" w:rsidR="002B6BFF" w:rsidRDefault="002B6BFF" w:rsidP="002B6BFF">
            <w:r>
              <w:t>Luís Silva</w:t>
            </w:r>
          </w:p>
        </w:tc>
        <w:tc>
          <w:tcPr>
            <w:tcW w:w="2832" w:type="dxa"/>
          </w:tcPr>
          <w:p w14:paraId="0352B233" w14:textId="35F7605B" w:rsidR="002B6BFF" w:rsidRDefault="002B6BFF" w:rsidP="002B6BFF">
            <w:r>
              <w:t>CTO</w:t>
            </w:r>
          </w:p>
        </w:tc>
      </w:tr>
      <w:tr w:rsidR="002B6BFF" w14:paraId="7A6D076D" w14:textId="77777777" w:rsidTr="002B6BFF">
        <w:tc>
          <w:tcPr>
            <w:tcW w:w="2831" w:type="dxa"/>
          </w:tcPr>
          <w:p w14:paraId="6CF2BC62" w14:textId="77777777" w:rsidR="002B6BFF" w:rsidRDefault="002B6BFF" w:rsidP="002B6BFF"/>
        </w:tc>
        <w:tc>
          <w:tcPr>
            <w:tcW w:w="2831" w:type="dxa"/>
          </w:tcPr>
          <w:p w14:paraId="3731DC69" w14:textId="77777777" w:rsidR="002B6BFF" w:rsidRDefault="002B6BFF" w:rsidP="002B6BFF"/>
        </w:tc>
        <w:tc>
          <w:tcPr>
            <w:tcW w:w="2832" w:type="dxa"/>
          </w:tcPr>
          <w:p w14:paraId="0EE175B3" w14:textId="77777777" w:rsidR="002B6BFF" w:rsidRDefault="002B6BFF" w:rsidP="002B6BFF"/>
        </w:tc>
      </w:tr>
      <w:tr w:rsidR="002B6BFF" w14:paraId="21A1E88A" w14:textId="77777777" w:rsidTr="002B6BFF">
        <w:tc>
          <w:tcPr>
            <w:tcW w:w="2831" w:type="dxa"/>
          </w:tcPr>
          <w:p w14:paraId="43C2D1AA" w14:textId="77777777" w:rsidR="002B6BFF" w:rsidRDefault="002B6BFF" w:rsidP="002B6BFF"/>
        </w:tc>
        <w:tc>
          <w:tcPr>
            <w:tcW w:w="2831" w:type="dxa"/>
          </w:tcPr>
          <w:p w14:paraId="23F24458" w14:textId="77777777" w:rsidR="002B6BFF" w:rsidRDefault="002B6BFF" w:rsidP="002B6BFF"/>
        </w:tc>
        <w:tc>
          <w:tcPr>
            <w:tcW w:w="2832" w:type="dxa"/>
          </w:tcPr>
          <w:p w14:paraId="2034B8CA" w14:textId="77777777" w:rsidR="002B6BFF" w:rsidRDefault="002B6BFF" w:rsidP="002B6BFF"/>
        </w:tc>
      </w:tr>
    </w:tbl>
    <w:p w14:paraId="1181822C" w14:textId="40682059" w:rsidR="002B6BFF" w:rsidRPr="002B6BFF" w:rsidRDefault="002B6BFF" w:rsidP="002B6BFF">
      <w:pPr>
        <w:rPr>
          <w:u w:val="single"/>
        </w:rPr>
      </w:pPr>
    </w:p>
    <w:p w14:paraId="073D1D15" w14:textId="01F2BA6A" w:rsidR="004D54DE" w:rsidRPr="0009642A" w:rsidRDefault="001C5791" w:rsidP="00BE3133">
      <w:pPr>
        <w:pStyle w:val="Ttulo1"/>
        <w:jc w:val="both"/>
        <w:rPr>
          <w:rFonts w:cstheme="majorHAnsi"/>
        </w:rPr>
      </w:pPr>
      <w:bookmarkStart w:id="2" w:name="_Toc501057167"/>
      <w:r w:rsidRPr="0009642A">
        <w:rPr>
          <w:rFonts w:cstheme="majorHAnsi"/>
        </w:rPr>
        <w:t>Introdução</w:t>
      </w:r>
      <w:bookmarkEnd w:id="2"/>
    </w:p>
    <w:p w14:paraId="6F7BF58F" w14:textId="4ECE5B62" w:rsidR="00765E99" w:rsidRPr="00765E99" w:rsidRDefault="002B6BFF" w:rsidP="00765E99">
      <w:pPr>
        <w:pStyle w:val="Ttulo2"/>
        <w:jc w:val="both"/>
        <w:rPr>
          <w:rFonts w:cstheme="majorHAnsi"/>
        </w:rPr>
      </w:pPr>
      <w:bookmarkStart w:id="3" w:name="_Toc501057168"/>
      <w:r>
        <w:rPr>
          <w:rFonts w:cstheme="majorHAnsi"/>
        </w:rPr>
        <w:t>Propósito</w:t>
      </w:r>
      <w:bookmarkEnd w:id="3"/>
    </w:p>
    <w:p w14:paraId="1E0AD8F0" w14:textId="064BBB08" w:rsidR="004F3F80" w:rsidRDefault="00765E99" w:rsidP="00BE3133">
      <w:pPr>
        <w:jc w:val="both"/>
      </w:pPr>
      <w:r>
        <w:t xml:space="preserve">O presente documento especifica os requisitos do sistema </w:t>
      </w:r>
      <w:proofErr w:type="spellStart"/>
      <w:r>
        <w:t>EventMaker</w:t>
      </w:r>
      <w:proofErr w:type="spellEnd"/>
      <w:r>
        <w:t xml:space="preserve">. Tem como seu objetivo informar </w:t>
      </w:r>
      <w:r w:rsidRPr="00765E99">
        <w:t xml:space="preserve">aos desenvolvedores as informações necessárias para </w:t>
      </w:r>
      <w:r w:rsidR="00976DEE">
        <w:t xml:space="preserve">a implementação </w:t>
      </w:r>
      <w:r w:rsidR="00976DEE" w:rsidRPr="00765E99">
        <w:t>assim como para a realização dos testes e homologação</w:t>
      </w:r>
      <w:r w:rsidR="00976DEE">
        <w:t xml:space="preserve"> do projeto e servir como futuro material de consulta</w:t>
      </w:r>
      <w:r w:rsidRPr="00765E99">
        <w:t xml:space="preserve">. </w:t>
      </w:r>
      <w:r w:rsidR="00976DEE">
        <w:t>O sistema tem como seu objetivo a criação de eventos por administradores, os quais podem ser comprados ingressos pelos clientes.</w:t>
      </w:r>
    </w:p>
    <w:p w14:paraId="7A136B7D" w14:textId="7C08C4E7" w:rsidR="004F3F80" w:rsidRDefault="00976DEE" w:rsidP="004F3F80">
      <w:pPr>
        <w:pStyle w:val="Ttulo2"/>
      </w:pPr>
      <w:bookmarkStart w:id="4" w:name="_Toc501057169"/>
      <w:r>
        <w:t>Público alvo</w:t>
      </w:r>
      <w:bookmarkEnd w:id="4"/>
    </w:p>
    <w:p w14:paraId="68DCC790" w14:textId="622E1B97" w:rsidR="004F3F80" w:rsidRDefault="00976DEE" w:rsidP="004F3F80">
      <w:r>
        <w:t>O público alvo do sistema são os criadores de eventos, no que se compreendem as casas de festas, agências, organizações ou qualquer outra entidade que tenha interesse em criar um evento e também os usuários com propósito de adquirir ingressos para tais eventos.</w:t>
      </w:r>
    </w:p>
    <w:p w14:paraId="1DE5656C" w14:textId="7FEF5CFA" w:rsidR="00976DEE" w:rsidRDefault="00976DEE" w:rsidP="004F3F80"/>
    <w:p w14:paraId="1CCED371" w14:textId="3F693BA2" w:rsidR="00976DEE" w:rsidRDefault="00976DEE" w:rsidP="00976DEE">
      <w:pPr>
        <w:pStyle w:val="Ttulo2"/>
      </w:pPr>
      <w:bookmarkStart w:id="5" w:name="_Toc501057170"/>
      <w:r>
        <w:t>Escopo</w:t>
      </w:r>
      <w:bookmarkEnd w:id="5"/>
    </w:p>
    <w:p w14:paraId="007C01FC" w14:textId="77777777" w:rsidR="00976DEE" w:rsidRDefault="00976DEE" w:rsidP="00E80FCD">
      <w:r>
        <w:t>O sistema permitirá o cadastro, edição e exclusão de eventos, ingressos pelos usuários administradores, e permitirá a compra de ingressos para qualquer evento por parte dos usuários clientes.</w:t>
      </w:r>
    </w:p>
    <w:p w14:paraId="77DA3054" w14:textId="77777777" w:rsidR="00976DEE" w:rsidRDefault="00976DEE" w:rsidP="00E80FCD"/>
    <w:p w14:paraId="4DF548AF" w14:textId="5769AE4F" w:rsidR="00E80FCD" w:rsidRDefault="00976DEE" w:rsidP="00976DEE">
      <w:pPr>
        <w:pStyle w:val="Ttulo2"/>
      </w:pPr>
      <w:bookmarkStart w:id="6" w:name="_Toc501057171"/>
      <w:r>
        <w:t>Definições e nomes</w:t>
      </w:r>
      <w:bookmarkEnd w:id="6"/>
    </w:p>
    <w:p w14:paraId="0C50EE56" w14:textId="5D9D046C" w:rsidR="00976DEE" w:rsidRDefault="00976DEE" w:rsidP="00976DEE">
      <w:pPr>
        <w:pStyle w:val="Ttulo3"/>
        <w:numPr>
          <w:ilvl w:val="1"/>
          <w:numId w:val="27"/>
        </w:numPr>
      </w:pPr>
      <w:bookmarkStart w:id="7" w:name="_Toc501057172"/>
      <w:r>
        <w:t>– Administrador</w:t>
      </w:r>
      <w:bookmarkEnd w:id="7"/>
    </w:p>
    <w:p w14:paraId="0284DD34" w14:textId="324CFDD8" w:rsidR="00976DEE" w:rsidRPr="00976DEE" w:rsidRDefault="00976DEE" w:rsidP="00976DEE">
      <w:r>
        <w:t>Usuário do sistema que possui permissão para a criação, edição e exclusão de eventos e ingressos.</w:t>
      </w:r>
    </w:p>
    <w:p w14:paraId="7DB0D0E6" w14:textId="04DBFCD9" w:rsidR="00976DEE" w:rsidRDefault="00976DEE" w:rsidP="00976DEE">
      <w:pPr>
        <w:pStyle w:val="Ttulo3"/>
        <w:numPr>
          <w:ilvl w:val="1"/>
          <w:numId w:val="27"/>
        </w:numPr>
      </w:pPr>
      <w:bookmarkStart w:id="8" w:name="_Toc501057173"/>
      <w:r>
        <w:t>– Cliente</w:t>
      </w:r>
      <w:bookmarkEnd w:id="8"/>
    </w:p>
    <w:p w14:paraId="2058D2F6" w14:textId="7EBAB6F3" w:rsidR="0079316C" w:rsidRDefault="00976DEE" w:rsidP="0079316C">
      <w:r>
        <w:t>Usuário do sistema que possui permissão para a compra de ingressos.</w:t>
      </w:r>
    </w:p>
    <w:p w14:paraId="0AA1EE67" w14:textId="4851C01C" w:rsidR="0079316C" w:rsidRDefault="0079316C" w:rsidP="0079316C">
      <w:pPr>
        <w:pStyle w:val="Ttulo3"/>
        <w:numPr>
          <w:ilvl w:val="1"/>
          <w:numId w:val="27"/>
        </w:numPr>
      </w:pPr>
      <w:bookmarkStart w:id="9" w:name="_Toc501057174"/>
      <w:r>
        <w:t xml:space="preserve">– </w:t>
      </w:r>
      <w:r>
        <w:t>Usuário</w:t>
      </w:r>
      <w:bookmarkEnd w:id="9"/>
    </w:p>
    <w:p w14:paraId="4CCDA145" w14:textId="0126F6D1" w:rsidR="0079316C" w:rsidRDefault="0079316C" w:rsidP="0079316C">
      <w:r>
        <w:t>Usuário não cadastrado no sistema, ou ainda não conectado como administrador ou cliente.</w:t>
      </w:r>
    </w:p>
    <w:p w14:paraId="36E72063" w14:textId="56F97BF1" w:rsidR="0079316C" w:rsidRDefault="0079316C" w:rsidP="0079316C">
      <w:pPr>
        <w:pStyle w:val="Ttulo3"/>
        <w:numPr>
          <w:ilvl w:val="1"/>
          <w:numId w:val="27"/>
        </w:numPr>
      </w:pPr>
      <w:bookmarkStart w:id="10" w:name="_Toc501057175"/>
      <w:r>
        <w:t xml:space="preserve">– </w:t>
      </w:r>
      <w:r>
        <w:t>Perfil</w:t>
      </w:r>
      <w:bookmarkEnd w:id="10"/>
    </w:p>
    <w:p w14:paraId="6C0F6AC7" w14:textId="28075CEF" w:rsidR="0079316C" w:rsidRPr="0079316C" w:rsidRDefault="0079316C" w:rsidP="0079316C">
      <w:r>
        <w:t>Administrador ou cliente.</w:t>
      </w:r>
    </w:p>
    <w:p w14:paraId="7F18DF66" w14:textId="77777777" w:rsidR="0079316C" w:rsidRDefault="0079316C" w:rsidP="0079316C">
      <w:pPr>
        <w:pStyle w:val="Ttulo3"/>
        <w:numPr>
          <w:ilvl w:val="1"/>
          <w:numId w:val="27"/>
        </w:numPr>
      </w:pPr>
      <w:bookmarkStart w:id="11" w:name="_Toc501057176"/>
      <w:r>
        <w:t>– Sistema</w:t>
      </w:r>
      <w:bookmarkEnd w:id="11"/>
    </w:p>
    <w:p w14:paraId="0492CC9C" w14:textId="683957F6" w:rsidR="00976DEE" w:rsidRDefault="00976DEE" w:rsidP="00976DEE">
      <w:r>
        <w:t xml:space="preserve">Software </w:t>
      </w:r>
      <w:proofErr w:type="spellStart"/>
      <w:r>
        <w:t>EventMaker</w:t>
      </w:r>
      <w:proofErr w:type="spellEnd"/>
      <w:r>
        <w:t>.</w:t>
      </w:r>
    </w:p>
    <w:p w14:paraId="7AF064C9" w14:textId="50BCD954" w:rsidR="00976DEE" w:rsidRDefault="00976DEE" w:rsidP="00976DEE"/>
    <w:p w14:paraId="77EA3C6F" w14:textId="561ECB61" w:rsidR="00976DEE" w:rsidRDefault="00976DEE" w:rsidP="00976DEE">
      <w:pPr>
        <w:pStyle w:val="Ttulo1"/>
      </w:pPr>
      <w:bookmarkStart w:id="12" w:name="_Toc501057177"/>
      <w:r>
        <w:t>Visão geral do produto</w:t>
      </w:r>
      <w:bookmarkEnd w:id="12"/>
    </w:p>
    <w:p w14:paraId="766D28D1" w14:textId="2F991D74" w:rsidR="00976DEE" w:rsidRDefault="00976DEE" w:rsidP="00976DEE">
      <w:r>
        <w:t xml:space="preserve">A fim de atender às demandas de seu escopo, o sistema </w:t>
      </w:r>
      <w:r w:rsidR="00C25DAC">
        <w:t>deverá permitir que sejam criados eventos, os quais possuem ingressos que podem vir a ser comprados por clientes.</w:t>
      </w:r>
      <w:r>
        <w:t xml:space="preserve"> </w:t>
      </w:r>
    </w:p>
    <w:p w14:paraId="200BCA9A" w14:textId="0270A6AF" w:rsidR="00C25DAC" w:rsidRDefault="00C25DAC" w:rsidP="00976DEE">
      <w:r>
        <w:lastRenderedPageBreak/>
        <w:t xml:space="preserve">Todas as transações serão realizadas </w:t>
      </w:r>
      <w:proofErr w:type="gramStart"/>
      <w:r>
        <w:t>no ambiente web</w:t>
      </w:r>
      <w:proofErr w:type="gramEnd"/>
      <w:r>
        <w:t>, sendo necessário apenas a apresentação do código da compra na entrada do evento.</w:t>
      </w:r>
    </w:p>
    <w:p w14:paraId="4D43587F" w14:textId="77777777" w:rsidR="00C25DAC" w:rsidRDefault="00C25DAC" w:rsidP="00C25DAC">
      <w:pPr>
        <w:pStyle w:val="Ttulo2"/>
      </w:pPr>
      <w:bookmarkStart w:id="13" w:name="_Toc501057178"/>
      <w:r>
        <w:t>Usuários</w:t>
      </w:r>
      <w:bookmarkEnd w:id="13"/>
    </w:p>
    <w:p w14:paraId="2BA6DAE1" w14:textId="697232C1" w:rsidR="00C25DAC" w:rsidRDefault="00C25DAC" w:rsidP="00C25DAC">
      <w:pPr>
        <w:pStyle w:val="Ttulo3"/>
        <w:numPr>
          <w:ilvl w:val="1"/>
          <w:numId w:val="28"/>
        </w:numPr>
      </w:pPr>
      <w:bookmarkStart w:id="14" w:name="_Toc501057179"/>
      <w:r>
        <w:t>– Administrador</w:t>
      </w:r>
      <w:bookmarkEnd w:id="14"/>
    </w:p>
    <w:p w14:paraId="3B27B2F2" w14:textId="4CE8145D" w:rsidR="00C25DAC" w:rsidRDefault="00C25DAC" w:rsidP="00C25DAC">
      <w:r>
        <w:t>Possui cadastro com nome, CPF, e-mail, senha e sua renda gerada através da venda de ingressos.</w:t>
      </w:r>
    </w:p>
    <w:p w14:paraId="7E621244" w14:textId="37881256" w:rsidR="00C25DAC" w:rsidRDefault="00C25DAC" w:rsidP="00C25DAC">
      <w:r>
        <w:t>Para acessar seu ambiente precisa estar conectado no sistema através da autenticação por e-mail e senha.</w:t>
      </w:r>
    </w:p>
    <w:p w14:paraId="7A342D14" w14:textId="6BB57229" w:rsidR="00C25DAC" w:rsidRDefault="00C25DAC" w:rsidP="00C25DAC">
      <w:r>
        <w:t>Tem a permissão para a criação, edição e exclusão de eventos e ingressos (caso ainda não tenham sido comprados).</w:t>
      </w:r>
    </w:p>
    <w:p w14:paraId="2AE98608" w14:textId="47BC9AE3" w:rsidR="00C25DAC" w:rsidRPr="00976DEE" w:rsidRDefault="00C25DAC" w:rsidP="00C25DAC">
      <w:r>
        <w:t>Não pode realizar a compra de ingressos.</w:t>
      </w:r>
    </w:p>
    <w:p w14:paraId="1E8F1326" w14:textId="3E6680F3" w:rsidR="00C25DAC" w:rsidRDefault="00C25DAC" w:rsidP="00C25DAC">
      <w:pPr>
        <w:pStyle w:val="Ttulo3"/>
        <w:numPr>
          <w:ilvl w:val="1"/>
          <w:numId w:val="28"/>
        </w:numPr>
      </w:pPr>
      <w:bookmarkStart w:id="15" w:name="_Toc501057180"/>
      <w:r>
        <w:t>– Cliente</w:t>
      </w:r>
      <w:bookmarkEnd w:id="15"/>
      <w:r w:rsidRPr="00C25DAC">
        <w:t xml:space="preserve"> </w:t>
      </w:r>
    </w:p>
    <w:p w14:paraId="71DE696D" w14:textId="77777777" w:rsidR="00C25DAC" w:rsidRDefault="00C25DAC" w:rsidP="00C25DAC">
      <w:r>
        <w:t>Possui cadastro com nome, CPF, e-mail, senha e sua renda gerada através da venda de ingressos.</w:t>
      </w:r>
    </w:p>
    <w:p w14:paraId="7C7F6584" w14:textId="70644B27" w:rsidR="00C25DAC" w:rsidRDefault="00C25DAC" w:rsidP="00C25DAC">
      <w:r>
        <w:t>Para acessar seu ambiente precisa estar conectado no sistema através da autenticação por e-mail e senha.</w:t>
      </w:r>
    </w:p>
    <w:p w14:paraId="52A40E74" w14:textId="26E7CD47" w:rsidR="00C25DAC" w:rsidRDefault="00C25DAC" w:rsidP="00C25DAC">
      <w:r>
        <w:t>Tem permissão para a compra de ingressos.</w:t>
      </w:r>
    </w:p>
    <w:p w14:paraId="25BAD4B1" w14:textId="7C70D5E2" w:rsidR="00C25DAC" w:rsidRDefault="00C25DAC" w:rsidP="00C25DAC">
      <w:r>
        <w:t>Não pode realizar a criação de eventos ou ingressos.</w:t>
      </w:r>
    </w:p>
    <w:p w14:paraId="0FCA392A" w14:textId="12658091" w:rsidR="00C25DAC" w:rsidRDefault="00C25DAC" w:rsidP="00C25DAC">
      <w:pPr>
        <w:pStyle w:val="Ttulo1"/>
      </w:pPr>
      <w:bookmarkStart w:id="16" w:name="_Toc501057181"/>
      <w:r>
        <w:t>Premissas e restrições</w:t>
      </w:r>
      <w:bookmarkEnd w:id="16"/>
    </w:p>
    <w:p w14:paraId="5B01F857" w14:textId="595403E9" w:rsidR="00C25DAC" w:rsidRDefault="00C25DAC" w:rsidP="00C25DAC">
      <w:pPr>
        <w:pStyle w:val="Ttulo2"/>
      </w:pPr>
      <w:bookmarkStart w:id="17" w:name="_Toc501057182"/>
      <w:r>
        <w:t>Premissa 001</w:t>
      </w:r>
      <w:r w:rsidR="00C12604">
        <w:t xml:space="preserve"> – P001</w:t>
      </w:r>
      <w:bookmarkEnd w:id="17"/>
    </w:p>
    <w:p w14:paraId="7CC8DF65" w14:textId="0DF6E16F" w:rsidR="00C25DAC" w:rsidRDefault="00C25DAC" w:rsidP="00C25DAC">
      <w:r w:rsidRPr="00C25DAC">
        <w:t>Sistema acessado por Web Browser, com compatibilidade</w:t>
      </w:r>
      <w:r>
        <w:t xml:space="preserve"> ao IE9+ (Internet Explorer versão 9.0</w:t>
      </w:r>
      <w:r w:rsidRPr="00C25DAC">
        <w:t xml:space="preserve"> </w:t>
      </w:r>
      <w:r>
        <w:t>ou superior</w:t>
      </w:r>
      <w:r>
        <w:t>).</w:t>
      </w:r>
    </w:p>
    <w:p w14:paraId="533318DE" w14:textId="17831A18" w:rsidR="00C25DAC" w:rsidRDefault="00C25DAC" w:rsidP="00C25DAC">
      <w:pPr>
        <w:pStyle w:val="Ttulo2"/>
      </w:pPr>
      <w:bookmarkStart w:id="18" w:name="_Toc501057183"/>
      <w:r>
        <w:t>Premissa 002</w:t>
      </w:r>
      <w:r w:rsidR="00C12604">
        <w:t xml:space="preserve"> – P00</w:t>
      </w:r>
      <w:r w:rsidR="00C12604">
        <w:t>2</w:t>
      </w:r>
      <w:bookmarkEnd w:id="18"/>
    </w:p>
    <w:p w14:paraId="68F7D267" w14:textId="618196E9" w:rsidR="00C25DAC" w:rsidRDefault="00C25DAC" w:rsidP="00C25DAC">
      <w:r>
        <w:t>Arquitetura em camadas.</w:t>
      </w:r>
    </w:p>
    <w:p w14:paraId="296B0F80" w14:textId="31A7F0EC" w:rsidR="00C25DAC" w:rsidRDefault="00C25DAC" w:rsidP="00C25DAC">
      <w:pPr>
        <w:pStyle w:val="Ttulo2"/>
      </w:pPr>
      <w:bookmarkStart w:id="19" w:name="_Toc501057184"/>
      <w:r>
        <w:t>Premissa 003</w:t>
      </w:r>
      <w:r w:rsidR="00C12604">
        <w:t xml:space="preserve"> – P00</w:t>
      </w:r>
      <w:r w:rsidR="00C12604">
        <w:t>3</w:t>
      </w:r>
      <w:bookmarkEnd w:id="19"/>
    </w:p>
    <w:p w14:paraId="396D3E43" w14:textId="58C78119" w:rsidR="00C25DAC" w:rsidRDefault="00C25DAC" w:rsidP="00C25DAC">
      <w:r>
        <w:t xml:space="preserve">O sistema deve ser desenvolvido em Java EE (Enterprise </w:t>
      </w:r>
      <w:proofErr w:type="spellStart"/>
      <w:r>
        <w:t>Edition</w:t>
      </w:r>
      <w:proofErr w:type="spellEnd"/>
      <w:r>
        <w:t>).</w:t>
      </w:r>
    </w:p>
    <w:p w14:paraId="78B0782A" w14:textId="52C93E79" w:rsidR="00C25DAC" w:rsidRDefault="00C25DAC" w:rsidP="00C25DAC">
      <w:pPr>
        <w:pStyle w:val="Ttulo2"/>
      </w:pPr>
      <w:bookmarkStart w:id="20" w:name="_Toc501057185"/>
      <w:r>
        <w:t>Premissa 004</w:t>
      </w:r>
      <w:r w:rsidR="00C12604">
        <w:t xml:space="preserve"> – P00</w:t>
      </w:r>
      <w:r w:rsidR="00C12604">
        <w:t>4</w:t>
      </w:r>
      <w:bookmarkEnd w:id="20"/>
    </w:p>
    <w:p w14:paraId="4173691B" w14:textId="7B44A8CE" w:rsidR="00C25DAC" w:rsidRDefault="00C25DAC" w:rsidP="00C25DAC">
      <w:r>
        <w:t>O sistema deve estar disponível 23 horas por dia, nos 7 dias da semana.</w:t>
      </w:r>
    </w:p>
    <w:p w14:paraId="140CF055" w14:textId="24E06E81" w:rsidR="00C25DAC" w:rsidRDefault="00C25DAC" w:rsidP="00C25DAC">
      <w:pPr>
        <w:pStyle w:val="Ttulo2"/>
      </w:pPr>
      <w:bookmarkStart w:id="21" w:name="_Toc501057186"/>
      <w:r>
        <w:t>Premissa 005</w:t>
      </w:r>
      <w:r w:rsidR="00C12604">
        <w:t xml:space="preserve"> – P00</w:t>
      </w:r>
      <w:r w:rsidR="00C12604">
        <w:t>5</w:t>
      </w:r>
      <w:bookmarkEnd w:id="21"/>
    </w:p>
    <w:p w14:paraId="48D7C157" w14:textId="346E30D7" w:rsidR="00C25DAC" w:rsidRDefault="00C25DAC" w:rsidP="00C25DAC">
      <w:r>
        <w:t xml:space="preserve">Caso não esteja conectado, o </w:t>
      </w:r>
      <w:r w:rsidR="00D864B5">
        <w:t xml:space="preserve">administrador ou </w:t>
      </w:r>
      <w:r>
        <w:t>cliente deve poder criar um cadastro.</w:t>
      </w:r>
    </w:p>
    <w:p w14:paraId="02548565" w14:textId="6116D858" w:rsidR="00FC094B" w:rsidRDefault="00FC094B" w:rsidP="00FC094B">
      <w:pPr>
        <w:pStyle w:val="Ttulo2"/>
      </w:pPr>
      <w:bookmarkStart w:id="22" w:name="_Toc501057187"/>
      <w:r>
        <w:t>Premissa 006</w:t>
      </w:r>
      <w:r w:rsidR="00C12604">
        <w:t xml:space="preserve"> – P00</w:t>
      </w:r>
      <w:r w:rsidR="00C12604">
        <w:t>6</w:t>
      </w:r>
      <w:bookmarkEnd w:id="22"/>
    </w:p>
    <w:p w14:paraId="6B6F98C4" w14:textId="59A6BDD4" w:rsidR="00FC094B" w:rsidRDefault="00FC094B" w:rsidP="00FC094B">
      <w:r>
        <w:t>O administrador deverá ter permissão para a edição de eventos ou ingressos criados por ele.</w:t>
      </w:r>
    </w:p>
    <w:p w14:paraId="0005562A" w14:textId="2BD43164" w:rsidR="00FC094B" w:rsidRPr="00FC094B" w:rsidRDefault="00FC094B" w:rsidP="00FC094B">
      <w:pPr>
        <w:pStyle w:val="Ttulo2"/>
      </w:pPr>
      <w:bookmarkStart w:id="23" w:name="_Toc501057188"/>
      <w:r>
        <w:t>Premissa 007</w:t>
      </w:r>
      <w:r w:rsidR="00C12604">
        <w:t xml:space="preserve"> – P00</w:t>
      </w:r>
      <w:r w:rsidR="00C12604">
        <w:t>7</w:t>
      </w:r>
      <w:bookmarkEnd w:id="23"/>
    </w:p>
    <w:p w14:paraId="4F769663" w14:textId="5BB61674" w:rsidR="00FC094B" w:rsidRDefault="00FC094B" w:rsidP="00FC094B">
      <w:r>
        <w:t>O administrador deverá ter permissão para a exclusão de eventos ou ingressos que ainda não foram comprados por um ou mais clientes.</w:t>
      </w:r>
    </w:p>
    <w:p w14:paraId="73885553" w14:textId="16FBDC6A" w:rsidR="00EE3EC6" w:rsidRDefault="00EE3EC6" w:rsidP="00EE3EC6">
      <w:pPr>
        <w:pStyle w:val="Ttulo2"/>
      </w:pPr>
      <w:bookmarkStart w:id="24" w:name="_Toc501057189"/>
      <w:r>
        <w:lastRenderedPageBreak/>
        <w:t>Premissa 008</w:t>
      </w:r>
      <w:r w:rsidR="00C12604">
        <w:t xml:space="preserve"> – P00</w:t>
      </w:r>
      <w:r w:rsidR="00C12604">
        <w:t>8</w:t>
      </w:r>
      <w:bookmarkEnd w:id="24"/>
    </w:p>
    <w:p w14:paraId="587E3EB5" w14:textId="33BE923F" w:rsidR="00EE3EC6" w:rsidRPr="00EE3EC6" w:rsidRDefault="00EE3EC6" w:rsidP="00EE3EC6">
      <w:pPr>
        <w:rPr>
          <w:u w:val="single"/>
        </w:rPr>
      </w:pPr>
      <w:r>
        <w:t>O usuário (cliente ou administrador) poderá cancelar qualquer operação a qualquer momento, exceto cancelar a compra após executar a confirmação da compra.</w:t>
      </w:r>
    </w:p>
    <w:p w14:paraId="030DAD5D" w14:textId="4046B071" w:rsidR="00C25DAC" w:rsidRDefault="00FC094B" w:rsidP="00FC094B">
      <w:pPr>
        <w:pStyle w:val="Ttulo2"/>
      </w:pPr>
      <w:bookmarkStart w:id="25" w:name="_Toc501057190"/>
      <w:r>
        <w:t>Restrição 001</w:t>
      </w:r>
      <w:r w:rsidR="00C12604">
        <w:t xml:space="preserve"> – </w:t>
      </w:r>
      <w:r w:rsidR="00C12604">
        <w:t>R</w:t>
      </w:r>
      <w:r w:rsidR="00C12604">
        <w:t>00</w:t>
      </w:r>
      <w:r w:rsidR="00C12604">
        <w:t>1</w:t>
      </w:r>
      <w:bookmarkEnd w:id="25"/>
    </w:p>
    <w:p w14:paraId="7E633136" w14:textId="252BFAEE" w:rsidR="00FC094B" w:rsidRDefault="00FC094B" w:rsidP="00FC094B">
      <w:r>
        <w:t>Cada administrador deve criar apenas um evento por vez.</w:t>
      </w:r>
    </w:p>
    <w:p w14:paraId="23464BBD" w14:textId="2DCF4BEA" w:rsidR="00FC094B" w:rsidRDefault="00FC094B" w:rsidP="00FC094B">
      <w:pPr>
        <w:pStyle w:val="Ttulo2"/>
      </w:pPr>
      <w:bookmarkStart w:id="26" w:name="_Toc501057191"/>
      <w:r>
        <w:t>Restrição 002</w:t>
      </w:r>
      <w:r w:rsidR="00C12604">
        <w:t xml:space="preserve"> – R00</w:t>
      </w:r>
      <w:r w:rsidR="00C12604">
        <w:t>2</w:t>
      </w:r>
      <w:bookmarkEnd w:id="26"/>
    </w:p>
    <w:p w14:paraId="0E953BA2" w14:textId="314DC7C6" w:rsidR="00FC094B" w:rsidRDefault="00FC094B" w:rsidP="00FC094B">
      <w:r>
        <w:t>Cada cliente deve comprar apenas um ingresso por vez.</w:t>
      </w:r>
    </w:p>
    <w:p w14:paraId="0FF5BEDD" w14:textId="43534C54" w:rsidR="00FC094B" w:rsidRDefault="00FC094B" w:rsidP="00FC094B">
      <w:pPr>
        <w:pStyle w:val="Ttulo2"/>
      </w:pPr>
      <w:bookmarkStart w:id="27" w:name="_Toc501057192"/>
      <w:r>
        <w:t>Restrição 003</w:t>
      </w:r>
      <w:r w:rsidR="00C12604">
        <w:t xml:space="preserve"> – R00</w:t>
      </w:r>
      <w:r w:rsidR="00C12604">
        <w:t>3</w:t>
      </w:r>
      <w:bookmarkEnd w:id="27"/>
    </w:p>
    <w:p w14:paraId="337E7FC7" w14:textId="09CBF991" w:rsidR="00FC094B" w:rsidRDefault="00FC094B" w:rsidP="00FC094B">
      <w:r>
        <w:t>O usuário, caso não esteja conectado ao sistema, só poderá visualizar os eventos, não sendo poss</w:t>
      </w:r>
      <w:r w:rsidR="00DB009D">
        <w:t xml:space="preserve">ível criar, </w:t>
      </w:r>
      <w:r>
        <w:t>editar</w:t>
      </w:r>
      <w:r w:rsidR="00DB009D">
        <w:t xml:space="preserve"> ou</w:t>
      </w:r>
      <w:r w:rsidR="00EE3EC6">
        <w:t xml:space="preserve"> excluir eventos ou ingressos. Também não será possível realizar a compra de ingressos.</w:t>
      </w:r>
    </w:p>
    <w:p w14:paraId="7131DD74" w14:textId="53166E7E" w:rsidR="0079316C" w:rsidRDefault="0079316C" w:rsidP="0079316C">
      <w:pPr>
        <w:pStyle w:val="Ttulo2"/>
      </w:pPr>
      <w:bookmarkStart w:id="28" w:name="_Toc501057193"/>
      <w:r>
        <w:t>Restrição 004</w:t>
      </w:r>
      <w:r w:rsidR="00C12604">
        <w:t xml:space="preserve"> – R00</w:t>
      </w:r>
      <w:r w:rsidR="00C12604">
        <w:t>4</w:t>
      </w:r>
      <w:bookmarkEnd w:id="28"/>
    </w:p>
    <w:p w14:paraId="233FBE75" w14:textId="1B9E9B91" w:rsidR="0079316C" w:rsidRDefault="0079316C" w:rsidP="0079316C">
      <w:r>
        <w:t>O cadastro de administrador não poderá acessar o ambiente de cliente e vice-versa.</w:t>
      </w:r>
    </w:p>
    <w:p w14:paraId="4CF568F2" w14:textId="62D512D1" w:rsidR="0079316C" w:rsidRDefault="00EE3EC6" w:rsidP="0079316C">
      <w:pPr>
        <w:pStyle w:val="Ttulo1"/>
      </w:pPr>
      <w:bookmarkStart w:id="29" w:name="_Toc501057194"/>
      <w:r>
        <w:t>Requisitos funcionais</w:t>
      </w:r>
      <w:bookmarkEnd w:id="29"/>
      <w:r w:rsidR="0079316C" w:rsidRPr="0079316C">
        <w:t xml:space="preserve"> </w:t>
      </w:r>
    </w:p>
    <w:p w14:paraId="7DC7DBDC" w14:textId="03367AB2" w:rsidR="0079316C" w:rsidRDefault="0079316C" w:rsidP="0079316C">
      <w:pPr>
        <w:pStyle w:val="Ttulo2"/>
      </w:pPr>
      <w:bookmarkStart w:id="30" w:name="_Toc501057195"/>
      <w:r>
        <w:t>Requisito funcional 001</w:t>
      </w:r>
      <w:r w:rsidR="00C12604">
        <w:t xml:space="preserve"> – RF001</w:t>
      </w:r>
      <w:bookmarkEnd w:id="30"/>
    </w:p>
    <w:p w14:paraId="736DD739" w14:textId="37CCA0BD" w:rsidR="0079316C" w:rsidRDefault="0079316C" w:rsidP="0079316C">
      <w:r>
        <w:t>Na página inicial do sistema deverá haver links de redirecionamento para as telas de login de administrador e cliente.</w:t>
      </w:r>
    </w:p>
    <w:p w14:paraId="57E699C5" w14:textId="3B5BAE92" w:rsidR="0079316C" w:rsidRDefault="0079316C" w:rsidP="0079316C">
      <w:pPr>
        <w:pStyle w:val="Ttulo2"/>
      </w:pPr>
      <w:bookmarkStart w:id="31" w:name="_Toc501057196"/>
      <w:r>
        <w:t>Requisito funcional 002</w:t>
      </w:r>
      <w:r w:rsidR="00C12604">
        <w:t xml:space="preserve"> – RF0</w:t>
      </w:r>
      <w:r w:rsidR="00C12604">
        <w:t>02</w:t>
      </w:r>
      <w:bookmarkEnd w:id="31"/>
    </w:p>
    <w:p w14:paraId="14767903" w14:textId="374DDF99" w:rsidR="00FC094B" w:rsidRDefault="0079316C" w:rsidP="0079316C">
      <w:r>
        <w:t xml:space="preserve">Na página inicial do sistema deverá haver links de redirecionamento para as telas de </w:t>
      </w:r>
      <w:r>
        <w:t xml:space="preserve">cadastro </w:t>
      </w:r>
      <w:r>
        <w:t>de administrador e cliente.</w:t>
      </w:r>
    </w:p>
    <w:p w14:paraId="4187C553" w14:textId="67B96885" w:rsidR="0079316C" w:rsidRDefault="0079316C" w:rsidP="0079316C">
      <w:pPr>
        <w:pStyle w:val="Ttulo2"/>
      </w:pPr>
      <w:bookmarkStart w:id="32" w:name="_Toc501057197"/>
      <w:r>
        <w:t>Requisito funcional 003</w:t>
      </w:r>
      <w:r w:rsidR="00C12604">
        <w:t xml:space="preserve"> – RF00</w:t>
      </w:r>
      <w:r w:rsidR="00C12604">
        <w:t>3</w:t>
      </w:r>
      <w:bookmarkEnd w:id="32"/>
    </w:p>
    <w:p w14:paraId="40443237" w14:textId="371A8969" w:rsidR="0079316C" w:rsidRDefault="0079316C" w:rsidP="0079316C">
      <w:r>
        <w:t>O usuário poderá fazer login caso esteja na página de login referente ao seu perfil.</w:t>
      </w:r>
    </w:p>
    <w:p w14:paraId="10164B67" w14:textId="3D95B01E" w:rsidR="0079316C" w:rsidRDefault="0079316C" w:rsidP="0079316C">
      <w:pPr>
        <w:pStyle w:val="Ttulo2"/>
      </w:pPr>
      <w:bookmarkStart w:id="33" w:name="_Toc501057198"/>
      <w:r>
        <w:t>Requisito funcional 004</w:t>
      </w:r>
      <w:r w:rsidR="00C12604">
        <w:t xml:space="preserve"> – RF00</w:t>
      </w:r>
      <w:r w:rsidR="00C12604">
        <w:t>4</w:t>
      </w:r>
      <w:bookmarkEnd w:id="33"/>
    </w:p>
    <w:p w14:paraId="1F4C8660" w14:textId="21538FE9" w:rsidR="0079316C" w:rsidRDefault="0079316C" w:rsidP="0079316C">
      <w:r>
        <w:t>O usuário deverá inserir suas credenciais de acesso para realizar o login, os quais serão verificados no banco de dados permitindo ou não o acesso ao sistema.</w:t>
      </w:r>
    </w:p>
    <w:p w14:paraId="1DC4AECB" w14:textId="78245DEB" w:rsidR="0079316C" w:rsidRDefault="0079316C" w:rsidP="0079316C">
      <w:pPr>
        <w:pStyle w:val="Ttulo2"/>
      </w:pPr>
      <w:bookmarkStart w:id="34" w:name="_Toc501057199"/>
      <w:r>
        <w:t>Requisito funcional 005</w:t>
      </w:r>
      <w:r w:rsidR="00C12604">
        <w:t xml:space="preserve"> – RF00</w:t>
      </w:r>
      <w:r w:rsidR="00C12604">
        <w:t>5</w:t>
      </w:r>
      <w:bookmarkEnd w:id="34"/>
    </w:p>
    <w:p w14:paraId="30897A81" w14:textId="0989A791" w:rsidR="0079316C" w:rsidRDefault="0079316C" w:rsidP="0079316C">
      <w:r>
        <w:t>Após o login o administrador deverá ser redirecionado para uma página contendo a lista de eventos criados por ele mesmo, contendo a opção de adicionar, editar ou excluir qualquer evento.</w:t>
      </w:r>
    </w:p>
    <w:p w14:paraId="00EE0E24" w14:textId="28B2395A" w:rsidR="00457E5D" w:rsidRDefault="00457E5D" w:rsidP="00457E5D">
      <w:pPr>
        <w:pStyle w:val="Ttulo2"/>
      </w:pPr>
      <w:bookmarkStart w:id="35" w:name="_Toc501057200"/>
      <w:r>
        <w:t>Requisito funcional 006</w:t>
      </w:r>
      <w:r w:rsidR="00C12604">
        <w:t xml:space="preserve"> – RF00</w:t>
      </w:r>
      <w:r w:rsidR="00C12604">
        <w:t>6</w:t>
      </w:r>
      <w:bookmarkEnd w:id="35"/>
    </w:p>
    <w:p w14:paraId="212F3547" w14:textId="72E3827E" w:rsidR="00457E5D" w:rsidRDefault="00457E5D" w:rsidP="00457E5D">
      <w:r>
        <w:t>Após o login o cliente deverá ser redirecionado para uma página contendo a lista de ingressos disponíveis para compra</w:t>
      </w:r>
      <w:r w:rsidR="00F311AF">
        <w:t>, contendo a opção de realizar a compra de cada um, e a lista de ingressos que já foram comprados.</w:t>
      </w:r>
    </w:p>
    <w:p w14:paraId="1D121CF4" w14:textId="1BC01D85" w:rsidR="00D055AC" w:rsidRDefault="00D055AC" w:rsidP="00D055AC">
      <w:pPr>
        <w:pStyle w:val="Ttulo2"/>
      </w:pPr>
      <w:bookmarkStart w:id="36" w:name="_Toc501057201"/>
      <w:r>
        <w:t>Requisito funcional 007</w:t>
      </w:r>
      <w:r w:rsidR="00C12604">
        <w:t xml:space="preserve"> – RF00</w:t>
      </w:r>
      <w:r w:rsidR="00C12604">
        <w:t>7</w:t>
      </w:r>
      <w:bookmarkEnd w:id="36"/>
    </w:p>
    <w:p w14:paraId="39CA89F7" w14:textId="37E9C757" w:rsidR="00D055AC" w:rsidRDefault="00D055AC" w:rsidP="00D055AC">
      <w:r>
        <w:t>Após a compra de um ingresso, deverá ser fornecido um código de compra, o qual será utilizado para a consumação do evento.</w:t>
      </w:r>
    </w:p>
    <w:p w14:paraId="1E913617" w14:textId="2A5E7119" w:rsidR="00D055AC" w:rsidRDefault="00D055AC" w:rsidP="00D055AC">
      <w:pPr>
        <w:pStyle w:val="Ttulo2"/>
      </w:pPr>
      <w:bookmarkStart w:id="37" w:name="_Toc501057202"/>
      <w:r>
        <w:lastRenderedPageBreak/>
        <w:t>Requisito funcional 008</w:t>
      </w:r>
      <w:r w:rsidR="00C12604">
        <w:t xml:space="preserve"> – RF00</w:t>
      </w:r>
      <w:r w:rsidR="00C12604">
        <w:t>8</w:t>
      </w:r>
      <w:bookmarkEnd w:id="37"/>
    </w:p>
    <w:p w14:paraId="31464C22" w14:textId="76022D22" w:rsidR="00D055AC" w:rsidRDefault="00D055AC" w:rsidP="00D055AC">
      <w:r>
        <w:t>O administrador poderá excluir eventos, desde que não possuam ingressos comprados.</w:t>
      </w:r>
    </w:p>
    <w:p w14:paraId="4C8A6E8E" w14:textId="6F590A62" w:rsidR="00D055AC" w:rsidRDefault="00D055AC" w:rsidP="00D055AC">
      <w:pPr>
        <w:pStyle w:val="Ttulo2"/>
      </w:pPr>
      <w:bookmarkStart w:id="38" w:name="_Toc501057203"/>
      <w:r>
        <w:t>Requisito funcional 009</w:t>
      </w:r>
      <w:r w:rsidR="00C12604">
        <w:t xml:space="preserve"> – RF00</w:t>
      </w:r>
      <w:r w:rsidR="00C12604">
        <w:t>9</w:t>
      </w:r>
      <w:bookmarkEnd w:id="38"/>
    </w:p>
    <w:p w14:paraId="453DEBD0" w14:textId="548ED23A" w:rsidR="00D055AC" w:rsidRDefault="00D055AC" w:rsidP="00D055AC">
      <w:r>
        <w:t>Após a compra, o valor do ingresso deverá ser debitado da carteira do cliente e creditado na receita do administrador.</w:t>
      </w:r>
    </w:p>
    <w:p w14:paraId="0623D3DD" w14:textId="21B84B08" w:rsidR="00D055AC" w:rsidRDefault="00D055AC" w:rsidP="00D055AC">
      <w:pPr>
        <w:pStyle w:val="Ttulo2"/>
      </w:pPr>
      <w:bookmarkStart w:id="39" w:name="_Toc501057204"/>
      <w:r>
        <w:t>Requisito funcional 010</w:t>
      </w:r>
      <w:r w:rsidR="00C12604">
        <w:t xml:space="preserve"> – RF0</w:t>
      </w:r>
      <w:r w:rsidR="00C12604">
        <w:t>10</w:t>
      </w:r>
      <w:bookmarkEnd w:id="39"/>
    </w:p>
    <w:p w14:paraId="65196293" w14:textId="34D4BC60" w:rsidR="00D055AC" w:rsidRDefault="00D055AC" w:rsidP="00D055AC">
      <w:r>
        <w:t>O cliente não poderá comprar ingressos para eventos caso o horário da ocorrência seja maior ou igual a 10 minutos em relação ao horário da tentativa de compra.</w:t>
      </w:r>
    </w:p>
    <w:p w14:paraId="604B7827" w14:textId="47714388" w:rsidR="00D055AC" w:rsidRDefault="00D055AC" w:rsidP="00D055AC">
      <w:pPr>
        <w:pStyle w:val="Ttulo1"/>
      </w:pPr>
      <w:bookmarkStart w:id="40" w:name="_Toc501057205"/>
      <w:r>
        <w:t>Requisitos não funcionais</w:t>
      </w:r>
      <w:bookmarkEnd w:id="40"/>
    </w:p>
    <w:p w14:paraId="5F388A73" w14:textId="6D1E2303" w:rsidR="00D055AC" w:rsidRDefault="00D055AC" w:rsidP="00D055AC">
      <w:pPr>
        <w:pStyle w:val="Ttulo2"/>
      </w:pPr>
      <w:bookmarkStart w:id="41" w:name="_Toc501057206"/>
      <w:r>
        <w:t>Requisito não funcional 001</w:t>
      </w:r>
      <w:r w:rsidR="00C12604">
        <w:t xml:space="preserve"> – R</w:t>
      </w:r>
      <w:r w:rsidR="00C12604">
        <w:t>N</w:t>
      </w:r>
      <w:r w:rsidR="00C12604">
        <w:t>F00</w:t>
      </w:r>
      <w:r w:rsidR="00C12604">
        <w:t>1</w:t>
      </w:r>
      <w:bookmarkEnd w:id="41"/>
    </w:p>
    <w:p w14:paraId="743DA28C" w14:textId="2380A379" w:rsidR="00D055AC" w:rsidRDefault="00D055AC" w:rsidP="00D055AC">
      <w:r w:rsidRPr="00D055AC">
        <w:t xml:space="preserve">O </w:t>
      </w:r>
      <w:r w:rsidR="00C12604">
        <w:t>s</w:t>
      </w:r>
      <w:r w:rsidRPr="00D055AC">
        <w:t>istema deverá ser desenvolvido em Java EE na v</w:t>
      </w:r>
      <w:r>
        <w:t>ersão 8</w:t>
      </w:r>
    </w:p>
    <w:p w14:paraId="7493AAEC" w14:textId="006C42EF" w:rsidR="00D055AC" w:rsidRDefault="00D055AC" w:rsidP="00D055AC">
      <w:pPr>
        <w:pStyle w:val="Ttulo2"/>
      </w:pPr>
      <w:bookmarkStart w:id="42" w:name="_Toc501057207"/>
      <w:r>
        <w:t>Requisito não funcional 002</w:t>
      </w:r>
      <w:r w:rsidR="00C12604">
        <w:t xml:space="preserve"> – RNF00</w:t>
      </w:r>
      <w:r w:rsidR="00C12604">
        <w:t>2</w:t>
      </w:r>
      <w:bookmarkEnd w:id="42"/>
    </w:p>
    <w:p w14:paraId="6EECD324" w14:textId="776F0232" w:rsidR="00D055AC" w:rsidRDefault="00C12604" w:rsidP="00D055AC">
      <w:r>
        <w:t>O s</w:t>
      </w:r>
      <w:r w:rsidR="00D055AC">
        <w:t xml:space="preserve">istema deverá utilizar </w:t>
      </w:r>
      <w:r>
        <w:t>banco de dados</w:t>
      </w:r>
      <w:r w:rsidR="00D055AC">
        <w:t xml:space="preserve"> MySQL para persistência de dados.</w:t>
      </w:r>
    </w:p>
    <w:p w14:paraId="78B431EB" w14:textId="54BC1357" w:rsidR="00C12604" w:rsidRDefault="00C12604" w:rsidP="00C12604">
      <w:pPr>
        <w:pStyle w:val="Ttulo2"/>
      </w:pPr>
      <w:bookmarkStart w:id="43" w:name="_Toc501057208"/>
      <w:r>
        <w:t>Requisito não funcional 003</w:t>
      </w:r>
      <w:r>
        <w:t xml:space="preserve"> – RNF00</w:t>
      </w:r>
      <w:r>
        <w:t>3</w:t>
      </w:r>
      <w:bookmarkEnd w:id="43"/>
    </w:p>
    <w:p w14:paraId="61B5EFA8" w14:textId="77777777" w:rsidR="00C12604" w:rsidRDefault="00C12604" w:rsidP="00C12604">
      <w:r w:rsidRPr="00C25DAC">
        <w:t>Sistema acessado por Web Browser, com compatibilidade</w:t>
      </w:r>
      <w:r>
        <w:t xml:space="preserve"> ao IE9+ (Internet Explorer versão 9.0</w:t>
      </w:r>
      <w:r w:rsidRPr="00C25DAC">
        <w:t xml:space="preserve"> </w:t>
      </w:r>
      <w:r>
        <w:t>ou superior).</w:t>
      </w:r>
    </w:p>
    <w:p w14:paraId="3A94CCE4" w14:textId="3FC7843F" w:rsidR="00C12604" w:rsidRDefault="00C12604" w:rsidP="00C12604">
      <w:pPr>
        <w:pStyle w:val="Ttulo2"/>
      </w:pPr>
      <w:bookmarkStart w:id="44" w:name="_Toc501057209"/>
      <w:r>
        <w:t>Requisito não funcional 004</w:t>
      </w:r>
      <w:r>
        <w:t xml:space="preserve"> – RNF00</w:t>
      </w:r>
      <w:r>
        <w:t>4</w:t>
      </w:r>
      <w:bookmarkEnd w:id="44"/>
    </w:p>
    <w:p w14:paraId="50B7736B" w14:textId="43319121" w:rsidR="00C12604" w:rsidRDefault="00C12604" w:rsidP="00C12604">
      <w:r>
        <w:t>O sistema deverá responder buscas em até 5 minutos, considerando o banco de dados com 1.000 usuários, 500 eventos e 20.000 ingressos.</w:t>
      </w:r>
    </w:p>
    <w:p w14:paraId="5F996D70" w14:textId="71CFFF15" w:rsidR="00C12604" w:rsidRDefault="00C12604" w:rsidP="00C12604">
      <w:pPr>
        <w:pStyle w:val="Ttulo2"/>
      </w:pPr>
      <w:bookmarkStart w:id="45" w:name="_Toc501057210"/>
      <w:r>
        <w:t>Requisito não funcional 005</w:t>
      </w:r>
      <w:r>
        <w:t xml:space="preserve"> – RNF00</w:t>
      </w:r>
      <w:r>
        <w:t>5</w:t>
      </w:r>
      <w:bookmarkEnd w:id="45"/>
    </w:p>
    <w:p w14:paraId="64C60C44" w14:textId="496B8152" w:rsidR="00C12604" w:rsidRDefault="00C12604" w:rsidP="00C12604">
      <w:r>
        <w:t>O sistema não deverá ser interrompido por erros de uso do usuário.</w:t>
      </w:r>
    </w:p>
    <w:p w14:paraId="3C4D0127" w14:textId="1F67E8F6" w:rsidR="00C12604" w:rsidRDefault="00C12604" w:rsidP="00C12604">
      <w:pPr>
        <w:pStyle w:val="Ttulo2"/>
      </w:pPr>
      <w:bookmarkStart w:id="46" w:name="_Toc501057211"/>
      <w:r>
        <w:t>Requisito não funcional 006</w:t>
      </w:r>
      <w:r>
        <w:t xml:space="preserve"> – RNF00</w:t>
      </w:r>
      <w:r>
        <w:t>6</w:t>
      </w:r>
      <w:bookmarkEnd w:id="46"/>
    </w:p>
    <w:p w14:paraId="6C1B6E0E" w14:textId="28A1F01D" w:rsidR="00C12604" w:rsidRDefault="00C12604" w:rsidP="00C12604">
      <w:r>
        <w:t>Não poderá haver mais de um registro por e-mail para cada perfil, porém é possível ter um mesmo e-mail com dois perfis diferentes.</w:t>
      </w:r>
    </w:p>
    <w:p w14:paraId="678547FF" w14:textId="7E1F114B" w:rsidR="00C12604" w:rsidRDefault="00C12604" w:rsidP="00C12604">
      <w:pPr>
        <w:pStyle w:val="Ttulo2"/>
      </w:pPr>
      <w:bookmarkStart w:id="47" w:name="_Toc501057212"/>
      <w:r>
        <w:t>Requisito não funcional 007</w:t>
      </w:r>
      <w:r>
        <w:t xml:space="preserve"> – RNF00</w:t>
      </w:r>
      <w:r>
        <w:t>7</w:t>
      </w:r>
      <w:bookmarkEnd w:id="47"/>
    </w:p>
    <w:p w14:paraId="189DCBE9" w14:textId="4B871BB3" w:rsidR="00C12604" w:rsidRDefault="00C12604" w:rsidP="00C12604">
      <w:r>
        <w:t>No ato de cada venda de ingresso o sistema deverá analisar o horário atual e o horário do evento, não permitindo a venda caso o horário do evento já tenha passado 10 minutos em relação ao horário atual.</w:t>
      </w:r>
    </w:p>
    <w:p w14:paraId="12885394" w14:textId="184966F0" w:rsidR="00C12604" w:rsidRDefault="00C12604" w:rsidP="00C12604">
      <w:pPr>
        <w:pStyle w:val="Ttulo2"/>
      </w:pPr>
      <w:bookmarkStart w:id="48" w:name="_Toc501057213"/>
      <w:r>
        <w:t>Requisito não funcional 008</w:t>
      </w:r>
      <w:r>
        <w:t xml:space="preserve"> – RNF00</w:t>
      </w:r>
      <w:r>
        <w:t>8</w:t>
      </w:r>
      <w:bookmarkEnd w:id="48"/>
    </w:p>
    <w:p w14:paraId="255164B2" w14:textId="36494AF6" w:rsidR="00C12604" w:rsidRDefault="00C12604" w:rsidP="00C12604">
      <w:r>
        <w:t xml:space="preserve">No ato do cadastro ou edição de um evento </w:t>
      </w:r>
      <w:r>
        <w:t>o sistema deverá analisar o horário atual e o horário do evento, n</w:t>
      </w:r>
      <w:r>
        <w:t xml:space="preserve">ão permitindo o cadastro ou edição </w:t>
      </w:r>
      <w:r>
        <w:t xml:space="preserve">caso o horário do evento </w:t>
      </w:r>
      <w:r>
        <w:t xml:space="preserve">seja posterior </w:t>
      </w:r>
      <w:r>
        <w:t>ao horário atual.</w:t>
      </w:r>
    </w:p>
    <w:p w14:paraId="4957E5B7" w14:textId="3AF0741E" w:rsidR="00C12604" w:rsidRDefault="00C12604" w:rsidP="00C12604"/>
    <w:p w14:paraId="35A379BE" w14:textId="73F5D782" w:rsidR="006E343A" w:rsidRDefault="006E343A" w:rsidP="006E343A">
      <w:pPr>
        <w:pStyle w:val="Ttulo1"/>
      </w:pPr>
      <w:bookmarkStart w:id="49" w:name="_Toc501057214"/>
      <w:r>
        <w:lastRenderedPageBreak/>
        <w:t>Casos de uso</w:t>
      </w:r>
      <w:bookmarkEnd w:id="49"/>
    </w:p>
    <w:p w14:paraId="3959906F" w14:textId="3813E2FD" w:rsidR="006E343A" w:rsidRDefault="006E343A" w:rsidP="006E343A">
      <w:pPr>
        <w:pStyle w:val="Ttulo2"/>
      </w:pPr>
      <w:bookmarkStart w:id="50" w:name="_Toc501057215"/>
      <w:r>
        <w:t>Caso de uso 001 – RF003</w:t>
      </w:r>
      <w:bookmarkEnd w:id="50"/>
    </w:p>
    <w:p w14:paraId="6DF7D74E" w14:textId="0F421E20" w:rsidR="006E343A" w:rsidRDefault="006E343A" w:rsidP="006E343A">
      <w:r>
        <w:t>O usuário deseja acessar o sistema como administrador.</w:t>
      </w:r>
    </w:p>
    <w:p w14:paraId="1B50F79D" w14:textId="0CB7B54D" w:rsidR="006E343A" w:rsidRDefault="006E343A" w:rsidP="006E343A">
      <w:pPr>
        <w:pStyle w:val="PargrafodaLista"/>
        <w:numPr>
          <w:ilvl w:val="0"/>
          <w:numId w:val="29"/>
        </w:numPr>
      </w:pPr>
      <w:r>
        <w:t>O usuário acessa a página “Login Administrador”;</w:t>
      </w:r>
    </w:p>
    <w:p w14:paraId="44FDE210" w14:textId="6B5CFABB" w:rsidR="006E343A" w:rsidRDefault="006E343A" w:rsidP="006E343A">
      <w:pPr>
        <w:pStyle w:val="PargrafodaLista"/>
        <w:numPr>
          <w:ilvl w:val="0"/>
          <w:numId w:val="29"/>
        </w:numPr>
      </w:pPr>
      <w:r>
        <w:t>Informa suas credenciais de acesso (e-mail e senha);</w:t>
      </w:r>
    </w:p>
    <w:p w14:paraId="690BB777" w14:textId="5EC4898F" w:rsidR="006E343A" w:rsidRDefault="006E343A" w:rsidP="006E343A">
      <w:pPr>
        <w:pStyle w:val="PargrafodaLista"/>
        <w:numPr>
          <w:ilvl w:val="0"/>
          <w:numId w:val="29"/>
        </w:numPr>
      </w:pPr>
      <w:r>
        <w:t>Após a confirmação dos dados, é redirecionado para a página com a listagem de eventos.</w:t>
      </w:r>
    </w:p>
    <w:p w14:paraId="34DE2837" w14:textId="1C6895FB" w:rsidR="006E343A" w:rsidRDefault="006E343A" w:rsidP="006E343A">
      <w:pPr>
        <w:pStyle w:val="Ttulo2"/>
      </w:pPr>
      <w:bookmarkStart w:id="51" w:name="_Toc501057216"/>
      <w:r>
        <w:t>Caso de uso 002 – RF007</w:t>
      </w:r>
      <w:bookmarkEnd w:id="51"/>
    </w:p>
    <w:p w14:paraId="1CEB0FDC" w14:textId="7B20F9FC" w:rsidR="006E343A" w:rsidRDefault="006E343A" w:rsidP="006E343A">
      <w:r>
        <w:t>O cliente fará a compra de um ingresso e receberá o código de confirmação da compra.</w:t>
      </w:r>
    </w:p>
    <w:p w14:paraId="3253D9E8" w14:textId="0CDF07BB" w:rsidR="00B24F4A" w:rsidRDefault="006E343A" w:rsidP="00B24F4A">
      <w:pPr>
        <w:pStyle w:val="PargrafodaLista"/>
        <w:numPr>
          <w:ilvl w:val="0"/>
          <w:numId w:val="30"/>
        </w:numPr>
      </w:pPr>
      <w:r>
        <w:t>Na lista de ingressos disponíveis o cliente ir</w:t>
      </w:r>
      <w:r w:rsidR="00B24F4A">
        <w:t>á selecionar um dos eventos para compra;</w:t>
      </w:r>
    </w:p>
    <w:p w14:paraId="63385737" w14:textId="3CF4CB9D" w:rsidR="00B24F4A" w:rsidRDefault="00B24F4A" w:rsidP="00B24F4A">
      <w:pPr>
        <w:pStyle w:val="PargrafodaLista"/>
        <w:numPr>
          <w:ilvl w:val="0"/>
          <w:numId w:val="30"/>
        </w:numPr>
      </w:pPr>
      <w:r>
        <w:t>Após ser redirecionado para a página de detalhes do evento, irá confirmar a compra;</w:t>
      </w:r>
    </w:p>
    <w:p w14:paraId="16342473" w14:textId="22254376" w:rsidR="00B24F4A" w:rsidRDefault="00B24F4A" w:rsidP="00B24F4A">
      <w:pPr>
        <w:pStyle w:val="PargrafodaLista"/>
        <w:numPr>
          <w:ilvl w:val="0"/>
          <w:numId w:val="30"/>
        </w:numPr>
      </w:pPr>
      <w:r>
        <w:t>Após a confirmação e o débito de sua carteira receberá o código de confirmação da compra.</w:t>
      </w:r>
    </w:p>
    <w:p w14:paraId="0A99D1D9" w14:textId="150C899E" w:rsidR="00B24F4A" w:rsidRDefault="00B24F4A" w:rsidP="00B24F4A">
      <w:pPr>
        <w:pStyle w:val="Ttulo2"/>
      </w:pPr>
      <w:bookmarkStart w:id="52" w:name="_Toc501057217"/>
      <w:r>
        <w:t>Caso de uso 003 – RF008</w:t>
      </w:r>
      <w:bookmarkEnd w:id="52"/>
    </w:p>
    <w:p w14:paraId="1D08262D" w14:textId="3FC3908A" w:rsidR="00B24F4A" w:rsidRDefault="00B24F4A" w:rsidP="00B24F4A">
      <w:r>
        <w:t>O administrador irá excluir um evento.</w:t>
      </w:r>
    </w:p>
    <w:p w14:paraId="4C8CD6EC" w14:textId="237BE2DB" w:rsidR="00B24F4A" w:rsidRDefault="00B24F4A" w:rsidP="00B24F4A">
      <w:pPr>
        <w:pStyle w:val="PargrafodaLista"/>
        <w:numPr>
          <w:ilvl w:val="0"/>
          <w:numId w:val="31"/>
        </w:numPr>
      </w:pPr>
      <w:r>
        <w:t>Na lista de eventos criados, o administrador irá selecionar o evento que deseja excluir;</w:t>
      </w:r>
    </w:p>
    <w:p w14:paraId="62BAB822" w14:textId="6BC89C8C" w:rsidR="00B24F4A" w:rsidRDefault="00B24F4A" w:rsidP="00B24F4A">
      <w:pPr>
        <w:pStyle w:val="PargrafodaLista"/>
        <w:numPr>
          <w:ilvl w:val="0"/>
          <w:numId w:val="31"/>
        </w:numPr>
      </w:pPr>
      <w:r>
        <w:t>O administrador deverá confirmar a exclusão, mostrando compreender o que isso significa;</w:t>
      </w:r>
    </w:p>
    <w:p w14:paraId="0A2AA052" w14:textId="58F99CC6" w:rsidR="00B24F4A" w:rsidRDefault="00B24F4A" w:rsidP="00B24F4A">
      <w:pPr>
        <w:pStyle w:val="PargrafodaLista"/>
        <w:numPr>
          <w:ilvl w:val="0"/>
          <w:numId w:val="31"/>
        </w:numPr>
      </w:pPr>
      <w:r>
        <w:t>Evento será excluído caso nenhum cliente tenha efetuado a compra de um ingresso referente a esse evento.</w:t>
      </w:r>
    </w:p>
    <w:p w14:paraId="7B003C55" w14:textId="5DCA4AD2" w:rsidR="005E6BBD" w:rsidRDefault="005E6BBD" w:rsidP="005E6BBD">
      <w:pPr>
        <w:pStyle w:val="Ttulo1"/>
      </w:pPr>
      <w:bookmarkStart w:id="53" w:name="_Toc501057218"/>
      <w:r>
        <w:t>Diagramas de casos de uso</w:t>
      </w:r>
      <w:bookmarkEnd w:id="53"/>
    </w:p>
    <w:p w14:paraId="34A55120" w14:textId="44964986" w:rsidR="005E6BBD" w:rsidRPr="005E6BBD" w:rsidRDefault="005E6BBD" w:rsidP="005E6BBD">
      <w:pPr>
        <w:pStyle w:val="Ttulo2"/>
      </w:pPr>
      <w:bookmarkStart w:id="54" w:name="_Toc501057219"/>
      <w:r>
        <w:t>Caso de uso 001</w:t>
      </w:r>
      <w:bookmarkEnd w:id="54"/>
    </w:p>
    <w:p w14:paraId="50350045" w14:textId="5D53193E" w:rsidR="00B24F4A" w:rsidRDefault="005E6BBD" w:rsidP="005E6BBD">
      <w:pPr>
        <w:jc w:val="center"/>
      </w:pPr>
      <w:r>
        <w:rPr>
          <w:noProof/>
        </w:rPr>
        <w:drawing>
          <wp:inline distT="0" distB="0" distL="0" distR="0" wp14:anchorId="33A9FBA8" wp14:editId="57F4F59A">
            <wp:extent cx="5400040" cy="32556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4127" w14:textId="1DD5B0AF" w:rsidR="005E6BBD" w:rsidRDefault="005E6BBD" w:rsidP="005E6BBD">
      <w:pPr>
        <w:pStyle w:val="Ttulo2"/>
      </w:pPr>
      <w:bookmarkStart w:id="55" w:name="_Toc501057220"/>
      <w:r>
        <w:lastRenderedPageBreak/>
        <w:t>Caso de uso 002</w:t>
      </w:r>
      <w:bookmarkEnd w:id="55"/>
    </w:p>
    <w:p w14:paraId="29E7E73E" w14:textId="4E8B46DF" w:rsidR="005E6BBD" w:rsidRPr="005E6BBD" w:rsidRDefault="005E6BBD" w:rsidP="005E6BBD">
      <w:pPr>
        <w:jc w:val="center"/>
      </w:pPr>
      <w:r>
        <w:rPr>
          <w:noProof/>
        </w:rPr>
        <w:drawing>
          <wp:inline distT="0" distB="0" distL="0" distR="0" wp14:anchorId="502AAD9B" wp14:editId="296B24D9">
            <wp:extent cx="5400040" cy="29406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70FA" w14:textId="63A16A14" w:rsidR="005E6BBD" w:rsidRDefault="005E6BBD" w:rsidP="005E6BBD">
      <w:pPr>
        <w:pStyle w:val="Ttulo2"/>
      </w:pPr>
      <w:bookmarkStart w:id="56" w:name="_Toc501057221"/>
      <w:r>
        <w:t>Caso de uso 003</w:t>
      </w:r>
      <w:bookmarkEnd w:id="56"/>
    </w:p>
    <w:p w14:paraId="426F6D16" w14:textId="6D8BCF8A" w:rsidR="00C210FE" w:rsidRDefault="00C210FE" w:rsidP="00C210FE">
      <w:pPr>
        <w:jc w:val="center"/>
      </w:pPr>
      <w:r>
        <w:rPr>
          <w:noProof/>
        </w:rPr>
        <w:drawing>
          <wp:inline distT="0" distB="0" distL="0" distR="0" wp14:anchorId="1601BFFF" wp14:editId="1A6ACDBE">
            <wp:extent cx="5400040" cy="304419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989B" w14:textId="6994BBD4" w:rsidR="00C210FE" w:rsidRDefault="00C210FE" w:rsidP="00C210FE">
      <w:pPr>
        <w:pStyle w:val="Ttulo1"/>
      </w:pPr>
      <w:bookmarkStart w:id="57" w:name="_Toc501057222"/>
      <w:r>
        <w:lastRenderedPageBreak/>
        <w:t>Diagramas de sequência</w:t>
      </w:r>
      <w:bookmarkEnd w:id="57"/>
    </w:p>
    <w:p w14:paraId="09F6A982" w14:textId="2B0F358A" w:rsidR="00C210FE" w:rsidRDefault="00C210FE" w:rsidP="00C210FE">
      <w:pPr>
        <w:pStyle w:val="Ttulo2"/>
      </w:pPr>
      <w:bookmarkStart w:id="58" w:name="_Toc501057223"/>
      <w:r>
        <w:t>Caso de uso 001</w:t>
      </w:r>
      <w:bookmarkEnd w:id="58"/>
    </w:p>
    <w:p w14:paraId="0185B93E" w14:textId="0FA1B6AB" w:rsidR="00F27DBB" w:rsidRPr="00F27DBB" w:rsidRDefault="00BA5601" w:rsidP="00BA5601">
      <w:pPr>
        <w:jc w:val="center"/>
      </w:pPr>
      <w:r>
        <w:rPr>
          <w:noProof/>
        </w:rPr>
        <w:drawing>
          <wp:inline distT="0" distB="0" distL="0" distR="0" wp14:anchorId="49E981DB" wp14:editId="5A952AC1">
            <wp:extent cx="5400040" cy="275399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A826" w14:textId="14C1CB50" w:rsidR="00C210FE" w:rsidRPr="00C210FE" w:rsidRDefault="00C210FE" w:rsidP="00C210FE">
      <w:pPr>
        <w:pStyle w:val="Ttulo2"/>
      </w:pPr>
      <w:bookmarkStart w:id="59" w:name="_Toc501057224"/>
      <w:r>
        <w:t>Caso de uso 002</w:t>
      </w:r>
      <w:bookmarkEnd w:id="59"/>
    </w:p>
    <w:p w14:paraId="25E9DEF9" w14:textId="40AB282F" w:rsidR="00F27DBB" w:rsidRDefault="00BA5601" w:rsidP="00D7270C">
      <w:r>
        <w:rPr>
          <w:noProof/>
        </w:rPr>
        <w:drawing>
          <wp:inline distT="0" distB="0" distL="0" distR="0" wp14:anchorId="01316520" wp14:editId="4F20AD93">
            <wp:extent cx="5400040" cy="256794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9310" w14:textId="71A018F2" w:rsidR="00C210FE" w:rsidRPr="00C210FE" w:rsidRDefault="00C210FE" w:rsidP="00C210FE">
      <w:pPr>
        <w:pStyle w:val="Ttulo2"/>
      </w:pPr>
      <w:bookmarkStart w:id="60" w:name="_Toc501057225"/>
      <w:r>
        <w:lastRenderedPageBreak/>
        <w:t>Caso de uso 003</w:t>
      </w:r>
      <w:bookmarkEnd w:id="60"/>
    </w:p>
    <w:p w14:paraId="43B3B0A9" w14:textId="0571BB73" w:rsidR="00C210FE" w:rsidRDefault="003D1120" w:rsidP="003D1120">
      <w:pPr>
        <w:jc w:val="center"/>
      </w:pPr>
      <w:r>
        <w:rPr>
          <w:noProof/>
        </w:rPr>
        <w:drawing>
          <wp:inline distT="0" distB="0" distL="0" distR="0" wp14:anchorId="485211A8" wp14:editId="05D52119">
            <wp:extent cx="5400040" cy="224472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D5C8" w14:textId="15157F95" w:rsidR="003D1120" w:rsidRDefault="003D1120" w:rsidP="003D1120"/>
    <w:p w14:paraId="74CC3684" w14:textId="63F07463" w:rsidR="003D1120" w:rsidRDefault="003D1120" w:rsidP="003D1120">
      <w:pPr>
        <w:pStyle w:val="Ttulo1"/>
      </w:pPr>
      <w:bookmarkStart w:id="61" w:name="_Toc501057226"/>
      <w:r>
        <w:t>Diagrama de classes</w:t>
      </w:r>
      <w:bookmarkEnd w:id="61"/>
    </w:p>
    <w:p w14:paraId="1AADE15E" w14:textId="0AD10199" w:rsidR="003D1120" w:rsidRDefault="003D1120" w:rsidP="003D1120">
      <w:pPr>
        <w:jc w:val="center"/>
      </w:pPr>
      <w:r>
        <w:rPr>
          <w:noProof/>
        </w:rPr>
        <w:drawing>
          <wp:inline distT="0" distB="0" distL="0" distR="0" wp14:anchorId="6447A45A" wp14:editId="1E22B315">
            <wp:extent cx="5400040" cy="488950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0E78" w14:textId="066FDE9B" w:rsidR="002A41A2" w:rsidRDefault="002A41A2" w:rsidP="003D1120">
      <w:pPr>
        <w:jc w:val="center"/>
      </w:pPr>
    </w:p>
    <w:p w14:paraId="0CBB961C" w14:textId="2F0A54F4" w:rsidR="002A41A2" w:rsidRDefault="002A41A2" w:rsidP="003D1120">
      <w:pPr>
        <w:jc w:val="center"/>
      </w:pPr>
      <w:r>
        <w:rPr>
          <w:noProof/>
        </w:rPr>
        <w:lastRenderedPageBreak/>
        <w:drawing>
          <wp:inline distT="0" distB="0" distL="0" distR="0" wp14:anchorId="2F3E40E5" wp14:editId="4CC794A2">
            <wp:extent cx="5400040" cy="274701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D874" w14:textId="2D48B406" w:rsidR="00D7270C" w:rsidRDefault="00D7270C" w:rsidP="003D1120">
      <w:pPr>
        <w:jc w:val="center"/>
      </w:pPr>
    </w:p>
    <w:p w14:paraId="592F0B11" w14:textId="20FD6A44" w:rsidR="00D7270C" w:rsidRDefault="00D7270C" w:rsidP="00D7270C">
      <w:pPr>
        <w:pStyle w:val="Ttulo1"/>
      </w:pPr>
      <w:bookmarkStart w:id="62" w:name="_Toc501057227"/>
      <w:r>
        <w:t>Diagrama de pacotes</w:t>
      </w:r>
      <w:bookmarkEnd w:id="62"/>
    </w:p>
    <w:p w14:paraId="34E26F65" w14:textId="5C0862C5" w:rsidR="00D7270C" w:rsidRPr="00D7270C" w:rsidRDefault="00D7270C" w:rsidP="00D7270C">
      <w:pPr>
        <w:jc w:val="center"/>
      </w:pPr>
      <w:r>
        <w:rPr>
          <w:noProof/>
        </w:rPr>
        <w:drawing>
          <wp:inline distT="0" distB="0" distL="0" distR="0" wp14:anchorId="48C20937" wp14:editId="299B4777">
            <wp:extent cx="5400040" cy="2780030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70C" w:rsidRPr="00D7270C" w:rsidSect="000D47D6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173957" w14:textId="77777777" w:rsidR="00DB5662" w:rsidRDefault="00DB5662" w:rsidP="002B6BFF">
      <w:pPr>
        <w:spacing w:after="0" w:line="240" w:lineRule="auto"/>
      </w:pPr>
      <w:r>
        <w:separator/>
      </w:r>
    </w:p>
  </w:endnote>
  <w:endnote w:type="continuationSeparator" w:id="0">
    <w:p w14:paraId="2330B266" w14:textId="77777777" w:rsidR="00DB5662" w:rsidRDefault="00DB5662" w:rsidP="002B6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14413" w14:textId="12BA3D88" w:rsidR="002B6BFF" w:rsidRDefault="002B6BFF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DD74C0C" wp14:editId="178D205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51AA588" w14:textId="724E91FC" w:rsidR="002B6BFF" w:rsidRDefault="002B6BFF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 w:rsidRPr="002B6BFF">
                                  <w:t>14 de dezembro de 2017</w:t>
                                </w:r>
                              </w:p>
                            </w:sdtContent>
                          </w:sdt>
                          <w:p w14:paraId="4A4D36E3" w14:textId="77777777" w:rsidR="002B6BFF" w:rsidRDefault="002B6BF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D74C0C"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2Km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Rp2KmdAMAAJQKAAAOAAAAAAAAAAAAAAAAAC4CAABkcnMvZTJvRG9jLnhtbFBLAQIt&#10;ABQABgAIAAAAIQD9BHT83AAAAAQBAAAPAAAAAAAAAAAAAAAAAM4FAABkcnMvZG93bnJldi54bWxQ&#10;SwUGAAAAAAQABADzAAAA1wYAAAAA&#10;">
              <v:rect id="Retâ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BR"/>
                          <w:storeMappedDataAs w:val="dateTime"/>
                          <w:calendar w:val="gregorian"/>
                        </w:date>
                      </w:sdtPr>
                      <w:sdtContent>
                        <w:p w14:paraId="651AA588" w14:textId="724E91FC" w:rsidR="002B6BFF" w:rsidRDefault="002B6BFF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 w:rsidRPr="002B6BFF">
                            <w:t>14 de dezembro de 2017</w:t>
                          </w:r>
                        </w:p>
                      </w:sdtContent>
                    </w:sdt>
                    <w:p w14:paraId="4A4D36E3" w14:textId="77777777" w:rsidR="002B6BFF" w:rsidRDefault="002B6BF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C1E2AA8" wp14:editId="4C57375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F2689D1" w14:textId="62B7F4D8" w:rsidR="002B6BFF" w:rsidRDefault="002B6BF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D7270C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1E2AA8" id="Retâ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BZY4LCpAIAAKA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14:paraId="0F2689D1" w14:textId="62B7F4D8" w:rsidR="002B6BFF" w:rsidRDefault="002B6BF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D7270C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02D7C4" w14:textId="77777777" w:rsidR="00DB5662" w:rsidRDefault="00DB5662" w:rsidP="002B6BFF">
      <w:pPr>
        <w:spacing w:after="0" w:line="240" w:lineRule="auto"/>
      </w:pPr>
      <w:r>
        <w:separator/>
      </w:r>
    </w:p>
  </w:footnote>
  <w:footnote w:type="continuationSeparator" w:id="0">
    <w:p w14:paraId="5B788DB7" w14:textId="77777777" w:rsidR="00DB5662" w:rsidRDefault="00DB5662" w:rsidP="002B6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B6BFF" w14:paraId="456D4D01" w14:textId="77777777" w:rsidTr="00C210FE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6379" w:type="dxa"/>
        </w:tcPr>
        <w:p w14:paraId="5C1BE655" w14:textId="228E2F39" w:rsidR="002B6BFF" w:rsidRPr="0038517D" w:rsidRDefault="00C210FE" w:rsidP="002B6BFF">
          <w:proofErr w:type="spellStart"/>
          <w:r>
            <w:t>EventMaker</w:t>
          </w:r>
          <w:proofErr w:type="spellEnd"/>
        </w:p>
      </w:tc>
      <w:tc>
        <w:tcPr>
          <w:tcW w:w="3179" w:type="dxa"/>
        </w:tcPr>
        <w:p w14:paraId="35602B63" w14:textId="77777777" w:rsidR="002B6BFF" w:rsidRDefault="002B6BFF" w:rsidP="002B6BFF">
          <w:pPr>
            <w:tabs>
              <w:tab w:val="left" w:pos="1135"/>
            </w:tabs>
            <w:spacing w:before="40"/>
            <w:ind w:right="68"/>
          </w:pPr>
          <w:r w:rsidRPr="005219E0">
            <w:t>Versão</w:t>
          </w:r>
          <w:r>
            <w:t>:           &lt;1.0&gt;</w:t>
          </w:r>
        </w:p>
      </w:tc>
    </w:tr>
    <w:tr w:rsidR="002B6BFF" w14:paraId="638330C1" w14:textId="77777777" w:rsidTr="00C210FE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6379" w:type="dxa"/>
        </w:tcPr>
        <w:p w14:paraId="0D30099D" w14:textId="4A4E9118" w:rsidR="00C210FE" w:rsidRDefault="00C210FE" w:rsidP="002B6BFF">
          <w:r>
            <w:t>Documentação do Sistema</w:t>
          </w:r>
        </w:p>
      </w:tc>
      <w:tc>
        <w:tcPr>
          <w:tcW w:w="3179" w:type="dxa"/>
        </w:tcPr>
        <w:p w14:paraId="06ED953E" w14:textId="77777777" w:rsidR="002B6BFF" w:rsidRPr="00F73B63" w:rsidRDefault="002B6BFF" w:rsidP="002B6BFF">
          <w:pPr>
            <w:rPr>
              <w:noProof/>
            </w:rPr>
          </w:pPr>
          <w:r>
            <w:t xml:space="preserve">Data:  </w:t>
          </w:r>
          <w:r>
            <w:fldChar w:fldCharType="begin"/>
          </w:r>
          <w:r>
            <w:instrText xml:space="preserve"> SAVEDATE  \* MERGEFORMAT </w:instrText>
          </w:r>
          <w:r>
            <w:fldChar w:fldCharType="separate"/>
          </w:r>
          <w:r>
            <w:rPr>
              <w:noProof/>
            </w:rPr>
            <w:t>19/08/2015 13:24:00</w:t>
          </w:r>
          <w:r>
            <w:rPr>
              <w:noProof/>
            </w:rPr>
            <w:fldChar w:fldCharType="end"/>
          </w:r>
        </w:p>
      </w:tc>
    </w:tr>
  </w:tbl>
  <w:p w14:paraId="2E67E853" w14:textId="11FBBED7" w:rsidR="002B6BFF" w:rsidRDefault="002B6BF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6BE6"/>
    <w:multiLevelType w:val="hybridMultilevel"/>
    <w:tmpl w:val="019E836C"/>
    <w:lvl w:ilvl="0" w:tplc="0416000F">
      <w:start w:val="1"/>
      <w:numFmt w:val="decimal"/>
      <w:lvlText w:val="%1."/>
      <w:lvlJc w:val="left"/>
      <w:pPr>
        <w:ind w:left="1423" w:hanging="360"/>
      </w:pPr>
    </w:lvl>
    <w:lvl w:ilvl="1" w:tplc="04160019">
      <w:start w:val="1"/>
      <w:numFmt w:val="lowerLetter"/>
      <w:lvlText w:val="%2."/>
      <w:lvlJc w:val="left"/>
      <w:pPr>
        <w:ind w:left="2143" w:hanging="360"/>
      </w:pPr>
    </w:lvl>
    <w:lvl w:ilvl="2" w:tplc="0416001B" w:tentative="1">
      <w:start w:val="1"/>
      <w:numFmt w:val="lowerRoman"/>
      <w:lvlText w:val="%3."/>
      <w:lvlJc w:val="right"/>
      <w:pPr>
        <w:ind w:left="2863" w:hanging="180"/>
      </w:pPr>
    </w:lvl>
    <w:lvl w:ilvl="3" w:tplc="0416000F" w:tentative="1">
      <w:start w:val="1"/>
      <w:numFmt w:val="decimal"/>
      <w:lvlText w:val="%4."/>
      <w:lvlJc w:val="left"/>
      <w:pPr>
        <w:ind w:left="3583" w:hanging="360"/>
      </w:p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</w:lvl>
    <w:lvl w:ilvl="6" w:tplc="0416000F" w:tentative="1">
      <w:start w:val="1"/>
      <w:numFmt w:val="decimal"/>
      <w:lvlText w:val="%7."/>
      <w:lvlJc w:val="left"/>
      <w:pPr>
        <w:ind w:left="5743" w:hanging="360"/>
      </w:p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" w15:restartNumberingAfterBreak="0">
    <w:nsid w:val="067F70DE"/>
    <w:multiLevelType w:val="multilevel"/>
    <w:tmpl w:val="68142D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753D49"/>
    <w:multiLevelType w:val="hybridMultilevel"/>
    <w:tmpl w:val="1666A16E"/>
    <w:lvl w:ilvl="0" w:tplc="98BE2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C7640"/>
    <w:multiLevelType w:val="hybridMultilevel"/>
    <w:tmpl w:val="6BFAE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F144E"/>
    <w:multiLevelType w:val="hybridMultilevel"/>
    <w:tmpl w:val="49800CAE"/>
    <w:lvl w:ilvl="0" w:tplc="0416000F">
      <w:start w:val="1"/>
      <w:numFmt w:val="decimal"/>
      <w:lvlText w:val="%1."/>
      <w:lvlJc w:val="left"/>
      <w:pPr>
        <w:ind w:left="1423" w:hanging="360"/>
      </w:pPr>
    </w:lvl>
    <w:lvl w:ilvl="1" w:tplc="04160019" w:tentative="1">
      <w:start w:val="1"/>
      <w:numFmt w:val="lowerLetter"/>
      <w:lvlText w:val="%2."/>
      <w:lvlJc w:val="left"/>
      <w:pPr>
        <w:ind w:left="2143" w:hanging="360"/>
      </w:pPr>
    </w:lvl>
    <w:lvl w:ilvl="2" w:tplc="0416001B" w:tentative="1">
      <w:start w:val="1"/>
      <w:numFmt w:val="lowerRoman"/>
      <w:lvlText w:val="%3."/>
      <w:lvlJc w:val="right"/>
      <w:pPr>
        <w:ind w:left="2863" w:hanging="180"/>
      </w:pPr>
    </w:lvl>
    <w:lvl w:ilvl="3" w:tplc="0416000F" w:tentative="1">
      <w:start w:val="1"/>
      <w:numFmt w:val="decimal"/>
      <w:lvlText w:val="%4."/>
      <w:lvlJc w:val="left"/>
      <w:pPr>
        <w:ind w:left="3583" w:hanging="360"/>
      </w:p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</w:lvl>
    <w:lvl w:ilvl="6" w:tplc="0416000F" w:tentative="1">
      <w:start w:val="1"/>
      <w:numFmt w:val="decimal"/>
      <w:lvlText w:val="%7."/>
      <w:lvlJc w:val="left"/>
      <w:pPr>
        <w:ind w:left="5743" w:hanging="360"/>
      </w:p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5" w15:restartNumberingAfterBreak="0">
    <w:nsid w:val="10A66976"/>
    <w:multiLevelType w:val="hybridMultilevel"/>
    <w:tmpl w:val="3FA62C8A"/>
    <w:lvl w:ilvl="0" w:tplc="0416000F">
      <w:start w:val="1"/>
      <w:numFmt w:val="decimal"/>
      <w:lvlText w:val="%1."/>
      <w:lvlJc w:val="left"/>
      <w:pPr>
        <w:ind w:left="1423" w:hanging="360"/>
      </w:pPr>
    </w:lvl>
    <w:lvl w:ilvl="1" w:tplc="04160019" w:tentative="1">
      <w:start w:val="1"/>
      <w:numFmt w:val="lowerLetter"/>
      <w:lvlText w:val="%2."/>
      <w:lvlJc w:val="left"/>
      <w:pPr>
        <w:ind w:left="2143" w:hanging="360"/>
      </w:pPr>
    </w:lvl>
    <w:lvl w:ilvl="2" w:tplc="0416001B" w:tentative="1">
      <w:start w:val="1"/>
      <w:numFmt w:val="lowerRoman"/>
      <w:lvlText w:val="%3."/>
      <w:lvlJc w:val="right"/>
      <w:pPr>
        <w:ind w:left="2863" w:hanging="180"/>
      </w:pPr>
    </w:lvl>
    <w:lvl w:ilvl="3" w:tplc="0416000F" w:tentative="1">
      <w:start w:val="1"/>
      <w:numFmt w:val="decimal"/>
      <w:lvlText w:val="%4."/>
      <w:lvlJc w:val="left"/>
      <w:pPr>
        <w:ind w:left="3583" w:hanging="360"/>
      </w:p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</w:lvl>
    <w:lvl w:ilvl="6" w:tplc="0416000F" w:tentative="1">
      <w:start w:val="1"/>
      <w:numFmt w:val="decimal"/>
      <w:lvlText w:val="%7."/>
      <w:lvlJc w:val="left"/>
      <w:pPr>
        <w:ind w:left="5743" w:hanging="360"/>
      </w:p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6" w15:restartNumberingAfterBreak="0">
    <w:nsid w:val="1316715F"/>
    <w:multiLevelType w:val="hybridMultilevel"/>
    <w:tmpl w:val="1666A16E"/>
    <w:lvl w:ilvl="0" w:tplc="98BE2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67B28"/>
    <w:multiLevelType w:val="multilevel"/>
    <w:tmpl w:val="9EBC2B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F4E22F9"/>
    <w:multiLevelType w:val="hybridMultilevel"/>
    <w:tmpl w:val="CE9E33FE"/>
    <w:lvl w:ilvl="0" w:tplc="0416000F">
      <w:start w:val="1"/>
      <w:numFmt w:val="decimal"/>
      <w:lvlText w:val="%1."/>
      <w:lvlJc w:val="left"/>
      <w:pPr>
        <w:ind w:left="1423" w:hanging="360"/>
      </w:pPr>
    </w:lvl>
    <w:lvl w:ilvl="1" w:tplc="04160019" w:tentative="1">
      <w:start w:val="1"/>
      <w:numFmt w:val="lowerLetter"/>
      <w:lvlText w:val="%2."/>
      <w:lvlJc w:val="left"/>
      <w:pPr>
        <w:ind w:left="2143" w:hanging="360"/>
      </w:pPr>
    </w:lvl>
    <w:lvl w:ilvl="2" w:tplc="0416001B" w:tentative="1">
      <w:start w:val="1"/>
      <w:numFmt w:val="lowerRoman"/>
      <w:lvlText w:val="%3."/>
      <w:lvlJc w:val="right"/>
      <w:pPr>
        <w:ind w:left="2863" w:hanging="180"/>
      </w:pPr>
    </w:lvl>
    <w:lvl w:ilvl="3" w:tplc="0416000F" w:tentative="1">
      <w:start w:val="1"/>
      <w:numFmt w:val="decimal"/>
      <w:lvlText w:val="%4."/>
      <w:lvlJc w:val="left"/>
      <w:pPr>
        <w:ind w:left="3583" w:hanging="360"/>
      </w:p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</w:lvl>
    <w:lvl w:ilvl="6" w:tplc="0416000F" w:tentative="1">
      <w:start w:val="1"/>
      <w:numFmt w:val="decimal"/>
      <w:lvlText w:val="%7."/>
      <w:lvlJc w:val="left"/>
      <w:pPr>
        <w:ind w:left="5743" w:hanging="360"/>
      </w:p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9" w15:restartNumberingAfterBreak="0">
    <w:nsid w:val="22B37855"/>
    <w:multiLevelType w:val="hybridMultilevel"/>
    <w:tmpl w:val="4C3E65DA"/>
    <w:lvl w:ilvl="0" w:tplc="28CA2EA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D4A3B"/>
    <w:multiLevelType w:val="hybridMultilevel"/>
    <w:tmpl w:val="1666A16E"/>
    <w:lvl w:ilvl="0" w:tplc="98BE2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DD7311"/>
    <w:multiLevelType w:val="hybridMultilevel"/>
    <w:tmpl w:val="ADF8A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C0E94"/>
    <w:multiLevelType w:val="hybridMultilevel"/>
    <w:tmpl w:val="09EE74BC"/>
    <w:lvl w:ilvl="0" w:tplc="28CA2EA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966134"/>
    <w:multiLevelType w:val="hybridMultilevel"/>
    <w:tmpl w:val="959C2E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0702B"/>
    <w:multiLevelType w:val="hybridMultilevel"/>
    <w:tmpl w:val="F0DA9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DE22DE"/>
    <w:multiLevelType w:val="hybridMultilevel"/>
    <w:tmpl w:val="B5D65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95665F"/>
    <w:multiLevelType w:val="hybridMultilevel"/>
    <w:tmpl w:val="28C0B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B0DCE"/>
    <w:multiLevelType w:val="multilevel"/>
    <w:tmpl w:val="9EBC2B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B236F51"/>
    <w:multiLevelType w:val="hybridMultilevel"/>
    <w:tmpl w:val="ADF8A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3E0FCC"/>
    <w:multiLevelType w:val="multilevel"/>
    <w:tmpl w:val="9EBC2B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F920E05"/>
    <w:multiLevelType w:val="hybridMultilevel"/>
    <w:tmpl w:val="2C00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214DAB"/>
    <w:multiLevelType w:val="hybridMultilevel"/>
    <w:tmpl w:val="ADF8A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81D2B"/>
    <w:multiLevelType w:val="hybridMultilevel"/>
    <w:tmpl w:val="6150A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305CD0"/>
    <w:multiLevelType w:val="hybridMultilevel"/>
    <w:tmpl w:val="4DF081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8D0472"/>
    <w:multiLevelType w:val="hybridMultilevel"/>
    <w:tmpl w:val="4998E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087EDD"/>
    <w:multiLevelType w:val="hybridMultilevel"/>
    <w:tmpl w:val="4F920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BF5940"/>
    <w:multiLevelType w:val="multilevel"/>
    <w:tmpl w:val="742C58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5D11178D"/>
    <w:multiLevelType w:val="multilevel"/>
    <w:tmpl w:val="59407D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FA33479"/>
    <w:multiLevelType w:val="hybridMultilevel"/>
    <w:tmpl w:val="ADF8A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B40783"/>
    <w:multiLevelType w:val="hybridMultilevel"/>
    <w:tmpl w:val="C1CA15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504A97"/>
    <w:multiLevelType w:val="hybridMultilevel"/>
    <w:tmpl w:val="A26A3C22"/>
    <w:lvl w:ilvl="0" w:tplc="DD4C492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3"/>
  </w:num>
  <w:num w:numId="3">
    <w:abstractNumId w:val="0"/>
  </w:num>
  <w:num w:numId="4">
    <w:abstractNumId w:val="29"/>
  </w:num>
  <w:num w:numId="5">
    <w:abstractNumId w:val="8"/>
  </w:num>
  <w:num w:numId="6">
    <w:abstractNumId w:val="5"/>
  </w:num>
  <w:num w:numId="7">
    <w:abstractNumId w:val="4"/>
  </w:num>
  <w:num w:numId="8">
    <w:abstractNumId w:val="14"/>
  </w:num>
  <w:num w:numId="9">
    <w:abstractNumId w:val="3"/>
  </w:num>
  <w:num w:numId="10">
    <w:abstractNumId w:val="15"/>
  </w:num>
  <w:num w:numId="11">
    <w:abstractNumId w:val="24"/>
  </w:num>
  <w:num w:numId="12">
    <w:abstractNumId w:val="18"/>
  </w:num>
  <w:num w:numId="13">
    <w:abstractNumId w:val="20"/>
  </w:num>
  <w:num w:numId="14">
    <w:abstractNumId w:val="30"/>
  </w:num>
  <w:num w:numId="15">
    <w:abstractNumId w:val="9"/>
  </w:num>
  <w:num w:numId="16">
    <w:abstractNumId w:val="12"/>
  </w:num>
  <w:num w:numId="17">
    <w:abstractNumId w:val="6"/>
  </w:num>
  <w:num w:numId="18">
    <w:abstractNumId w:val="11"/>
  </w:num>
  <w:num w:numId="19">
    <w:abstractNumId w:val="28"/>
  </w:num>
  <w:num w:numId="20">
    <w:abstractNumId w:val="10"/>
  </w:num>
  <w:num w:numId="21">
    <w:abstractNumId w:val="2"/>
  </w:num>
  <w:num w:numId="22">
    <w:abstractNumId w:val="21"/>
  </w:num>
  <w:num w:numId="23">
    <w:abstractNumId w:val="25"/>
  </w:num>
  <w:num w:numId="24">
    <w:abstractNumId w:val="22"/>
  </w:num>
  <w:num w:numId="25">
    <w:abstractNumId w:val="16"/>
  </w:num>
  <w:num w:numId="26">
    <w:abstractNumId w:val="26"/>
  </w:num>
  <w:num w:numId="27">
    <w:abstractNumId w:val="1"/>
  </w:num>
  <w:num w:numId="28">
    <w:abstractNumId w:val="27"/>
  </w:num>
  <w:num w:numId="29">
    <w:abstractNumId w:val="19"/>
  </w:num>
  <w:num w:numId="30">
    <w:abstractNumId w:val="7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09E"/>
    <w:rsid w:val="000138B1"/>
    <w:rsid w:val="0009642A"/>
    <w:rsid w:val="000D47D6"/>
    <w:rsid w:val="00107691"/>
    <w:rsid w:val="00176111"/>
    <w:rsid w:val="00176871"/>
    <w:rsid w:val="00182F10"/>
    <w:rsid w:val="0019609E"/>
    <w:rsid w:val="001974B5"/>
    <w:rsid w:val="001C5791"/>
    <w:rsid w:val="001D05FE"/>
    <w:rsid w:val="00204A2D"/>
    <w:rsid w:val="002216EA"/>
    <w:rsid w:val="002A4041"/>
    <w:rsid w:val="002A41A2"/>
    <w:rsid w:val="002B6BFF"/>
    <w:rsid w:val="00331576"/>
    <w:rsid w:val="00334067"/>
    <w:rsid w:val="003B3865"/>
    <w:rsid w:val="003D1120"/>
    <w:rsid w:val="003F1A8D"/>
    <w:rsid w:val="004071B2"/>
    <w:rsid w:val="00436E5E"/>
    <w:rsid w:val="004439C3"/>
    <w:rsid w:val="004446C6"/>
    <w:rsid w:val="004532D0"/>
    <w:rsid w:val="00457E5D"/>
    <w:rsid w:val="004769B0"/>
    <w:rsid w:val="004A793D"/>
    <w:rsid w:val="004C4E27"/>
    <w:rsid w:val="004D54DE"/>
    <w:rsid w:val="004F3F80"/>
    <w:rsid w:val="005541D2"/>
    <w:rsid w:val="005A7BBE"/>
    <w:rsid w:val="005D0FEA"/>
    <w:rsid w:val="005E35C9"/>
    <w:rsid w:val="005E6BBD"/>
    <w:rsid w:val="005F5BCC"/>
    <w:rsid w:val="00606B64"/>
    <w:rsid w:val="00622DD2"/>
    <w:rsid w:val="00691534"/>
    <w:rsid w:val="006D720E"/>
    <w:rsid w:val="006E343A"/>
    <w:rsid w:val="007069E9"/>
    <w:rsid w:val="00711C2B"/>
    <w:rsid w:val="0072246D"/>
    <w:rsid w:val="00755AB2"/>
    <w:rsid w:val="007653EB"/>
    <w:rsid w:val="00765E99"/>
    <w:rsid w:val="0079316C"/>
    <w:rsid w:val="007B2AAB"/>
    <w:rsid w:val="00807A02"/>
    <w:rsid w:val="008174C3"/>
    <w:rsid w:val="008400A6"/>
    <w:rsid w:val="008639B5"/>
    <w:rsid w:val="008A27B1"/>
    <w:rsid w:val="008A2B8E"/>
    <w:rsid w:val="008E2980"/>
    <w:rsid w:val="00907814"/>
    <w:rsid w:val="0092381C"/>
    <w:rsid w:val="00964B7F"/>
    <w:rsid w:val="00976DEE"/>
    <w:rsid w:val="009F126E"/>
    <w:rsid w:val="009F1DE9"/>
    <w:rsid w:val="00A90242"/>
    <w:rsid w:val="00B24D2E"/>
    <w:rsid w:val="00B24F4A"/>
    <w:rsid w:val="00B4635D"/>
    <w:rsid w:val="00BA5601"/>
    <w:rsid w:val="00BE3133"/>
    <w:rsid w:val="00C12604"/>
    <w:rsid w:val="00C210FE"/>
    <w:rsid w:val="00C23B86"/>
    <w:rsid w:val="00C25DAC"/>
    <w:rsid w:val="00CF106C"/>
    <w:rsid w:val="00CF291B"/>
    <w:rsid w:val="00D055AC"/>
    <w:rsid w:val="00D13EC7"/>
    <w:rsid w:val="00D41DA1"/>
    <w:rsid w:val="00D54D84"/>
    <w:rsid w:val="00D60D5F"/>
    <w:rsid w:val="00D7270C"/>
    <w:rsid w:val="00D864B5"/>
    <w:rsid w:val="00DB009D"/>
    <w:rsid w:val="00DB5662"/>
    <w:rsid w:val="00DD5E0C"/>
    <w:rsid w:val="00E51F53"/>
    <w:rsid w:val="00E80FCD"/>
    <w:rsid w:val="00E930C2"/>
    <w:rsid w:val="00EE3EC6"/>
    <w:rsid w:val="00F03850"/>
    <w:rsid w:val="00F2216E"/>
    <w:rsid w:val="00F27032"/>
    <w:rsid w:val="00F27DBB"/>
    <w:rsid w:val="00F311AF"/>
    <w:rsid w:val="00F64726"/>
    <w:rsid w:val="00F66308"/>
    <w:rsid w:val="00F75468"/>
    <w:rsid w:val="00FA0091"/>
    <w:rsid w:val="00FC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F12FBA"/>
  <w15:chartTrackingRefBased/>
  <w15:docId w15:val="{7502B39A-5840-48FF-95BA-96A9B7CB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54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D54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902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F1A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04A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609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D54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D54DE"/>
    <w:pPr>
      <w:outlineLvl w:val="9"/>
    </w:pPr>
    <w:rPr>
      <w:lang w:val="en-US"/>
    </w:rPr>
  </w:style>
  <w:style w:type="paragraph" w:styleId="Sumrio2">
    <w:name w:val="toc 2"/>
    <w:basedOn w:val="Normal"/>
    <w:next w:val="Normal"/>
    <w:autoRedefine/>
    <w:uiPriority w:val="39"/>
    <w:unhideWhenUsed/>
    <w:rsid w:val="004D54DE"/>
    <w:pPr>
      <w:spacing w:after="100"/>
      <w:ind w:left="220"/>
    </w:pPr>
    <w:rPr>
      <w:rFonts w:eastAsiaTheme="minorEastAsia" w:cs="Times New Roman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4D54DE"/>
    <w:pPr>
      <w:spacing w:after="100"/>
    </w:pPr>
    <w:rPr>
      <w:rFonts w:eastAsiaTheme="minorEastAsia" w:cs="Times New Roman"/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4D54DE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4D54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902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47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64726"/>
    <w:rPr>
      <w:rFonts w:eastAsiaTheme="minorEastAsia"/>
      <w:color w:val="5A5A5A" w:themeColor="text1" w:themeTint="A5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3F1A8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Fontepargpadro"/>
    <w:uiPriority w:val="99"/>
    <w:unhideWhenUsed/>
    <w:rsid w:val="00107691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107691"/>
    <w:pPr>
      <w:spacing w:after="100"/>
      <w:ind w:left="660"/>
    </w:pPr>
  </w:style>
  <w:style w:type="paragraph" w:styleId="SemEspaamento">
    <w:name w:val="No Spacing"/>
    <w:link w:val="SemEspaamentoChar"/>
    <w:uiPriority w:val="1"/>
    <w:qFormat/>
    <w:rsid w:val="000D47D6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D47D6"/>
    <w:rPr>
      <w:rFonts w:eastAsiaTheme="minorEastAsia"/>
      <w:lang w:val="en-US"/>
    </w:rPr>
  </w:style>
  <w:style w:type="paragraph" w:styleId="Ttulo">
    <w:name w:val="Title"/>
    <w:basedOn w:val="Normal"/>
    <w:next w:val="Normal"/>
    <w:link w:val="TtuloChar"/>
    <w:uiPriority w:val="10"/>
    <w:qFormat/>
    <w:rsid w:val="005D0F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D0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5Char">
    <w:name w:val="Título 5 Char"/>
    <w:basedOn w:val="Fontepargpadro"/>
    <w:link w:val="Ttulo5"/>
    <w:uiPriority w:val="9"/>
    <w:rsid w:val="00204A2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egenda">
    <w:name w:val="caption"/>
    <w:basedOn w:val="Normal"/>
    <w:next w:val="Normal"/>
    <w:uiPriority w:val="35"/>
    <w:unhideWhenUsed/>
    <w:qFormat/>
    <w:rsid w:val="00C23B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B6B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6BFF"/>
  </w:style>
  <w:style w:type="paragraph" w:styleId="Rodap">
    <w:name w:val="footer"/>
    <w:basedOn w:val="Normal"/>
    <w:link w:val="RodapChar"/>
    <w:uiPriority w:val="99"/>
    <w:unhideWhenUsed/>
    <w:rsid w:val="002B6B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6BFF"/>
  </w:style>
  <w:style w:type="table" w:styleId="Tabelacomgrade">
    <w:name w:val="Table Grid"/>
    <w:basedOn w:val="Tabelanormal"/>
    <w:uiPriority w:val="39"/>
    <w:rsid w:val="002B6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6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FDD2465957459AA5FCF83D1A402AB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A4D0EB-7497-4A10-9800-CD4B4B3CBDEC}"/>
      </w:docPartPr>
      <w:docPartBody>
        <w:p w:rsidR="008A64F6" w:rsidRDefault="00B162F8" w:rsidP="00B162F8">
          <w:pPr>
            <w:pStyle w:val="1FFDD2465957459AA5FCF83D1A402AB3"/>
          </w:pPr>
          <w:r>
            <w:rPr>
              <w:color w:val="2F5496" w:themeColor="accent1" w:themeShade="BF"/>
              <w:sz w:val="24"/>
              <w:szCs w:val="24"/>
              <w:lang w:val="pt-BR"/>
            </w:rPr>
            <w:t>[Nome da empresa]</w:t>
          </w:r>
        </w:p>
      </w:docPartBody>
    </w:docPart>
    <w:docPart>
      <w:docPartPr>
        <w:name w:val="61C7427FC8EA4100BBAB80C13A60B8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C0112B-B18B-4B75-8C6F-10B58208F265}"/>
      </w:docPartPr>
      <w:docPartBody>
        <w:p w:rsidR="008A64F6" w:rsidRDefault="00B162F8" w:rsidP="00B162F8">
          <w:pPr>
            <w:pStyle w:val="61C7427FC8EA4100BBAB80C13A60B88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pt-BR"/>
            </w:rPr>
            <w:t>[Título do documento]</w:t>
          </w:r>
        </w:p>
      </w:docPartBody>
    </w:docPart>
    <w:docPart>
      <w:docPartPr>
        <w:name w:val="DB13C2DC87024A22A691700215300A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87919F-AC69-44DB-8F03-C2C8CC74CBD9}"/>
      </w:docPartPr>
      <w:docPartBody>
        <w:p w:rsidR="008A64F6" w:rsidRDefault="00B162F8" w:rsidP="00B162F8">
          <w:pPr>
            <w:pStyle w:val="DB13C2DC87024A22A691700215300AAF"/>
          </w:pPr>
          <w:r>
            <w:rPr>
              <w:color w:val="2F5496" w:themeColor="accent1" w:themeShade="BF"/>
              <w:sz w:val="24"/>
              <w:szCs w:val="24"/>
              <w:lang w:val="pt-BR"/>
            </w:rPr>
            <w:t>[Subtítulo do documento]</w:t>
          </w:r>
        </w:p>
      </w:docPartBody>
    </w:docPart>
    <w:docPart>
      <w:docPartPr>
        <w:name w:val="28019B57FAB646AAABC3CAFAA3512D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7673B6-F73D-4086-B2B9-7ED652557B09}"/>
      </w:docPartPr>
      <w:docPartBody>
        <w:p w:rsidR="008A64F6" w:rsidRDefault="00B162F8" w:rsidP="00B162F8">
          <w:pPr>
            <w:pStyle w:val="28019B57FAB646AAABC3CAFAA3512D48"/>
          </w:pPr>
          <w:r>
            <w:rPr>
              <w:color w:val="4472C4" w:themeColor="accent1"/>
              <w:sz w:val="28"/>
              <w:szCs w:val="28"/>
              <w:lang w:val="pt-BR"/>
            </w:rP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2F8"/>
    <w:rsid w:val="00001D28"/>
    <w:rsid w:val="000F515A"/>
    <w:rsid w:val="00263C25"/>
    <w:rsid w:val="00642117"/>
    <w:rsid w:val="006F6D8C"/>
    <w:rsid w:val="008A64F6"/>
    <w:rsid w:val="00B1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33FB38D110C4F74ABF50687224CE413">
    <w:name w:val="033FB38D110C4F74ABF50687224CE413"/>
    <w:rsid w:val="00B162F8"/>
  </w:style>
  <w:style w:type="paragraph" w:customStyle="1" w:styleId="4D01D370E8934A799492EBBF7362D12D">
    <w:name w:val="4D01D370E8934A799492EBBF7362D12D"/>
    <w:rsid w:val="00B162F8"/>
  </w:style>
  <w:style w:type="paragraph" w:customStyle="1" w:styleId="7892BAFBB67B40B1B854C92317EFDE68">
    <w:name w:val="7892BAFBB67B40B1B854C92317EFDE68"/>
    <w:rsid w:val="00B162F8"/>
  </w:style>
  <w:style w:type="paragraph" w:customStyle="1" w:styleId="8877B1097120433DBAF6C82E95B21824">
    <w:name w:val="8877B1097120433DBAF6C82E95B21824"/>
    <w:rsid w:val="00B162F8"/>
  </w:style>
  <w:style w:type="paragraph" w:customStyle="1" w:styleId="17D67D83FC5F484C89573506E0EA68D4">
    <w:name w:val="17D67D83FC5F484C89573506E0EA68D4"/>
    <w:rsid w:val="00B162F8"/>
  </w:style>
  <w:style w:type="paragraph" w:customStyle="1" w:styleId="BA467AC1167E4602A4744DAEB07D0FAF">
    <w:name w:val="BA467AC1167E4602A4744DAEB07D0FAF"/>
    <w:rsid w:val="00B162F8"/>
  </w:style>
  <w:style w:type="paragraph" w:customStyle="1" w:styleId="1FFDD2465957459AA5FCF83D1A402AB3">
    <w:name w:val="1FFDD2465957459AA5FCF83D1A402AB3"/>
    <w:rsid w:val="00B162F8"/>
  </w:style>
  <w:style w:type="paragraph" w:customStyle="1" w:styleId="61C7427FC8EA4100BBAB80C13A60B88C">
    <w:name w:val="61C7427FC8EA4100BBAB80C13A60B88C"/>
    <w:rsid w:val="00B162F8"/>
  </w:style>
  <w:style w:type="paragraph" w:customStyle="1" w:styleId="DB13C2DC87024A22A691700215300AAF">
    <w:name w:val="DB13C2DC87024A22A691700215300AAF"/>
    <w:rsid w:val="00B162F8"/>
  </w:style>
  <w:style w:type="paragraph" w:customStyle="1" w:styleId="28019B57FAB646AAABC3CAFAA3512D48">
    <w:name w:val="28019B57FAB646AAABC3CAFAA3512D48"/>
    <w:rsid w:val="00B162F8"/>
  </w:style>
  <w:style w:type="paragraph" w:customStyle="1" w:styleId="D9F27867AECB4DF49783934363AA6EE3">
    <w:name w:val="D9F27867AECB4DF49783934363AA6EE3"/>
    <w:rsid w:val="00B162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9D10E1-5ED3-44CA-8021-E86162ECF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12</Pages>
  <Words>2142</Words>
  <Characters>11567</Characters>
  <Application>Microsoft Office Word</Application>
  <DocSecurity>0</DocSecurity>
  <Lines>96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Projeto de bloco</vt:lpstr>
      <vt:lpstr>Projeto de bloco</vt:lpstr>
    </vt:vector>
  </TitlesOfParts>
  <Company>Instituto Infnet</Company>
  <LinksUpToDate>false</LinksUpToDate>
  <CharactersWithSpaces>13682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bloco</dc:title>
  <dc:subject>Desenvolvimento Java</dc:subject>
  <dc:creator>Leonardo Cabral Evaristo</dc:creator>
  <cp:keywords/>
  <dc:description/>
  <cp:lastModifiedBy>Leonardo Cabral</cp:lastModifiedBy>
  <cp:revision>14</cp:revision>
  <dcterms:created xsi:type="dcterms:W3CDTF">2017-11-18T18:16:00Z</dcterms:created>
  <dcterms:modified xsi:type="dcterms:W3CDTF">2017-12-15T01:23:00Z</dcterms:modified>
</cp:coreProperties>
</file>