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3C6E"/>
          <w:sz w:val="96"/>
        </w:rPr>
        <w:t>BUILDOS</w:t>
      </w:r>
    </w:p>
    <w:p>
      <w:pPr>
        <w:jc w:val="center"/>
      </w:pPr>
      <w:r>
        <w:rPr>
          <w:color w:val="555555"/>
          <w:sz w:val="40"/>
        </w:rPr>
        <w:t>Enterprise Resource Planning System</w:t>
      </w:r>
    </w:p>
    <w:p>
      <w:pPr>
        <w:spacing w:before="120" w:after="120"/>
        <w:pBdr>
          <w:bottom w:val="single" w:sz="6" w:space="1" w:color="1A3C6E"/>
        </w:pBdr>
      </w:pPr>
    </w:p>
    <w:p>
      <w:pPr>
        <w:jc w:val="center"/>
      </w:pPr>
      <w:r>
        <w:rPr>
          <w:color w:val="1A3C6E"/>
          <w:sz w:val="44"/>
        </w:rPr>
        <w:t>Module User Guide</w:t>
      </w:r>
    </w:p>
    <w:p>
      <w:pPr>
        <w:jc w:val="center"/>
      </w:pPr>
      <w:r>
        <w:rPr>
          <w:color w:val="1A3C6E"/>
          <w:sz w:val="52"/>
        </w:rPr>
        <w:t>Admin Module Guide</w:t>
      </w:r>
    </w:p>
    <w:p/>
    <w:p>
      <w:pPr>
        <w:jc w:val="center"/>
      </w:pPr>
      <w:r>
        <w:rPr>
          <w:color w:val="777777"/>
          <w:sz w:val="28"/>
        </w:rPr>
        <w:t>Version 1.0</w:t>
      </w:r>
    </w:p>
    <w:p>
      <w:pPr>
        <w:jc w:val="center"/>
      </w:pPr>
      <w:r>
        <w:rPr>
          <w:color w:val="777777"/>
          <w:sz w:val="28"/>
        </w:rPr>
        <w:t>Release Date: July 22, 2026</w:t>
      </w:r>
    </w:p>
    <w:p/>
    <w:p/>
    <w:tbl>
      <w:tblPr>
        <w:tblStyle w:val="LightShading-Accent1"/>
        <w:tblW w:type="auto" w:w="0"/>
        <w:jc w:val="left"/>
        <w:tblLook w:firstColumn="1" w:firstRow="1" w:lastColumn="0" w:lastRow="0" w:noHBand="0" w:noVBand="1" w:val="04A0"/>
      </w:tblPr>
      <w:tblGrid>
        <w:gridCol w:w="4680"/>
        <w:gridCol w:w="4680"/>
      </w:tblGrid>
      <w:tr>
        <w:tc>
          <w:tcPr>
            <w:tcW w:type="dxa" w:w="4680"/>
          </w:tcPr>
          <w:p>
            <w:r>
              <w:rPr>
                <w:b/>
                <w:sz w:val="20"/>
              </w:rPr>
              <w:t>Document Type</w:t>
            </w:r>
          </w:p>
        </w:tc>
        <w:tc>
          <w:tcPr>
            <w:tcW w:type="dxa" w:w="4680"/>
          </w:tcPr>
          <w:p>
            <w:r>
              <w:rPr>
                <w:sz w:val="20"/>
              </w:rPr>
              <w:t>User Guide</w:t>
            </w:r>
          </w:p>
        </w:tc>
      </w:tr>
      <w:tr>
        <w:tc>
          <w:tcPr>
            <w:tcW w:type="dxa" w:w="4680"/>
          </w:tcPr>
          <w:p>
            <w:r>
              <w:rPr>
                <w:b/>
                <w:sz w:val="20"/>
              </w:rPr>
              <w:t>Product</w:t>
            </w:r>
          </w:p>
        </w:tc>
        <w:tc>
          <w:tcPr>
            <w:tcW w:type="dxa" w:w="4680"/>
          </w:tcPr>
          <w:p>
            <w:r>
              <w:rPr>
                <w:sz w:val="20"/>
              </w:rPr>
              <w:t>BuildOS ERP</w:t>
            </w:r>
          </w:p>
        </w:tc>
      </w:tr>
      <w:tr>
        <w:tc>
          <w:tcPr>
            <w:tcW w:type="dxa" w:w="4680"/>
          </w:tcPr>
          <w:p>
            <w:r>
              <w:rPr>
                <w:b/>
                <w:sz w:val="20"/>
              </w:rPr>
              <w:t>Version</w:t>
            </w:r>
          </w:p>
        </w:tc>
        <w:tc>
          <w:tcPr>
            <w:tcW w:type="dxa" w:w="4680"/>
          </w:tcPr>
          <w:p>
            <w:r>
              <w:rPr>
                <w:sz w:val="20"/>
              </w:rPr>
              <w:t>1.0</w:t>
            </w:r>
          </w:p>
        </w:tc>
      </w:tr>
      <w:tr>
        <w:tc>
          <w:tcPr>
            <w:tcW w:type="dxa" w:w="4680"/>
          </w:tcPr>
          <w:p>
            <w:r>
              <w:rPr>
                <w:b/>
                <w:sz w:val="20"/>
              </w:rPr>
              <w:t>Classification</w:t>
            </w:r>
          </w:p>
        </w:tc>
        <w:tc>
          <w:tcPr>
            <w:tcW w:type="dxa" w:w="4680"/>
          </w:tcPr>
          <w:p>
            <w:r>
              <w:rPr>
                <w:sz w:val="20"/>
              </w:rPr>
              <w:t>Internal / Confidential</w:t>
            </w:r>
          </w:p>
        </w:tc>
      </w:tr>
      <w:tr>
        <w:tc>
          <w:tcPr>
            <w:tcW w:type="dxa" w:w="4680"/>
          </w:tcPr>
          <w:p>
            <w:r>
              <w:rPr>
                <w:b/>
                <w:sz w:val="20"/>
              </w:rPr>
              <w:t>Prepared By</w:t>
            </w:r>
          </w:p>
        </w:tc>
        <w:tc>
          <w:tcPr>
            <w:tcW w:type="dxa" w:w="4680"/>
          </w:tcPr>
          <w:p>
            <w:r>
              <w:rPr>
                <w:sz w:val="20"/>
              </w:rPr>
              <w:t>Technical Documentation Team</w:t>
            </w:r>
          </w:p>
        </w:tc>
      </w:tr>
      <w:tr>
        <w:tc>
          <w:tcPr>
            <w:tcW w:type="dxa" w:w="4680"/>
          </w:tcPr>
          <w:p>
            <w:r>
              <w:rPr>
                <w:b/>
                <w:sz w:val="20"/>
              </w:rPr>
              <w:t>Last Updated</w:t>
            </w:r>
          </w:p>
        </w:tc>
        <w:tc>
          <w:tcPr>
            <w:tcW w:type="dxa" w:w="4680"/>
          </w:tcPr>
          <w:p>
            <w:r>
              <w:rPr>
                <w:sz w:val="20"/>
              </w:rPr>
              <w:t>July 22, 2026</w:t>
            </w:r>
          </w:p>
        </w:tc>
      </w:tr>
    </w:tbl>
    <w:p>
      <w:r>
        <w:br w:type="page"/>
      </w:r>
    </w:p>
    <w:p>
      <w:pPr>
        <w:pStyle w:val="Heading1"/>
      </w:pPr>
      <w:r>
        <w:t>1. Purpose</w:t>
      </w:r>
    </w:p>
    <w:p>
      <w:r>
        <w:t>The Admin module is the control center for BuildOS. It allows administrators to configure the system, manage users and roles, set up company information, monitor system activity, and integrate with external services. It is the "back office" where the overall system is managed.</w:t>
      </w:r>
    </w:p>
    <w:p>
      <w:pPr>
        <w:pStyle w:val="Heading2"/>
      </w:pPr>
      <w:r>
        <w:t>2. Who Uses It</w:t>
      </w:r>
    </w:p>
    <w:p>
      <w:pPr>
        <w:pStyle w:val="ListBullet"/>
      </w:pPr>
      <w:r>
        <w:t>System Administrators: Full access to all administrative functions</w:t>
      </w:r>
    </w:p>
    <w:p>
      <w:pPr>
        <w:pStyle w:val="ListBullet"/>
      </w:pPr>
      <w:r>
        <w:t>Department Heads: Limited access to user management for their department</w:t>
      </w:r>
    </w:p>
    <w:p>
      <w:pPr>
        <w:pStyle w:val="ListBullet"/>
      </w:pPr>
      <w:r>
        <w:t>Auditors: Read-only access to audit logs and system configuration</w:t>
      </w:r>
    </w:p>
    <w:p>
      <w:pPr>
        <w:pStyle w:val="Heading2"/>
      </w:pPr>
      <w:r>
        <w:t>3. Navigation Path</w:t>
      </w:r>
    </w:p>
    <w:p>
      <w:r>
        <w:t>Home &gt; Admin (from module switcher)</w:t>
      </w:r>
    </w:p>
    <w:p>
      <w:pPr>
        <w:pStyle w:val="Heading2"/>
      </w:pPr>
      <w:r>
        <w:t>4. Module Overview</w:t>
      </w:r>
    </w:p>
    <w:tbl>
      <w:tblPr>
        <w:tblStyle w:val="LightShading-Accent1"/>
        <w:tblW w:type="auto" w:w="0"/>
        <w:jc w:val="left"/>
        <w:tblLook w:firstColumn="1" w:firstRow="1" w:lastColumn="0" w:lastRow="0" w:noHBand="0" w:noVBand="1" w:val="04A0"/>
      </w:tblPr>
      <w:tblGrid>
        <w:gridCol w:w="4680"/>
        <w:gridCol w:w="4680"/>
      </w:tblGrid>
      <w:tr>
        <w:tc>
          <w:tcPr>
            <w:tcW w:type="dxa" w:w="4680"/>
          </w:tcPr>
          <w:p>
            <w:r>
              <w:rPr>
                <w:b/>
                <w:sz w:val="20"/>
              </w:rPr>
              <w:t>Dashboard</w:t>
            </w:r>
          </w:p>
        </w:tc>
        <w:tc>
          <w:tcPr>
            <w:tcW w:type="dxa" w:w="4680"/>
          </w:tcPr>
          <w:p>
            <w:r>
              <w:rPr>
                <w:sz w:val="20"/>
              </w:rPr>
              <w:t>System-wide metrics, user activity, and system health</w:t>
            </w:r>
          </w:p>
        </w:tc>
      </w:tr>
      <w:tr>
        <w:tc>
          <w:tcPr>
            <w:tcW w:type="dxa" w:w="4680"/>
          </w:tcPr>
          <w:p>
            <w:r>
              <w:rPr>
                <w:b/>
                <w:sz w:val="20"/>
              </w:rPr>
              <w:t>Company Profile</w:t>
            </w:r>
          </w:p>
        </w:tc>
        <w:tc>
          <w:tcPr>
            <w:tcW w:type="dxa" w:w="4680"/>
          </w:tcPr>
          <w:p>
            <w:r>
              <w:rPr>
                <w:sz w:val="20"/>
              </w:rPr>
              <w:t>Organization name, logo, address, and contact information</w:t>
            </w:r>
          </w:p>
        </w:tc>
      </w:tr>
      <w:tr>
        <w:tc>
          <w:tcPr>
            <w:tcW w:type="dxa" w:w="4680"/>
          </w:tcPr>
          <w:p>
            <w:r>
              <w:rPr>
                <w:b/>
                <w:sz w:val="20"/>
              </w:rPr>
              <w:t>Board of Directors</w:t>
            </w:r>
          </w:p>
        </w:tc>
        <w:tc>
          <w:tcPr>
            <w:tcW w:type="dxa" w:w="4680"/>
          </w:tcPr>
          <w:p>
            <w:r>
              <w:rPr>
                <w:sz w:val="20"/>
              </w:rPr>
              <w:t>Manage board member records and terms</w:t>
            </w:r>
          </w:p>
        </w:tc>
      </w:tr>
      <w:tr>
        <w:tc>
          <w:tcPr>
            <w:tcW w:type="dxa" w:w="4680"/>
          </w:tcPr>
          <w:p>
            <w:r>
              <w:rPr>
                <w:b/>
                <w:sz w:val="20"/>
              </w:rPr>
              <w:t>Users</w:t>
            </w:r>
          </w:p>
        </w:tc>
        <w:tc>
          <w:tcPr>
            <w:tcW w:type="dxa" w:w="4680"/>
          </w:tcPr>
          <w:p>
            <w:r>
              <w:rPr>
                <w:sz w:val="20"/>
              </w:rPr>
              <w:t>View, sync, and manage user accounts — syncs employee records from HR to create system users</w:t>
            </w:r>
          </w:p>
        </w:tc>
      </w:tr>
      <w:tr>
        <w:tc>
          <w:tcPr>
            <w:tcW w:type="dxa" w:w="4680"/>
          </w:tcPr>
          <w:p>
            <w:r>
              <w:rPr>
                <w:b/>
                <w:sz w:val="20"/>
              </w:rPr>
              <w:t>Roles &amp; Permissions</w:t>
            </w:r>
          </w:p>
        </w:tc>
        <w:tc>
          <w:tcPr>
            <w:tcW w:type="dxa" w:w="4680"/>
          </w:tcPr>
          <w:p>
            <w:r>
              <w:rPr>
                <w:sz w:val="20"/>
              </w:rPr>
              <w:t>Define roles and configure three-layer permissions</w:t>
            </w:r>
          </w:p>
        </w:tc>
      </w:tr>
      <w:tr>
        <w:tc>
          <w:tcPr>
            <w:tcW w:type="dxa" w:w="4680"/>
          </w:tcPr>
          <w:p>
            <w:r>
              <w:rPr>
                <w:b/>
                <w:sz w:val="20"/>
              </w:rPr>
              <w:t>User Permissions</w:t>
            </w:r>
          </w:p>
        </w:tc>
        <w:tc>
          <w:tcPr>
            <w:tcW w:type="dxa" w:w="4680"/>
          </w:tcPr>
          <w:p>
            <w:r>
              <w:rPr>
                <w:sz w:val="20"/>
              </w:rPr>
              <w:t>View and audit individual user permission summaries</w:t>
            </w:r>
          </w:p>
        </w:tc>
      </w:tr>
      <w:tr>
        <w:tc>
          <w:tcPr>
            <w:tcW w:type="dxa" w:w="4680"/>
          </w:tcPr>
          <w:p>
            <w:r>
              <w:rPr>
                <w:b/>
                <w:sz w:val="20"/>
              </w:rPr>
              <w:t>Settings</w:t>
            </w:r>
          </w:p>
        </w:tc>
        <w:tc>
          <w:tcPr>
            <w:tcW w:type="dxa" w:w="4680"/>
          </w:tcPr>
          <w:p>
            <w:r>
              <w:rPr>
                <w:sz w:val="20"/>
              </w:rPr>
              <w:t>General settings, issue types, change categories, email templates</w:t>
            </w:r>
          </w:p>
        </w:tc>
      </w:tr>
      <w:tr>
        <w:tc>
          <w:tcPr>
            <w:tcW w:type="dxa" w:w="4680"/>
          </w:tcPr>
          <w:p>
            <w:r>
              <w:rPr>
                <w:b/>
                <w:sz w:val="20"/>
              </w:rPr>
              <w:t>Process Configuration</w:t>
            </w:r>
          </w:p>
        </w:tc>
        <w:tc>
          <w:tcPr>
            <w:tcW w:type="dxa" w:w="4680"/>
          </w:tcPr>
          <w:p>
            <w:r>
              <w:rPr>
                <w:sz w:val="20"/>
              </w:rPr>
              <w:t>Configure project lifecycle processes and workflow definitions</w:t>
            </w:r>
          </w:p>
        </w:tc>
      </w:tr>
      <w:tr>
        <w:tc>
          <w:tcPr>
            <w:tcW w:type="dxa" w:w="4680"/>
          </w:tcPr>
          <w:p>
            <w:r>
              <w:rPr>
                <w:b/>
                <w:sz w:val="20"/>
              </w:rPr>
              <w:t>Units of Measurement</w:t>
            </w:r>
          </w:p>
        </w:tc>
        <w:tc>
          <w:tcPr>
            <w:tcW w:type="dxa" w:w="4680"/>
          </w:tcPr>
          <w:p>
            <w:r>
              <w:rPr>
                <w:sz w:val="20"/>
              </w:rPr>
              <w:t>Manage measurement units used across modules</w:t>
            </w:r>
          </w:p>
        </w:tc>
      </w:tr>
      <w:tr>
        <w:tc>
          <w:tcPr>
            <w:tcW w:type="dxa" w:w="4680"/>
          </w:tcPr>
          <w:p>
            <w:r>
              <w:rPr>
                <w:b/>
                <w:sz w:val="20"/>
              </w:rPr>
              <w:t>Email Settings</w:t>
            </w:r>
          </w:p>
        </w:tc>
        <w:tc>
          <w:tcPr>
            <w:tcW w:type="dxa" w:w="4680"/>
          </w:tcPr>
          <w:p>
            <w:r>
              <w:rPr>
                <w:sz w:val="20"/>
              </w:rPr>
              <w:t>Configure email templates and notification triggers</w:t>
            </w:r>
          </w:p>
        </w:tc>
      </w:tr>
      <w:tr>
        <w:tc>
          <w:tcPr>
            <w:tcW w:type="dxa" w:w="4680"/>
          </w:tcPr>
          <w:p>
            <w:r>
              <w:rPr>
                <w:b/>
                <w:sz w:val="20"/>
              </w:rPr>
              <w:t>Report Builder</w:t>
            </w:r>
          </w:p>
        </w:tc>
        <w:tc>
          <w:tcPr>
            <w:tcW w:type="dxa" w:w="4680"/>
          </w:tcPr>
          <w:p>
            <w:r>
              <w:rPr>
                <w:sz w:val="20"/>
              </w:rPr>
              <w:t>Create custom reports with field selection, filters, and scheduling</w:t>
            </w:r>
          </w:p>
        </w:tc>
      </w:tr>
      <w:tr>
        <w:tc>
          <w:tcPr>
            <w:tcW w:type="dxa" w:w="4680"/>
          </w:tcPr>
          <w:p>
            <w:r>
              <w:rPr>
                <w:b/>
                <w:sz w:val="20"/>
              </w:rPr>
              <w:t>Report Automation</w:t>
            </w:r>
          </w:p>
        </w:tc>
        <w:tc>
          <w:tcPr>
            <w:tcW w:type="dxa" w:w="4680"/>
          </w:tcPr>
          <w:p>
            <w:r>
              <w:rPr>
                <w:sz w:val="20"/>
              </w:rPr>
              <w:t>Schedule automatic report generation and distribution</w:t>
            </w:r>
          </w:p>
        </w:tc>
      </w:tr>
      <w:tr>
        <w:tc>
          <w:tcPr>
            <w:tcW w:type="dxa" w:w="4680"/>
          </w:tcPr>
          <w:p>
            <w:r>
              <w:rPr>
                <w:b/>
                <w:sz w:val="20"/>
              </w:rPr>
              <w:t>Notifications</w:t>
            </w:r>
          </w:p>
        </w:tc>
        <w:tc>
          <w:tcPr>
            <w:tcW w:type="dxa" w:w="4680"/>
          </w:tcPr>
          <w:p>
            <w:r>
              <w:rPr>
                <w:sz w:val="20"/>
              </w:rPr>
              <w:t>View and manage system-wide notifications</w:t>
            </w:r>
          </w:p>
        </w:tc>
      </w:tr>
      <w:tr>
        <w:tc>
          <w:tcPr>
            <w:tcW w:type="dxa" w:w="4680"/>
          </w:tcPr>
          <w:p>
            <w:r>
              <w:rPr>
                <w:b/>
                <w:sz w:val="20"/>
              </w:rPr>
              <w:t>Audit Logs</w:t>
            </w:r>
          </w:p>
        </w:tc>
        <w:tc>
          <w:tcPr>
            <w:tcW w:type="dxa" w:w="4680"/>
          </w:tcPr>
          <w:p>
            <w:r>
              <w:rPr>
                <w:sz w:val="20"/>
              </w:rPr>
              <w:t>Track all changes made across the system</w:t>
            </w:r>
          </w:p>
        </w:tc>
      </w:tr>
      <w:tr>
        <w:tc>
          <w:tcPr>
            <w:tcW w:type="dxa" w:w="4680"/>
          </w:tcPr>
          <w:p>
            <w:r>
              <w:rPr>
                <w:b/>
                <w:sz w:val="20"/>
              </w:rPr>
              <w:t>Integrations</w:t>
            </w:r>
          </w:p>
        </w:tc>
        <w:tc>
          <w:tcPr>
            <w:tcW w:type="dxa" w:w="4680"/>
          </w:tcPr>
          <w:p>
            <w:r>
              <w:rPr>
                <w:sz w:val="20"/>
              </w:rPr>
              <w:t>Configure connections to external systems and APIs</w:t>
            </w:r>
          </w:p>
        </w:tc>
      </w:tr>
      <w:tr>
        <w:tc>
          <w:tcPr>
            <w:tcW w:type="dxa" w:w="4680"/>
          </w:tcPr>
          <w:p>
            <w:r>
              <w:rPr>
                <w:b/>
                <w:sz w:val="20"/>
              </w:rPr>
              <w:t>Approvals</w:t>
            </w:r>
          </w:p>
        </w:tc>
        <w:tc>
          <w:tcPr>
            <w:tcW w:type="dxa" w:w="4680"/>
          </w:tcPr>
          <w:p>
            <w:r>
              <w:rPr>
                <w:sz w:val="20"/>
              </w:rPr>
              <w:t>Review and manage pending administrative approvals</w:t>
            </w:r>
          </w:p>
        </w:tc>
      </w:tr>
      <w:tr>
        <w:tc>
          <w:tcPr>
            <w:tcW w:type="dxa" w:w="4680"/>
          </w:tcPr>
          <w:p>
            <w:r>
              <w:rPr>
                <w:b/>
                <w:sz w:val="20"/>
              </w:rPr>
              <w:t>Changelog</w:t>
            </w:r>
          </w:p>
        </w:tc>
        <w:tc>
          <w:tcPr>
            <w:tcW w:type="dxa" w:w="4680"/>
          </w:tcPr>
          <w:p>
            <w:r>
              <w:rPr>
                <w:sz w:val="20"/>
              </w:rPr>
              <w:t>View a chronological log of system changes and updates</w:t>
            </w:r>
          </w:p>
        </w:tc>
      </w:tr>
    </w:tbl>
    <w:p>
      <w:pPr>
        <w:pStyle w:val="Heading2"/>
      </w:pPr>
      <w:r>
        <w:t>5. Screen Walkthrough</w:t>
      </w:r>
    </w:p>
    <w:p>
      <w:pPr>
        <w:jc w:val="center"/>
      </w:pPr>
      <w:r>
        <w:rPr>
          <w:i/>
          <w:color w:val="999999"/>
          <w:sz w:val="20"/>
        </w:rPr>
        <w:t>[Insert Screenshot: Admin Dashboard - Full View]</w:t>
      </w:r>
    </w:p>
    <w:tbl>
      <w:tblPr>
        <w:tblW w:type="auto" w:w="0"/>
        <w:jc w:val="center"/>
        <w:tblLook w:firstColumn="1" w:firstRow="1" w:lastColumn="0" w:lastRow="0" w:noHBand="0" w:noVBand="1" w:val="04A0"/>
        <w:tblBorders>
          <w:top w:val="dashed" w:sz="4" w:space="0" w:color="CCCCCC"/>
          <w:left w:val="dashed" w:sz="4" w:space="0" w:color="CCCCCC"/>
          <w:bottom w:val="dashed" w:sz="4" w:space="0" w:color="CCCCCC"/>
          <w:right w:val="dashed" w:sz="4" w:space="0" w:color="CCCCCC"/>
        </w:tblBorders>
      </w:tblPr>
      <w:tblGrid>
        <w:gridCol w:w="9360"/>
      </w:tblGrid>
      <w:tr>
        <w:tc>
          <w:tcPr>
            <w:tcW w:type="dxa" w:w="9360"/>
            <w:shd w:fill="F5F5F5"/>
          </w:tcPr>
          <w:p>
            <w:pPr>
              <w:jc w:val="center"/>
            </w:pPr>
            <w:r>
              <w:rPr>
                <w:i/>
                <w:color w:val="BBBBBB"/>
                <w:sz w:val="22"/>
              </w:rPr>
              <w:br/>
              <w:t>📷 Admin Dashboard - Full View</w:t>
              <w:br/>
              <w:t>(Insert screenshot here)</w:t>
              <w:br/>
            </w:r>
          </w:p>
        </w:tc>
      </w:tr>
    </w:tbl>
    <w:p/>
    <w:p>
      <w:pPr>
        <w:pStyle w:val="Heading3"/>
      </w:pPr>
      <w:r>
        <w:t>5.1 Dashboard</w:t>
      </w:r>
    </w:p>
    <w:p>
      <w:r>
        <w:t>The Admin Dashboard provides a system-wide overview with metrics: Total Users, Active Roles, Active Sessions, and System Health.</w:t>
      </w:r>
    </w:p>
    <w:p>
      <w:pPr>
        <w:pStyle w:val="Heading3"/>
      </w:pPr>
      <w:r>
        <w:t>5.2 Company Profile</w:t>
      </w:r>
    </w:p>
    <w:p>
      <w:r>
        <w:t>Stores organization information used across the system for branding, reporting, and communication.</w:t>
      </w:r>
    </w:p>
    <w:p>
      <w:pPr>
        <w:pStyle w:val="ListBullet"/>
      </w:pPr>
      <w:r>
        <w:t>Company name, tagline, and description</w:t>
      </w:r>
    </w:p>
    <w:p>
      <w:pPr>
        <w:pStyle w:val="ListBullet"/>
      </w:pPr>
      <w:r>
        <w:t>Logo upload (PNG, JPG, SVG)</w:t>
      </w:r>
    </w:p>
    <w:p>
      <w:pPr>
        <w:pStyle w:val="ListBullet"/>
      </w:pPr>
      <w:r>
        <w:t>Addresses, phone, email, website</w:t>
      </w:r>
    </w:p>
    <w:p>
      <w:pPr>
        <w:pStyle w:val="ListBullet"/>
      </w:pPr>
      <w:r>
        <w:t>Tax ID / registration number</w:t>
      </w:r>
    </w:p>
    <w:p>
      <w:pPr>
        <w:pStyle w:val="Heading3"/>
      </w:pPr>
      <w:r>
        <w:t>5.3 Users</w:t>
      </w:r>
    </w:p>
    <w:p>
      <w:r>
        <w:t>The Users page lists all system user accounts. It also shows employee records created in the HR module that have not yet been synced to user accounts. Each record has one of two statuses:</w:t>
      </w:r>
    </w:p>
    <w:tbl>
      <w:tblPr>
        <w:tblStyle w:val="LightGrid-Accent1"/>
        <w:tblW w:type="auto" w:w="0"/>
        <w:jc w:val="left"/>
        <w:tblLook w:firstColumn="1" w:firstRow="1" w:lastColumn="0" w:lastRow="0" w:noHBand="0" w:noVBand="1" w:val="04A0"/>
      </w:tblPr>
      <w:tblGrid>
        <w:gridCol w:w="4680"/>
        <w:gridCol w:w="4680"/>
      </w:tblGrid>
      <w:tr>
        <w:tc>
          <w:tcPr>
            <w:tcW w:type="dxa" w:w="4680"/>
            <w:shd w:fill="1A3C6E"/>
          </w:tcPr>
          <w:p>
            <w:pPr>
              <w:jc w:val="center"/>
            </w:pPr>
            <w:r>
              <w:rPr>
                <w:b/>
                <w:color w:val="FFFFFF"/>
                <w:sz w:val="18"/>
              </w:rPr>
              <w:t>Status</w:t>
            </w:r>
          </w:p>
        </w:tc>
        <w:tc>
          <w:tcPr>
            <w:tcW w:type="dxa" w:w="4680"/>
            <w:shd w:fill="1A3C6E"/>
          </w:tcPr>
          <w:p>
            <w:pPr>
              <w:jc w:val="center"/>
            </w:pPr>
            <w:r>
              <w:rPr>
                <w:b/>
                <w:color w:val="FFFFFF"/>
                <w:sz w:val="18"/>
              </w:rPr>
              <w:t>Description</w:t>
            </w:r>
          </w:p>
        </w:tc>
      </w:tr>
      <w:tr>
        <w:tc>
          <w:tcPr>
            <w:tcW w:type="dxa" w:w="4680"/>
          </w:tcPr>
          <w:p>
            <w:r>
              <w:rPr>
                <w:sz w:val="18"/>
              </w:rPr>
              <w:t>Unsynced</w:t>
            </w:r>
          </w:p>
        </w:tc>
        <w:tc>
          <w:tcPr>
            <w:tcW w:type="dxa" w:w="4680"/>
          </w:tcPr>
          <w:p>
            <w:r>
              <w:rPr>
                <w:sz w:val="18"/>
              </w:rPr>
              <w:t>Employee record exists in HR but does not yet have a user account. Sync it to create credentials.</w:t>
            </w:r>
          </w:p>
        </w:tc>
      </w:tr>
      <w:tr>
        <w:tc>
          <w:tcPr>
            <w:tcW w:type="dxa" w:w="4680"/>
          </w:tcPr>
          <w:p>
            <w:r>
              <w:rPr>
                <w:sz w:val="18"/>
              </w:rPr>
              <w:t>Synced</w:t>
            </w:r>
          </w:p>
        </w:tc>
        <w:tc>
          <w:tcPr>
            <w:tcW w:type="dxa" w:w="4680"/>
          </w:tcPr>
          <w:p>
            <w:r>
              <w:rPr>
                <w:sz w:val="18"/>
              </w:rPr>
              <w:t>Employee has been fully onboarded with a user account and role-based permissions.</w:t>
            </w:r>
          </w:p>
        </w:tc>
      </w:tr>
    </w:tbl>
    <w:p>
      <w:r>
        <w:t>Administrators can:</w:t>
      </w:r>
    </w:p>
    <w:p>
      <w:pPr>
        <w:pStyle w:val="ListBullet"/>
      </w:pPr>
      <w:r>
        <w:t>View all employees from HR (both unsynced and synced)</w:t>
      </w:r>
    </w:p>
    <w:p>
      <w:pPr>
        <w:pStyle w:val="ListBullet"/>
      </w:pPr>
      <w:r>
        <w:t>Sync an unsynced employee to create a user account with email, credentials, and role assignment</w:t>
      </w:r>
    </w:p>
    <w:p>
      <w:pPr>
        <w:pStyle w:val="ListBullet"/>
      </w:pPr>
      <w:r>
        <w:t>Edit existing user details (name, email, department)</w:t>
      </w:r>
    </w:p>
    <w:p>
      <w:pPr>
        <w:pStyle w:val="ListBullet"/>
      </w:pPr>
      <w:r>
        <w:t>Activate or deactivate user accounts</w:t>
      </w:r>
    </w:p>
    <w:p>
      <w:pPr>
        <w:pStyle w:val="ListBullet"/>
      </w:pPr>
      <w:r>
        <w:t>Reset passwords</w:t>
      </w:r>
    </w:p>
    <w:p>
      <w:pPr>
        <w:pStyle w:val="ListBullet"/>
      </w:pPr>
      <w:r>
        <w:t>Assign and remove role assignments</w:t>
      </w:r>
    </w:p>
    <w:p>
      <w:pPr>
        <w:pStyle w:val="ListBullet"/>
      </w:pPr>
      <w:r>
        <w:t>View login history and activity</w:t>
      </w:r>
    </w:p>
    <w:p>
      <w:pPr>
        <w:pStyle w:val="Heading3"/>
      </w:pPr>
      <w:r>
        <w:t>5.4 Audit Logs</w:t>
      </w:r>
    </w:p>
    <w:p>
      <w:r>
        <w:t>Provides a detailed, tamper-proof record of all system changes including timestamp, user, module, entity, action type, details, and IP address.</w:t>
      </w:r>
    </w:p>
    <w:p>
      <w:pPr>
        <w:pStyle w:val="Heading3"/>
      </w:pPr>
      <w:r>
        <w:t>5.5 Changelog</w:t>
      </w:r>
    </w:p>
    <w:p>
      <w:r>
        <w:t>Shows a chronological history of system updates, feature releases, and configuration changes.</w:t>
      </w:r>
    </w:p>
    <w:p>
      <w:pPr>
        <w:pStyle w:val="Heading2"/>
      </w:pPr>
      <w:r>
        <w:t>6. Syncing an Employee to a User Account</w:t>
      </w:r>
    </w:p>
    <w:p>
      <w:r>
        <w:t>User accounts are created by syncing employee records that originated in the HR module. This ensures all employee data is complete before system access is granted.</w:t>
      </w:r>
    </w:p>
    <w:p>
      <w:r>
        <w:rPr>
          <w:b/>
          <w:color w:val="1A3C6E"/>
        </w:rPr>
        <w:t xml:space="preserve">Step 1: </w:t>
      </w:r>
      <w:r>
        <w:t>Navigate to Admin &gt; Users.</w:t>
      </w:r>
    </w:p>
    <w:p>
      <w:r>
        <w:rPr>
          <w:b/>
          <w:color w:val="1A3C6E"/>
        </w:rPr>
        <w:t xml:space="preserve">Step 2: </w:t>
      </w:r>
      <w:r>
        <w:t>The page shows all employees from HR. Unsynced records are marked with an "Unsynced" badge.</w:t>
      </w:r>
    </w:p>
    <w:p>
      <w:r>
        <w:rPr>
          <w:b/>
          <w:color w:val="1A3C6E"/>
        </w:rPr>
        <w:t xml:space="preserve">Step 3: </w:t>
      </w:r>
      <w:r>
        <w:t>Find the unsynced employee and click the "Sync" or "Create User" button.</w:t>
      </w:r>
    </w:p>
    <w:p>
      <w:r>
        <w:rPr>
          <w:b/>
          <w:color w:val="1A3C6E"/>
        </w:rPr>
        <w:t xml:space="preserve">Step 4: </w:t>
      </w:r>
      <w:r>
        <w:t>Review the employee details pulled from HR (name, department, job title).</w:t>
      </w:r>
    </w:p>
    <w:p>
      <w:r>
        <w:rPr>
          <w:b/>
          <w:color w:val="1A3C6E"/>
        </w:rPr>
        <w:t xml:space="preserve">Step 5: </w:t>
      </w:r>
      <w:r>
        <w:t>Enter the company email address for the user.</w:t>
      </w:r>
    </w:p>
    <w:p>
      <w:r>
        <w:rPr>
          <w:b/>
          <w:color w:val="1A3C6E"/>
        </w:rPr>
        <w:t xml:space="preserve">Step 6: </w:t>
      </w:r>
      <w:r>
        <w:t>Select one or more roles to assign (determines what the user can access).</w:t>
      </w:r>
    </w:p>
    <w:p>
      <w:r>
        <w:rPr>
          <w:b/>
          <w:color w:val="1A3C6E"/>
        </w:rPr>
        <w:t xml:space="preserve">Step 7: </w:t>
      </w:r>
      <w:r>
        <w:t>(Optional) Configure additional account settings.</w:t>
      </w:r>
    </w:p>
    <w:p>
      <w:r>
        <w:rPr>
          <w:b/>
          <w:color w:val="1A3C6E"/>
        </w:rPr>
        <w:t xml:space="preserve">Step 8: </w:t>
      </w:r>
      <w:r>
        <w:t>Click "Sync" or "Save" to create the user account.</w:t>
      </w:r>
    </w:p>
    <w:p>
      <w:r>
        <w:rPr>
          <w:b/>
          <w:color w:val="008000"/>
        </w:rPr>
        <w:t xml:space="preserve">Expected Result: </w:t>
      </w:r>
      <w:r>
        <w:t>The employee status changes to "Synced". An email invitation is sent to the user with login credentials. The user can now log in and access the system based on their assigned roles.</w:t>
      </w:r>
    </w:p>
    <w:p>
      <w:pPr>
        <w:jc w:val="center"/>
      </w:pPr>
      <w:r>
        <w:rPr>
          <w:i/>
          <w:color w:val="999999"/>
          <w:sz w:val="20"/>
        </w:rPr>
        <w:t>[Insert Screenshot: Sync Employee to User Account]</w:t>
      </w:r>
    </w:p>
    <w:tbl>
      <w:tblPr>
        <w:tblW w:type="auto" w:w="0"/>
        <w:jc w:val="center"/>
        <w:tblLook w:firstColumn="1" w:firstRow="1" w:lastColumn="0" w:lastRow="0" w:noHBand="0" w:noVBand="1" w:val="04A0"/>
        <w:tblBorders>
          <w:top w:val="dashed" w:sz="4" w:space="0" w:color="CCCCCC"/>
          <w:left w:val="dashed" w:sz="4" w:space="0" w:color="CCCCCC"/>
          <w:bottom w:val="dashed" w:sz="4" w:space="0" w:color="CCCCCC"/>
          <w:right w:val="dashed" w:sz="4" w:space="0" w:color="CCCCCC"/>
        </w:tblBorders>
      </w:tblPr>
      <w:tblGrid>
        <w:gridCol w:w="9360"/>
      </w:tblGrid>
      <w:tr>
        <w:tc>
          <w:tcPr>
            <w:tcW w:type="dxa" w:w="9360"/>
            <w:shd w:fill="F5F5F5"/>
          </w:tcPr>
          <w:p>
            <w:pPr>
              <w:jc w:val="center"/>
            </w:pPr>
            <w:r>
              <w:rPr>
                <w:i/>
                <w:color w:val="BBBBBB"/>
                <w:sz w:val="22"/>
              </w:rPr>
              <w:br/>
              <w:t>📷 Sync Employee to User Account</w:t>
              <w:br/>
              <w:t>(Insert screenshot here)</w:t>
              <w:br/>
            </w:r>
          </w:p>
        </w:tc>
      </w:tr>
    </w:tbl>
    <w:p/>
    <w:p>
      <w:pPr>
        <w:pStyle w:val="Heading2"/>
      </w:pPr>
      <w:r>
        <w:t>7. Searching and Filtering</w:t>
      </w:r>
    </w:p>
    <w:p>
      <w:pPr>
        <w:pStyle w:val="ListBullet"/>
      </w:pPr>
      <w:r>
        <w:t>Search by name, email, or department</w:t>
      </w:r>
    </w:p>
    <w:p>
      <w:pPr>
        <w:pStyle w:val="ListBullet"/>
      </w:pPr>
      <w:r>
        <w:t>Filter by sync status (All, Synced, Unsynced)</w:t>
      </w:r>
    </w:p>
    <w:p>
      <w:pPr>
        <w:pStyle w:val="ListBullet"/>
      </w:pPr>
      <w:r>
        <w:t>Filter by status (Active, Inactive, Pending)</w:t>
      </w:r>
    </w:p>
    <w:p>
      <w:pPr>
        <w:pStyle w:val="ListBullet"/>
      </w:pPr>
      <w:r>
        <w:t>Filter by role or department</w:t>
      </w:r>
    </w:p>
    <w:p>
      <w:pPr>
        <w:pStyle w:val="ListBullet"/>
      </w:pPr>
      <w:r>
        <w:t>Combine multiple filters for precise results</w:t>
      </w:r>
    </w:p>
    <w:p>
      <w:pPr>
        <w:pStyle w:val="Heading2"/>
      </w:pPr>
      <w:r>
        <w:t>8. Best Practices</w:t>
      </w:r>
    </w:p>
    <w:tbl>
      <w:tblPr>
        <w:tblW w:type="auto" w:w="0"/>
        <w:jc w:val="left"/>
        <w:tblLook w:firstColumn="1" w:firstRow="1" w:lastColumn="0" w:lastRow="0" w:noHBand="0" w:noVBand="1" w:val="04A0"/>
        <w:tblBorders>
          <w:top w:val="single" w:sz="4" w:space="0" w:color="2E7D32"/>
          <w:left w:val="single" w:sz="4" w:space="0" w:color="2E7D32"/>
          <w:bottom w:val="single" w:sz="4" w:space="0" w:color="2E7D32"/>
          <w:right w:val="single" w:sz="4" w:space="0" w:color="2E7D32"/>
        </w:tblBorders>
      </w:tblPr>
      <w:tblGrid>
        <w:gridCol w:w="9360"/>
      </w:tblGrid>
      <w:tr>
        <w:tc>
          <w:tcPr>
            <w:tcW w:type="dxa" w:w="9360"/>
            <w:shd w:fill="E8F5E9"/>
          </w:tcPr>
          <w:p>
            <w:r>
              <w:rPr>
                <w:b/>
                <w:color w:val="2E7D32"/>
                <w:sz w:val="20"/>
              </w:rPr>
              <w:t xml:space="preserve">✅ Best Practice  </w:t>
            </w:r>
            <w:r>
              <w:rPr>
                <w:color w:val="333333"/>
                <w:sz w:val="20"/>
              </w:rPr>
              <w:t>Create accounts with minimum necessary permissions. Add more later if needed.</w:t>
            </w:r>
          </w:p>
        </w:tc>
      </w:tr>
    </w:tbl>
    <w:p/>
    <w:tbl>
      <w:tblPr>
        <w:tblW w:type="auto" w:w="0"/>
        <w:jc w:val="left"/>
        <w:tblLook w:firstColumn="1" w:firstRow="1" w:lastColumn="0" w:lastRow="0" w:noHBand="0" w:noVBand="1" w:val="04A0"/>
        <w:tblBorders>
          <w:top w:val="single" w:sz="4" w:space="0" w:color="2E7D32"/>
          <w:left w:val="single" w:sz="4" w:space="0" w:color="2E7D32"/>
          <w:bottom w:val="single" w:sz="4" w:space="0" w:color="2E7D32"/>
          <w:right w:val="single" w:sz="4" w:space="0" w:color="2E7D32"/>
        </w:tblBorders>
      </w:tblPr>
      <w:tblGrid>
        <w:gridCol w:w="9360"/>
      </w:tblGrid>
      <w:tr>
        <w:tc>
          <w:tcPr>
            <w:tcW w:type="dxa" w:w="9360"/>
            <w:shd w:fill="E8F5E9"/>
          </w:tcPr>
          <w:p>
            <w:r>
              <w:rPr>
                <w:b/>
                <w:color w:val="2E7D32"/>
                <w:sz w:val="20"/>
              </w:rPr>
              <w:t xml:space="preserve">✅ Best Practice  </w:t>
            </w:r>
            <w:r>
              <w:rPr>
                <w:color w:val="333333"/>
                <w:sz w:val="20"/>
              </w:rPr>
              <w:t>Regularly review audit logs to monitor unusual activity.</w:t>
            </w:r>
          </w:p>
        </w:tc>
      </w:tr>
    </w:tbl>
    <w:p/>
    <w:tbl>
      <w:tblPr>
        <w:tblW w:type="auto" w:w="0"/>
        <w:jc w:val="left"/>
        <w:tblLook w:firstColumn="1" w:firstRow="1" w:lastColumn="0" w:lastRow="0" w:noHBand="0" w:noVBand="1" w:val="04A0"/>
        <w:tblBorders>
          <w:top w:val="single" w:sz="4" w:space="0" w:color="2E7D32"/>
          <w:left w:val="single" w:sz="4" w:space="0" w:color="2E7D32"/>
          <w:bottom w:val="single" w:sz="4" w:space="0" w:color="2E7D32"/>
          <w:right w:val="single" w:sz="4" w:space="0" w:color="2E7D32"/>
        </w:tblBorders>
      </w:tblPr>
      <w:tblGrid>
        <w:gridCol w:w="9360"/>
      </w:tblGrid>
      <w:tr>
        <w:tc>
          <w:tcPr>
            <w:tcW w:type="dxa" w:w="9360"/>
            <w:shd w:fill="E8F5E9"/>
          </w:tcPr>
          <w:p>
            <w:r>
              <w:rPr>
                <w:b/>
                <w:color w:val="2E7D32"/>
                <w:sz w:val="20"/>
              </w:rPr>
              <w:t xml:space="preserve">✅ Best Practice  </w:t>
            </w:r>
            <w:r>
              <w:rPr>
                <w:color w:val="333333"/>
                <w:sz w:val="20"/>
              </w:rPr>
              <w:t>Keep Company Profile up to date for system-generated communications.</w:t>
            </w:r>
          </w:p>
        </w:tc>
      </w:tr>
    </w:tbl>
    <w:p/>
    <w:tbl>
      <w:tblPr>
        <w:tblW w:type="auto" w:w="0"/>
        <w:jc w:val="left"/>
        <w:tblLook w:firstColumn="1" w:firstRow="1" w:lastColumn="0" w:lastRow="0" w:noHBand="0" w:noVBand="1" w:val="04A0"/>
        <w:tblBorders>
          <w:top w:val="single" w:sz="4" w:space="0" w:color="2E7D32"/>
          <w:left w:val="single" w:sz="4" w:space="0" w:color="2E7D32"/>
          <w:bottom w:val="single" w:sz="4" w:space="0" w:color="2E7D32"/>
          <w:right w:val="single" w:sz="4" w:space="0" w:color="2E7D32"/>
        </w:tblBorders>
      </w:tblPr>
      <w:tblGrid>
        <w:gridCol w:w="9360"/>
      </w:tblGrid>
      <w:tr>
        <w:tc>
          <w:tcPr>
            <w:tcW w:type="dxa" w:w="9360"/>
            <w:shd w:fill="E8F5E9"/>
          </w:tcPr>
          <w:p>
            <w:r>
              <w:rPr>
                <w:b/>
                <w:color w:val="2E7D32"/>
                <w:sz w:val="20"/>
              </w:rPr>
              <w:t xml:space="preserve">✅ Best Practice  </w:t>
            </w:r>
            <w:r>
              <w:rPr>
                <w:color w:val="333333"/>
                <w:sz w:val="20"/>
              </w:rPr>
              <w:t>Use descriptive names for custom roles so their purpose is clear.</w:t>
            </w:r>
          </w:p>
        </w:tc>
      </w:tr>
    </w:tbl>
    <w:p/>
    <w:p>
      <w:pPr>
        <w:pStyle w:val="Heading2"/>
      </w:pPr>
      <w:r>
        <w:t>9. Common Errors and Troubleshooting</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shd w:fill="1A3C6E"/>
          </w:tcPr>
          <w:p>
            <w:pPr>
              <w:jc w:val="center"/>
            </w:pPr>
            <w:r>
              <w:rPr>
                <w:b/>
                <w:color w:val="FFFFFF"/>
                <w:sz w:val="18"/>
              </w:rPr>
              <w:t>Problem</w:t>
            </w:r>
          </w:p>
        </w:tc>
        <w:tc>
          <w:tcPr>
            <w:tcW w:type="dxa" w:w="3120"/>
            <w:shd w:fill="1A3C6E"/>
          </w:tcPr>
          <w:p>
            <w:pPr>
              <w:jc w:val="center"/>
            </w:pPr>
            <w:r>
              <w:rPr>
                <w:b/>
                <w:color w:val="FFFFFF"/>
                <w:sz w:val="18"/>
              </w:rPr>
              <w:t>Possible Cause</w:t>
            </w:r>
          </w:p>
        </w:tc>
        <w:tc>
          <w:tcPr>
            <w:tcW w:type="dxa" w:w="3120"/>
            <w:shd w:fill="1A3C6E"/>
          </w:tcPr>
          <w:p>
            <w:pPr>
              <w:jc w:val="center"/>
            </w:pPr>
            <w:r>
              <w:rPr>
                <w:b/>
                <w:color w:val="FFFFFF"/>
                <w:sz w:val="18"/>
              </w:rPr>
              <w:t>Solution</w:t>
            </w:r>
          </w:p>
        </w:tc>
      </w:tr>
      <w:tr>
        <w:tc>
          <w:tcPr>
            <w:tcW w:type="dxa" w:w="3120"/>
          </w:tcPr>
          <w:p>
            <w:r>
              <w:rPr>
                <w:sz w:val="18"/>
              </w:rPr>
              <w:t>Employee not appearing in Users list</w:t>
            </w:r>
          </w:p>
        </w:tc>
        <w:tc>
          <w:tcPr>
            <w:tcW w:type="dxa" w:w="3120"/>
          </w:tcPr>
          <w:p>
            <w:r>
              <w:rPr>
                <w:sz w:val="18"/>
              </w:rPr>
              <w:t>Not yet synced from HR (unsynced status)</w:t>
            </w:r>
          </w:p>
        </w:tc>
        <w:tc>
          <w:tcPr>
            <w:tcW w:type="dxa" w:w="3120"/>
          </w:tcPr>
          <w:p>
            <w:r>
              <w:rPr>
                <w:sz w:val="18"/>
              </w:rPr>
              <w:t>Filter by "Unsynced" to find the record</w:t>
            </w:r>
          </w:p>
        </w:tc>
      </w:tr>
      <w:tr>
        <w:tc>
          <w:tcPr>
            <w:tcW w:type="dxa" w:w="3120"/>
          </w:tcPr>
          <w:p>
            <w:r>
              <w:rPr>
                <w:sz w:val="18"/>
              </w:rPr>
              <w:t>Cannot sync employee</w:t>
            </w:r>
          </w:p>
        </w:tc>
        <w:tc>
          <w:tcPr>
            <w:tcW w:type="dxa" w:w="3120"/>
          </w:tcPr>
          <w:p>
            <w:r>
              <w:rPr>
                <w:sz w:val="18"/>
              </w:rPr>
              <w:t>Employee data incomplete in HR</w:t>
            </w:r>
          </w:p>
        </w:tc>
        <w:tc>
          <w:tcPr>
            <w:tcW w:type="dxa" w:w="3120"/>
          </w:tcPr>
          <w:p>
            <w:r>
              <w:rPr>
                <w:sz w:val="18"/>
              </w:rPr>
              <w:t>Check that all required fields are filled in the HR record</w:t>
            </w:r>
          </w:p>
        </w:tc>
      </w:tr>
      <w:tr>
        <w:tc>
          <w:tcPr>
            <w:tcW w:type="dxa" w:w="3120"/>
          </w:tcPr>
          <w:p>
            <w:r>
              <w:rPr>
                <w:sz w:val="18"/>
              </w:rPr>
              <w:t>User cannot log in</w:t>
            </w:r>
          </w:p>
        </w:tc>
        <w:tc>
          <w:tcPr>
            <w:tcW w:type="dxa" w:w="3120"/>
          </w:tcPr>
          <w:p>
            <w:r>
              <w:rPr>
                <w:sz w:val="18"/>
              </w:rPr>
              <w:t>Account inactive or password expired</w:t>
            </w:r>
          </w:p>
        </w:tc>
        <w:tc>
          <w:tcPr>
            <w:tcW w:type="dxa" w:w="3120"/>
          </w:tcPr>
          <w:p>
            <w:r>
              <w:rPr>
                <w:sz w:val="18"/>
              </w:rPr>
              <w:t>Activate account or reset password</w:t>
            </w:r>
          </w:p>
        </w:tc>
      </w:tr>
      <w:tr>
        <w:tc>
          <w:tcPr>
            <w:tcW w:type="dxa" w:w="3120"/>
          </w:tcPr>
          <w:p>
            <w:r>
              <w:rPr>
                <w:sz w:val="18"/>
              </w:rPr>
              <w:t>Missing permissions</w:t>
            </w:r>
          </w:p>
        </w:tc>
        <w:tc>
          <w:tcPr>
            <w:tcW w:type="dxa" w:w="3120"/>
          </w:tcPr>
          <w:p>
            <w:r>
              <w:rPr>
                <w:sz w:val="18"/>
              </w:rPr>
              <w:t>Role not assigned correctly</w:t>
            </w:r>
          </w:p>
        </w:tc>
        <w:tc>
          <w:tcPr>
            <w:tcW w:type="dxa" w:w="3120"/>
          </w:tcPr>
          <w:p>
            <w:r>
              <w:rPr>
                <w:sz w:val="18"/>
              </w:rPr>
              <w:t>Verify role assignment and permissions</w:t>
            </w:r>
          </w:p>
        </w:tc>
      </w:tr>
      <w:tr>
        <w:tc>
          <w:tcPr>
            <w:tcW w:type="dxa" w:w="3120"/>
          </w:tcPr>
          <w:p>
            <w:r>
              <w:rPr>
                <w:sz w:val="18"/>
              </w:rPr>
              <w:t>Email not sent</w:t>
            </w:r>
          </w:p>
        </w:tc>
        <w:tc>
          <w:tcPr>
            <w:tcW w:type="dxa" w:w="3120"/>
          </w:tcPr>
          <w:p>
            <w:r>
              <w:rPr>
                <w:sz w:val="18"/>
              </w:rPr>
              <w:t>Email server not configured</w:t>
            </w:r>
          </w:p>
        </w:tc>
        <w:tc>
          <w:tcPr>
            <w:tcW w:type="dxa" w:w="3120"/>
          </w:tcPr>
          <w:p>
            <w:r>
              <w:rPr>
                <w:sz w:val="18"/>
              </w:rPr>
              <w:t>Check Admin &gt; Email Settings</w:t>
            </w:r>
          </w:p>
        </w:tc>
      </w:tr>
      <w:tr>
        <w:tc>
          <w:tcPr>
            <w:tcW w:type="dxa" w:w="3120"/>
          </w:tcPr>
          <w:p>
            <w:r>
              <w:rPr>
                <w:sz w:val="18"/>
              </w:rPr>
              <w:t>Cannot deactivate user</w:t>
            </w:r>
          </w:p>
        </w:tc>
        <w:tc>
          <w:tcPr>
            <w:tcW w:type="dxa" w:w="3120"/>
          </w:tcPr>
          <w:p>
            <w:r>
              <w:rPr>
                <w:sz w:val="18"/>
              </w:rPr>
              <w:t>User has active records</w:t>
            </w:r>
          </w:p>
        </w:tc>
        <w:tc>
          <w:tcPr>
            <w:tcW w:type="dxa" w:w="3120"/>
          </w:tcPr>
          <w:p>
            <w:r>
              <w:rPr>
                <w:sz w:val="18"/>
              </w:rPr>
              <w:t>Deactivate instead of deleting</w:t>
            </w:r>
          </w:p>
        </w:tc>
      </w:tr>
    </w:tbl>
    <w:p>
      <w:pPr>
        <w:pStyle w:val="Heading2"/>
      </w:pPr>
      <w:r>
        <w:t>10. Frequently Asked Questions</w:t>
      </w:r>
    </w:p>
    <w:p>
      <w:r>
        <w:t>Q: How do I create a user account?</w:t>
      </w:r>
    </w:p>
    <w:p>
      <w:r>
        <w:t>A: User accounts come from syncing employee records created in the HR module. Navigate to Admin &gt; Users, find the unsynced employee, and click "Sync".</w:t>
      </w:r>
    </w:p>
    <w:p>
      <w:r>
        <w:t>Q: Can I create a user without an employee record?</w:t>
      </w:r>
    </w:p>
    <w:p>
      <w:r>
        <w:t>A: No. The recommended flow is: HR creates the employee record first, then Admin syncs it to a user account. This ensures complete employee data.</w:t>
      </w:r>
    </w:p>
    <w:p>
      <w:r>
        <w:t>Q: Can I recover a deleted user?</w:t>
      </w:r>
    </w:p>
    <w:p>
      <w:r>
        <w:t>A: No. Deactivate accounts instead of deleting to preserve audit trails.</w:t>
      </w:r>
    </w:p>
    <w:p>
      <w:r>
        <w:t>Q: How do I export the user list?</w:t>
      </w:r>
    </w:p>
    <w:p>
      <w:r>
        <w:t>A: Use the Export button above the user table. Supports CSV and Excel.</w:t>
      </w:r>
    </w:p>
    <w:p>
      <w:r>
        <w:t>Q: What happens when a role changes?</w:t>
      </w:r>
    </w:p>
    <w:p>
      <w:r>
        <w:t>A: Permissions update immediately. The user may need to refresh their browser.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A3C6E"/>
      <w:sz w:val="52"/>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A3C6E"/>
      <w:sz w:val="3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1A3C6E"/>
      <w:sz w:val="28"/>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Calibri" w:hAnsi="Calibri"/>
      <w:b/>
      <w:bCs/>
      <w:i/>
      <w:iCs/>
      <w:color w:val="1A3C6E"/>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