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Storefront Module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Storefront module manages material inventory across physical store locations. It handles stock across general and project-specific stores, tracks movements between locations, manages incoming requests, and processes material returns.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Storekeepers: Manage day-to-day operations and stock movements</w:t>
      </w:r>
    </w:p>
    <w:p>
      <w:pPr>
        <w:pStyle w:val="ListBullet"/>
      </w:pPr>
      <w:r>
        <w:t>Project Managers: Request materials for projects</w:t>
      </w:r>
    </w:p>
    <w:p>
      <w:pPr>
        <w:pStyle w:val="ListBullet"/>
      </w:pPr>
      <w:r>
        <w:t>Procurement Team: Coordinate inbound materials</w:t>
      </w:r>
    </w:p>
    <w:p>
      <w:pPr>
        <w:pStyle w:val="ListBullet"/>
      </w:pPr>
      <w:r>
        <w:t>Site Supervisors: Receive materials at project sites</w:t>
      </w:r>
    </w:p>
    <w:p>
      <w:pPr>
        <w:pStyle w:val="Heading2"/>
      </w:pPr>
      <w:r>
        <w:t>3. Navigation Path</w:t>
      </w:r>
    </w:p>
    <w:p>
      <w:r>
        <w:t>Home &gt; Storefront (from module switcher)</w:t>
      </w:r>
    </w:p>
    <w:p>
      <w:pPr>
        <w:pStyle w:val="Heading2"/>
      </w:pPr>
      <w:r>
        <w:t>4. Module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Stock overview, low stock alerts, pending transfers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All Materials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inventory catalog across all stores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General Store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Main store inventory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Project Stores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Project-specific store inventory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Stock Movement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 and track stock between locations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Incoming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Material requests from projects/departments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Stock Transfers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Transfer stock between stores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Material Returns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Process returned materials from sites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Approvals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 storefront approvals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Inventory reports and stock analysis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Numbering configuration</w:t>
            </w:r>
          </w:p>
        </w:tc>
      </w:tr>
    </w:tbl>
    <w:p>
      <w:pPr>
        <w:pStyle w:val="Heading2"/>
      </w:pPr>
      <w:r>
        <w:t>5. Managing Stock Movements</w:t>
      </w:r>
    </w:p>
    <w:p>
      <w:r>
        <w:rPr>
          <w:b/>
          <w:color w:val="1A3C6E"/>
        </w:rPr>
        <w:t xml:space="preserve">Step 1: </w:t>
      </w:r>
      <w:r>
        <w:t>Navigate to Storefront &gt; Stock Movement.</w:t>
      </w:r>
    </w:p>
    <w:p>
      <w:r>
        <w:rPr>
          <w:b/>
          <w:color w:val="1A3C6E"/>
        </w:rPr>
        <w:t xml:space="preserve">Step 2: </w:t>
      </w:r>
      <w:r>
        <w:t>Click "New Stock Movement".</w:t>
      </w:r>
    </w:p>
    <w:p>
      <w:r>
        <w:rPr>
          <w:b/>
          <w:color w:val="1A3C6E"/>
        </w:rPr>
        <w:t xml:space="preserve">Step 3: </w:t>
      </w:r>
      <w:r>
        <w:t>Select type: Transfer, Issue, Return, or Adjustment.</w:t>
      </w:r>
    </w:p>
    <w:p>
      <w:r>
        <w:rPr>
          <w:b/>
          <w:color w:val="1A3C6E"/>
        </w:rPr>
        <w:t xml:space="preserve">Step 4: </w:t>
      </w:r>
      <w:r>
        <w:t>Select source and destination locations.</w:t>
      </w:r>
    </w:p>
    <w:p>
      <w:r>
        <w:rPr>
          <w:b/>
          <w:color w:val="1A3C6E"/>
        </w:rPr>
        <w:t xml:space="preserve">Step 5: </w:t>
      </w:r>
      <w:r>
        <w:t>Add items with quantities.</w:t>
      </w:r>
    </w:p>
    <w:p>
      <w:r>
        <w:rPr>
          <w:b/>
          <w:color w:val="1A3C6E"/>
        </w:rPr>
        <w:t xml:space="preserve">Step 6: </w:t>
      </w:r>
      <w:r>
        <w:t>Enter reference or reason.</w:t>
      </w:r>
    </w:p>
    <w:p>
      <w:r>
        <w:rPr>
          <w:b/>
          <w:color w:val="1A3C6E"/>
        </w:rPr>
        <w:t xml:space="preserve">Step 7: </w:t>
      </w:r>
      <w:r>
        <w:t>Click "Submit".</w:t>
      </w:r>
    </w:p>
    <w:p>
      <w:r>
        <w:rPr>
          <w:b/>
          <w:color w:val="008000"/>
        </w:rPr>
        <w:t xml:space="preserve">Expected Result: </w:t>
      </w:r>
      <w:r>
        <w:t>Stock levels update at both locations. Movement appears in history.</w:t>
      </w:r>
    </w:p>
    <w:p>
      <w:pPr>
        <w:jc w:val="center"/>
      </w:pPr>
      <w:r>
        <w:rPr>
          <w:i/>
          <w:color w:val="999999"/>
          <w:sz w:val="20"/>
        </w:rPr>
        <w:t>[Insert Screenshot: Stock Movement Form]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Stock Movement Form</w:t>
              <w:br/>
              <w:t>(Insert screenshot here)</w:t>
              <w:br/>
            </w:r>
          </w:p>
        </w:tc>
      </w:tr>
    </w:tbl>
    <w:p/>
    <w:p>
      <w:pPr>
        <w:pStyle w:val="Heading2"/>
      </w:pPr>
      <w:r>
        <w:t>6. Processing Incoming Requests</w:t>
      </w:r>
    </w:p>
    <w:p>
      <w:r>
        <w:rPr>
          <w:b/>
          <w:color w:val="1A3C6E"/>
        </w:rPr>
        <w:t xml:space="preserve">Step 1: </w:t>
      </w:r>
      <w:r>
        <w:t>Go to Storefront &gt; Incoming Requests.</w:t>
      </w:r>
    </w:p>
    <w:p>
      <w:r>
        <w:rPr>
          <w:b/>
          <w:color w:val="1A3C6E"/>
        </w:rPr>
        <w:t xml:space="preserve">Step 2: </w:t>
      </w:r>
      <w:r>
        <w:t>Review pending requests.</w:t>
      </w:r>
    </w:p>
    <w:p>
      <w:r>
        <w:rPr>
          <w:b/>
          <w:color w:val="1A3C6E"/>
        </w:rPr>
        <w:t xml:space="preserve">Step 3: </w:t>
      </w:r>
      <w:r>
        <w:t>Click a request to view items, quantities, and timeline.</w:t>
      </w:r>
    </w:p>
    <w:p>
      <w:r>
        <w:rPr>
          <w:b/>
          <w:color w:val="1A3C6E"/>
        </w:rPr>
        <w:t xml:space="preserve">Step 4: </w:t>
      </w:r>
      <w:r>
        <w:t>Check stock availability.</w:t>
      </w:r>
    </w:p>
    <w:p>
      <w:r>
        <w:rPr>
          <w:b/>
          <w:color w:val="1A3C6E"/>
        </w:rPr>
        <w:t xml:space="preserve">Step 5: </w:t>
      </w:r>
      <w:r>
        <w:t>Click "Fulfill" if available, or "Partially Fulfill"/"Reject" with reason.</w:t>
      </w:r>
    </w:p>
    <w:p>
      <w:r>
        <w:rPr>
          <w:b/>
          <w:color w:val="008000"/>
        </w:rPr>
        <w:t xml:space="preserve">Expected Result: </w:t>
      </w:r>
      <w:r>
        <w:t>Request fulfilled. Stock updated. Requester notified.</w:t>
      </w:r>
    </w:p>
    <w:p>
      <w:pPr>
        <w:pStyle w:val="Heading2"/>
      </w:pPr>
      <w:r>
        <w:t>7. Stock Transfers</w:t>
      </w:r>
    </w:p>
    <w:p>
      <w:r>
        <w:t>Move materials between stores (e.g., General Store to Project Store). All transfers are recorded to maintain accurate stock levels.</w:t>
      </w:r>
    </w:p>
    <w:p>
      <w:pPr>
        <w:pStyle w:val="Heading2"/>
      </w:pPr>
      <w:r>
        <w:t>8. Material Returns</w:t>
      </w:r>
    </w:p>
    <w:p>
      <w:r>
        <w:t>Handle items returned from project sites to stores — unused materials, surplus stock, or defective items.</w:t>
      </w:r>
    </w:p>
    <w:p>
      <w:pPr>
        <w:pStyle w:val="Heading2"/>
      </w:pPr>
      <w:r>
        <w:t>9.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Perform regular stock counts to verify system vs physical quantities.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Use Incoming Requests for formal material requests to maintain audit trails.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Record stock movements immediately, not at end of day.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Investigate discrepancies as soon as discovered.</w:t>
            </w:r>
          </w:p>
        </w:tc>
      </w:tr>
    </w:tbl>
    <w:p/>
    <w:p>
      <w:pPr>
        <w:pStyle w:val="Heading2"/>
      </w:pPr>
      <w:r>
        <w:t>10.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Negative stock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More issued than 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for unrecorded receipts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fulfill request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Insufficient stock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Partially fulfill or source elsewhere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Transfer not updating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Destination store not set 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 the destination store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Stock count mismatch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Unrecorded movements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 recent movements for omissions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