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97"/>
        <w:gridCol w:w="3097"/>
        <w:gridCol w:w="3097"/>
      </w:tblGrid>
      <w:tr w:rsidR="00C92B06" w14:paraId="58FE8865" w14:textId="77777777">
        <w:tc>
          <w:tcPr>
            <w:tcW w:w="3097" w:type="dxa"/>
          </w:tcPr>
          <w:p w14:paraId="23F9A77E" w14:textId="77777777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卷</w:t>
            </w:r>
            <w:r>
              <w:rPr>
                <w:color w:val="000000"/>
                <w:sz w:val="21"/>
              </w:rPr>
              <w:t xml:space="preserve">    </w:t>
            </w:r>
            <w:r>
              <w:rPr>
                <w:color w:val="000000"/>
                <w:sz w:val="21"/>
              </w:rPr>
              <w:t>号</w:t>
            </w:r>
          </w:p>
        </w:tc>
        <w:tc>
          <w:tcPr>
            <w:tcW w:w="3097" w:type="dxa"/>
          </w:tcPr>
          <w:p w14:paraId="3B9B4BB7" w14:textId="77777777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卷内编号</w:t>
            </w:r>
          </w:p>
        </w:tc>
        <w:tc>
          <w:tcPr>
            <w:tcW w:w="3097" w:type="dxa"/>
          </w:tcPr>
          <w:p w14:paraId="4FB47522" w14:textId="77777777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密</w:t>
            </w:r>
            <w:r>
              <w:rPr>
                <w:color w:val="000000"/>
                <w:sz w:val="21"/>
              </w:rPr>
              <w:t xml:space="preserve">    </w:t>
            </w:r>
            <w:r>
              <w:rPr>
                <w:color w:val="000000"/>
                <w:sz w:val="21"/>
              </w:rPr>
              <w:t>级</w:t>
            </w:r>
          </w:p>
        </w:tc>
      </w:tr>
      <w:tr w:rsidR="00C92B06" w14:paraId="12D72621" w14:textId="77777777">
        <w:tc>
          <w:tcPr>
            <w:tcW w:w="3097" w:type="dxa"/>
          </w:tcPr>
          <w:p w14:paraId="37C36BE0" w14:textId="77777777" w:rsidR="00C92B06" w:rsidRDefault="00C92B06">
            <w:pPr>
              <w:jc w:val="center"/>
            </w:pPr>
          </w:p>
        </w:tc>
        <w:tc>
          <w:tcPr>
            <w:tcW w:w="3097" w:type="dxa"/>
          </w:tcPr>
          <w:p w14:paraId="5F0E3A67" w14:textId="77777777" w:rsidR="00C92B06" w:rsidRDefault="00C92B06">
            <w:pPr>
              <w:jc w:val="center"/>
            </w:pPr>
          </w:p>
        </w:tc>
        <w:tc>
          <w:tcPr>
            <w:tcW w:w="3097" w:type="dxa"/>
          </w:tcPr>
          <w:p w14:paraId="3FE36CF1" w14:textId="77777777" w:rsidR="00C92B06" w:rsidRDefault="00C92B06">
            <w:pPr>
              <w:jc w:val="center"/>
            </w:pPr>
          </w:p>
        </w:tc>
      </w:tr>
    </w:tbl>
    <w:p w14:paraId="62DE8BE4" w14:textId="77777777" w:rsidR="00C92B06" w:rsidRDefault="00C92B06"/>
    <w:p w14:paraId="0EA983BF" w14:textId="77777777" w:rsidR="00C92B06" w:rsidRDefault="00C92B06"/>
    <w:p w14:paraId="182FE8AB" w14:textId="77777777" w:rsidR="00C92B06" w:rsidRDefault="00000000" w:rsidP="00266F80">
      <w:pPr>
        <w:spacing w:line="500" w:lineRule="exact"/>
        <w:jc w:val="center"/>
        <w:rPr>
          <w:lang w:eastAsia="zh-CN"/>
        </w:rPr>
      </w:pPr>
      <w:r>
        <w:rPr>
          <w:rFonts w:eastAsia="黑体"/>
          <w:b/>
          <w:color w:val="000000"/>
          <w:sz w:val="44"/>
          <w:lang w:eastAsia="zh-CN"/>
        </w:rPr>
        <w:t>智能法律合同审查与生成系统</w:t>
      </w:r>
    </w:p>
    <w:p w14:paraId="00FD9708" w14:textId="77777777" w:rsidR="00C92B06" w:rsidRDefault="00000000">
      <w:pPr>
        <w:rPr>
          <w:lang w:eastAsia="zh-CN"/>
        </w:rPr>
      </w:pPr>
      <w:r>
        <w:rPr>
          <w:color w:val="000000"/>
          <w:sz w:val="21"/>
          <w:lang w:eastAsia="zh-CN"/>
        </w:rPr>
        <w:t>分</w:t>
      </w:r>
      <w:r>
        <w:rPr>
          <w:color w:val="000000"/>
          <w:sz w:val="21"/>
          <w:lang w:eastAsia="zh-CN"/>
        </w:rPr>
        <w:t xml:space="preserve">  </w:t>
      </w:r>
      <w:r>
        <w:rPr>
          <w:color w:val="000000"/>
          <w:sz w:val="21"/>
          <w:lang w:eastAsia="zh-CN"/>
        </w:rPr>
        <w:t>类</w:t>
      </w:r>
      <w:r>
        <w:rPr>
          <w:color w:val="000000"/>
          <w:sz w:val="21"/>
          <w:lang w:eastAsia="zh-CN"/>
        </w:rPr>
        <w:t>: &lt;</w:t>
      </w:r>
      <w:r>
        <w:rPr>
          <w:color w:val="000000"/>
          <w:sz w:val="21"/>
          <w:lang w:eastAsia="zh-CN"/>
        </w:rPr>
        <w:t>模板</w:t>
      </w:r>
      <w:r>
        <w:rPr>
          <w:color w:val="000000"/>
          <w:sz w:val="21"/>
          <w:lang w:eastAsia="zh-CN"/>
        </w:rPr>
        <w:t xml:space="preserve">&gt;          </w:t>
      </w:r>
      <w:r>
        <w:rPr>
          <w:color w:val="000000"/>
          <w:sz w:val="21"/>
          <w:lang w:eastAsia="zh-CN"/>
        </w:rPr>
        <w:t>使用者</w:t>
      </w:r>
      <w:r>
        <w:rPr>
          <w:color w:val="000000"/>
          <w:sz w:val="21"/>
          <w:lang w:eastAsia="zh-CN"/>
        </w:rPr>
        <w:t>: &lt;</w:t>
      </w:r>
      <w:r>
        <w:rPr>
          <w:color w:val="000000"/>
          <w:sz w:val="21"/>
          <w:lang w:eastAsia="zh-CN"/>
        </w:rPr>
        <w:t>项目管理部</w:t>
      </w:r>
      <w:r>
        <w:rPr>
          <w:color w:val="000000"/>
          <w:sz w:val="21"/>
          <w:lang w:eastAsia="zh-CN"/>
        </w:rPr>
        <w:t>&gt;</w:t>
      </w:r>
    </w:p>
    <w:p w14:paraId="1B97B625" w14:textId="77777777" w:rsidR="00C92B06" w:rsidRDefault="00000000">
      <w:pPr>
        <w:rPr>
          <w:lang w:eastAsia="zh-CN"/>
        </w:rPr>
      </w:pPr>
      <w:r>
        <w:rPr>
          <w:color w:val="000000"/>
          <w:sz w:val="21"/>
          <w:lang w:eastAsia="zh-CN"/>
        </w:rPr>
        <w:t>文档编号：</w:t>
      </w:r>
      <w:r>
        <w:rPr>
          <w:color w:val="000000"/>
          <w:sz w:val="21"/>
          <w:lang w:eastAsia="zh-CN"/>
        </w:rPr>
        <w:t>HD-PMC-311</w:t>
      </w:r>
    </w:p>
    <w:p w14:paraId="263371AD" w14:textId="77777777" w:rsidR="00C92B06" w:rsidRDefault="00000000">
      <w:pPr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四川华迪信息技术有限公司</w:t>
      </w:r>
    </w:p>
    <w:p w14:paraId="1E9CBCB9" w14:textId="77777777" w:rsidR="00C92B06" w:rsidRDefault="00C92B06">
      <w:pPr>
        <w:rPr>
          <w:lang w:eastAsia="zh-CN"/>
        </w:rPr>
      </w:pPr>
    </w:p>
    <w:p w14:paraId="7E00D03F" w14:textId="77777777" w:rsidR="00C92B06" w:rsidRDefault="00000000" w:rsidP="00266F80">
      <w:pPr>
        <w:spacing w:line="600" w:lineRule="exact"/>
        <w:jc w:val="center"/>
        <w:rPr>
          <w:lang w:eastAsia="zh-CN"/>
        </w:rPr>
      </w:pPr>
      <w:r>
        <w:rPr>
          <w:rFonts w:eastAsia="黑体"/>
          <w:b/>
          <w:color w:val="000000"/>
          <w:sz w:val="52"/>
          <w:lang w:eastAsia="zh-CN"/>
        </w:rPr>
        <w:t>项目问题跟踪表</w:t>
      </w:r>
    </w:p>
    <w:p w14:paraId="0041EA94" w14:textId="77777777" w:rsidR="00C92B06" w:rsidRDefault="00000000">
      <w:pPr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Version: 1.0</w:t>
      </w:r>
    </w:p>
    <w:p w14:paraId="7BD0D800" w14:textId="77777777" w:rsidR="00C92B06" w:rsidRDefault="00C92B06">
      <w:pPr>
        <w:rPr>
          <w:lang w:eastAsia="zh-CN"/>
        </w:rPr>
      </w:pPr>
    </w:p>
    <w:p w14:paraId="15FB6699" w14:textId="77777777" w:rsidR="00C92B06" w:rsidRDefault="00C92B06">
      <w:pPr>
        <w:rPr>
          <w:lang w:eastAsia="zh-CN"/>
        </w:rPr>
      </w:pPr>
    </w:p>
    <w:p w14:paraId="689BC157" w14:textId="77777777" w:rsidR="00C92B06" w:rsidRDefault="00000000">
      <w:pPr>
        <w:rPr>
          <w:lang w:eastAsia="zh-CN"/>
        </w:rPr>
      </w:pPr>
      <w:r>
        <w:rPr>
          <w:color w:val="000000"/>
          <w:sz w:val="28"/>
          <w:lang w:eastAsia="zh-CN"/>
        </w:rPr>
        <w:t>项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目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承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担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部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门：</w:t>
      </w:r>
      <w:r>
        <w:rPr>
          <w:color w:val="000000"/>
          <w:sz w:val="28"/>
          <w:lang w:eastAsia="zh-CN"/>
        </w:rPr>
        <w:t xml:space="preserve">  </w:t>
      </w:r>
      <w:r>
        <w:rPr>
          <w:color w:val="000000"/>
          <w:sz w:val="28"/>
          <w:lang w:eastAsia="zh-CN"/>
        </w:rPr>
        <w:t>软件工程</w:t>
      </w:r>
      <w:r>
        <w:rPr>
          <w:color w:val="000000"/>
          <w:sz w:val="28"/>
          <w:lang w:eastAsia="zh-CN"/>
        </w:rPr>
        <w:t>6</w:t>
      </w:r>
      <w:r>
        <w:rPr>
          <w:color w:val="000000"/>
          <w:sz w:val="28"/>
          <w:lang w:eastAsia="zh-CN"/>
        </w:rPr>
        <w:t>组</w:t>
      </w:r>
    </w:p>
    <w:p w14:paraId="3A550491" w14:textId="207BE3E9" w:rsidR="00C92B06" w:rsidRDefault="00000000">
      <w:pPr>
        <w:rPr>
          <w:rFonts w:hint="eastAsia"/>
          <w:lang w:eastAsia="zh-CN"/>
        </w:rPr>
      </w:pPr>
      <w:r>
        <w:rPr>
          <w:color w:val="000000"/>
          <w:sz w:val="28"/>
          <w:lang w:eastAsia="zh-CN"/>
        </w:rPr>
        <w:t>撰</w:t>
      </w:r>
      <w:r>
        <w:rPr>
          <w:color w:val="000000"/>
          <w:sz w:val="28"/>
          <w:lang w:eastAsia="zh-CN"/>
        </w:rPr>
        <w:t xml:space="preserve">  </w:t>
      </w:r>
      <w:r>
        <w:rPr>
          <w:color w:val="000000"/>
          <w:sz w:val="28"/>
          <w:lang w:eastAsia="zh-CN"/>
        </w:rPr>
        <w:t>写</w:t>
      </w:r>
      <w:r>
        <w:rPr>
          <w:color w:val="000000"/>
          <w:sz w:val="28"/>
          <w:lang w:eastAsia="zh-CN"/>
        </w:rPr>
        <w:t xml:space="preserve">  </w:t>
      </w:r>
      <w:r>
        <w:rPr>
          <w:color w:val="000000"/>
          <w:sz w:val="28"/>
          <w:lang w:eastAsia="zh-CN"/>
        </w:rPr>
        <w:t>人（签名）：</w:t>
      </w:r>
      <w:r>
        <w:rPr>
          <w:color w:val="000000"/>
          <w:sz w:val="28"/>
          <w:lang w:eastAsia="zh-CN"/>
        </w:rPr>
        <w:t xml:space="preserve">  </w:t>
      </w:r>
      <w:r w:rsidR="002117BB">
        <w:rPr>
          <w:rFonts w:hint="eastAsia"/>
          <w:color w:val="000000"/>
          <w:sz w:val="28"/>
          <w:lang w:eastAsia="zh-CN"/>
        </w:rPr>
        <w:t>彭言锐</w:t>
      </w:r>
    </w:p>
    <w:p w14:paraId="6A9CFFF9" w14:textId="77777777" w:rsidR="00C92B06" w:rsidRDefault="00000000">
      <w:pPr>
        <w:rPr>
          <w:lang w:eastAsia="zh-CN"/>
        </w:rPr>
      </w:pPr>
      <w:r>
        <w:rPr>
          <w:color w:val="000000"/>
          <w:sz w:val="28"/>
          <w:lang w:eastAsia="zh-CN"/>
        </w:rPr>
        <w:t>完</w:t>
      </w:r>
      <w:r>
        <w:rPr>
          <w:color w:val="000000"/>
          <w:sz w:val="28"/>
          <w:lang w:eastAsia="zh-CN"/>
        </w:rPr>
        <w:t xml:space="preserve">   </w:t>
      </w:r>
      <w:r>
        <w:rPr>
          <w:color w:val="000000"/>
          <w:sz w:val="28"/>
          <w:lang w:eastAsia="zh-CN"/>
        </w:rPr>
        <w:t>成</w:t>
      </w:r>
      <w:r>
        <w:rPr>
          <w:color w:val="000000"/>
          <w:sz w:val="28"/>
          <w:lang w:eastAsia="zh-CN"/>
        </w:rPr>
        <w:t xml:space="preserve">   </w:t>
      </w:r>
      <w:r>
        <w:rPr>
          <w:color w:val="000000"/>
          <w:sz w:val="28"/>
          <w:lang w:eastAsia="zh-CN"/>
        </w:rPr>
        <w:t>日</w:t>
      </w:r>
      <w:r>
        <w:rPr>
          <w:color w:val="000000"/>
          <w:sz w:val="28"/>
          <w:lang w:eastAsia="zh-CN"/>
        </w:rPr>
        <w:t xml:space="preserve">   </w:t>
      </w:r>
      <w:r>
        <w:rPr>
          <w:color w:val="000000"/>
          <w:sz w:val="28"/>
          <w:lang w:eastAsia="zh-CN"/>
        </w:rPr>
        <w:t>期：</w:t>
      </w:r>
      <w:r>
        <w:rPr>
          <w:color w:val="000000"/>
          <w:sz w:val="28"/>
          <w:lang w:eastAsia="zh-CN"/>
        </w:rPr>
        <w:t xml:space="preserve">  2026-09-10</w:t>
      </w:r>
    </w:p>
    <w:p w14:paraId="2414D05F" w14:textId="77777777" w:rsidR="00C92B06" w:rsidRDefault="00C92B06">
      <w:pPr>
        <w:rPr>
          <w:lang w:eastAsia="zh-CN"/>
        </w:rPr>
      </w:pPr>
    </w:p>
    <w:p w14:paraId="4D8A88FA" w14:textId="77777777" w:rsidR="00C92B06" w:rsidRDefault="00000000">
      <w:pPr>
        <w:rPr>
          <w:lang w:eastAsia="zh-CN"/>
        </w:rPr>
      </w:pPr>
      <w:r>
        <w:rPr>
          <w:color w:val="000000"/>
          <w:lang w:eastAsia="zh-CN"/>
        </w:rPr>
        <w:t>本文档使用部门：</w:t>
      </w:r>
      <w:r>
        <w:rPr>
          <w:color w:val="000000"/>
          <w:lang w:eastAsia="zh-CN"/>
        </w:rPr>
        <w:t>□</w:t>
      </w:r>
      <w:r>
        <w:rPr>
          <w:color w:val="000000"/>
          <w:lang w:eastAsia="zh-CN"/>
        </w:rPr>
        <w:t>主管领导</w:t>
      </w:r>
      <w:r>
        <w:rPr>
          <w:color w:val="000000"/>
          <w:lang w:eastAsia="zh-CN"/>
        </w:rPr>
        <w:t xml:space="preserve">    ■</w:t>
      </w:r>
      <w:r>
        <w:rPr>
          <w:color w:val="000000"/>
          <w:lang w:eastAsia="zh-CN"/>
        </w:rPr>
        <w:t>项目组</w:t>
      </w:r>
      <w:r>
        <w:rPr>
          <w:color w:val="000000"/>
          <w:lang w:eastAsia="zh-CN"/>
        </w:rPr>
        <w:br/>
        <w:t>□</w:t>
      </w:r>
      <w:r>
        <w:rPr>
          <w:color w:val="000000"/>
          <w:lang w:eastAsia="zh-CN"/>
        </w:rPr>
        <w:t>客户（市场）</w:t>
      </w:r>
      <w:r>
        <w:rPr>
          <w:color w:val="000000"/>
          <w:lang w:eastAsia="zh-CN"/>
        </w:rPr>
        <w:t xml:space="preserve">  □</w:t>
      </w:r>
      <w:r>
        <w:rPr>
          <w:color w:val="000000"/>
          <w:lang w:eastAsia="zh-CN"/>
        </w:rPr>
        <w:t>维护人员</w:t>
      </w:r>
      <w:r>
        <w:rPr>
          <w:color w:val="000000"/>
          <w:lang w:eastAsia="zh-CN"/>
        </w:rPr>
        <w:t xml:space="preserve">  □</w:t>
      </w:r>
      <w:r>
        <w:rPr>
          <w:color w:val="000000"/>
          <w:lang w:eastAsia="zh-CN"/>
        </w:rPr>
        <w:t>用户</w:t>
      </w:r>
    </w:p>
    <w:p w14:paraId="56B5CF10" w14:textId="77777777" w:rsidR="00C92B06" w:rsidRDefault="00C92B06">
      <w:pPr>
        <w:rPr>
          <w:lang w:eastAsia="zh-CN"/>
        </w:rPr>
      </w:pPr>
    </w:p>
    <w:p w14:paraId="17D57667" w14:textId="77777777" w:rsidR="00C92B06" w:rsidRDefault="00000000">
      <w:pPr>
        <w:rPr>
          <w:lang w:eastAsia="zh-CN"/>
        </w:rPr>
      </w:pPr>
      <w:r>
        <w:rPr>
          <w:color w:val="000000"/>
          <w:sz w:val="28"/>
          <w:lang w:eastAsia="zh-CN"/>
        </w:rPr>
        <w:t>评审负责人（签名）：郭家亨、陈俊福、查文翔、王琛傲、彭言锐</w:t>
      </w:r>
    </w:p>
    <w:p w14:paraId="732BFBDF" w14:textId="77777777" w:rsidR="00C92B06" w:rsidRDefault="00000000">
      <w:r>
        <w:rPr>
          <w:color w:val="000000"/>
          <w:sz w:val="28"/>
        </w:rPr>
        <w:t>评</w:t>
      </w:r>
      <w:r>
        <w:rPr>
          <w:color w:val="000000"/>
          <w:sz w:val="28"/>
        </w:rPr>
        <w:t xml:space="preserve">    </w:t>
      </w:r>
      <w:r>
        <w:rPr>
          <w:color w:val="000000"/>
          <w:sz w:val="28"/>
        </w:rPr>
        <w:t>审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日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期：</w:t>
      </w:r>
      <w:r>
        <w:rPr>
          <w:color w:val="000000"/>
          <w:sz w:val="28"/>
        </w:rPr>
        <w:t xml:space="preserve">  2026-09-10</w:t>
      </w:r>
    </w:p>
    <w:p w14:paraId="796A8B86" w14:textId="77777777" w:rsidR="00C92B06" w:rsidRDefault="00000000">
      <w:r>
        <w:lastRenderedPageBreak/>
        <w:br w:type="page"/>
      </w:r>
    </w:p>
    <w:p w14:paraId="07779B14" w14:textId="77777777" w:rsidR="00C92B06" w:rsidRDefault="00C92B06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236"/>
      </w:tblGrid>
      <w:tr w:rsidR="00C92B06" w14:paraId="0D362C60" w14:textId="77777777">
        <w:trPr>
          <w:jc w:val="center"/>
        </w:trPr>
        <w:tc>
          <w:tcPr>
            <w:tcW w:w="1984" w:type="dxa"/>
          </w:tcPr>
          <w:p w14:paraId="12850A70" w14:textId="77777777" w:rsidR="00C92B06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标题</w:t>
            </w:r>
          </w:p>
        </w:tc>
        <w:tc>
          <w:tcPr>
            <w:tcW w:w="6236" w:type="dxa"/>
          </w:tcPr>
          <w:p w14:paraId="14EE18B2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智能法律合同审查与生成系统项目问题跟踪表</w:t>
            </w:r>
          </w:p>
        </w:tc>
      </w:tr>
      <w:tr w:rsidR="00C92B06" w14:paraId="6B406B1F" w14:textId="77777777">
        <w:trPr>
          <w:jc w:val="center"/>
        </w:trPr>
        <w:tc>
          <w:tcPr>
            <w:tcW w:w="1984" w:type="dxa"/>
          </w:tcPr>
          <w:p w14:paraId="72510BD4" w14:textId="77777777" w:rsidR="00C92B06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作者</w:t>
            </w:r>
          </w:p>
        </w:tc>
        <w:tc>
          <w:tcPr>
            <w:tcW w:w="6236" w:type="dxa"/>
          </w:tcPr>
          <w:p w14:paraId="2A3FC39F" w14:textId="3A9F8023" w:rsidR="00C92B06" w:rsidRDefault="002117BB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彭言锐</w:t>
            </w:r>
          </w:p>
        </w:tc>
      </w:tr>
      <w:tr w:rsidR="00C92B06" w14:paraId="77A15D68" w14:textId="77777777">
        <w:trPr>
          <w:jc w:val="center"/>
        </w:trPr>
        <w:tc>
          <w:tcPr>
            <w:tcW w:w="1984" w:type="dxa"/>
          </w:tcPr>
          <w:p w14:paraId="215A8597" w14:textId="77777777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创建日期</w:t>
            </w:r>
          </w:p>
        </w:tc>
        <w:tc>
          <w:tcPr>
            <w:tcW w:w="6236" w:type="dxa"/>
          </w:tcPr>
          <w:p w14:paraId="28C3B91D" w14:textId="71A87F14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2026-09-</w:t>
            </w:r>
            <w:r w:rsidR="002117BB">
              <w:rPr>
                <w:rFonts w:hint="eastAsia"/>
                <w:color w:val="000000"/>
                <w:sz w:val="21"/>
                <w:lang w:eastAsia="zh-CN"/>
              </w:rPr>
              <w:t>6</w:t>
            </w:r>
          </w:p>
        </w:tc>
      </w:tr>
      <w:tr w:rsidR="00C92B06" w14:paraId="42947561" w14:textId="77777777">
        <w:trPr>
          <w:jc w:val="center"/>
        </w:trPr>
        <w:tc>
          <w:tcPr>
            <w:tcW w:w="1984" w:type="dxa"/>
          </w:tcPr>
          <w:p w14:paraId="048950C0" w14:textId="77777777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上次更新日期</w:t>
            </w:r>
          </w:p>
        </w:tc>
        <w:tc>
          <w:tcPr>
            <w:tcW w:w="6236" w:type="dxa"/>
          </w:tcPr>
          <w:p w14:paraId="22EB93DE" w14:textId="77777777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2026-09-10</w:t>
            </w:r>
          </w:p>
        </w:tc>
      </w:tr>
      <w:tr w:rsidR="00C92B06" w14:paraId="484D2372" w14:textId="77777777">
        <w:trPr>
          <w:jc w:val="center"/>
        </w:trPr>
        <w:tc>
          <w:tcPr>
            <w:tcW w:w="1984" w:type="dxa"/>
          </w:tcPr>
          <w:p w14:paraId="5467D9E3" w14:textId="77777777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版本</w:t>
            </w:r>
          </w:p>
        </w:tc>
        <w:tc>
          <w:tcPr>
            <w:tcW w:w="6236" w:type="dxa"/>
          </w:tcPr>
          <w:p w14:paraId="2F1EB687" w14:textId="673A25B0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1.</w:t>
            </w:r>
            <w:r w:rsidR="002117BB">
              <w:rPr>
                <w:rFonts w:hint="eastAsia"/>
                <w:color w:val="000000"/>
                <w:sz w:val="21"/>
                <w:lang w:eastAsia="zh-CN"/>
              </w:rPr>
              <w:t>1</w:t>
            </w:r>
          </w:p>
        </w:tc>
      </w:tr>
      <w:tr w:rsidR="00C92B06" w14:paraId="704D403E" w14:textId="77777777">
        <w:trPr>
          <w:jc w:val="center"/>
        </w:trPr>
        <w:tc>
          <w:tcPr>
            <w:tcW w:w="1984" w:type="dxa"/>
          </w:tcPr>
          <w:p w14:paraId="5255B46A" w14:textId="77777777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部门名称</w:t>
            </w:r>
          </w:p>
        </w:tc>
        <w:tc>
          <w:tcPr>
            <w:tcW w:w="6236" w:type="dxa"/>
          </w:tcPr>
          <w:p w14:paraId="3CF724D8" w14:textId="77777777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软件工程</w:t>
            </w:r>
            <w:r>
              <w:rPr>
                <w:color w:val="000000"/>
                <w:sz w:val="21"/>
              </w:rPr>
              <w:t>6</w:t>
            </w:r>
            <w:r>
              <w:rPr>
                <w:color w:val="000000"/>
                <w:sz w:val="21"/>
              </w:rPr>
              <w:t>组</w:t>
            </w:r>
          </w:p>
        </w:tc>
      </w:tr>
    </w:tbl>
    <w:p w14:paraId="5EA67931" w14:textId="77777777" w:rsidR="00C92B06" w:rsidRDefault="00C92B06"/>
    <w:p w14:paraId="33843195" w14:textId="77777777" w:rsidR="00C92B06" w:rsidRDefault="00000000">
      <w:r>
        <w:rPr>
          <w:rFonts w:eastAsia="黑体"/>
          <w:b/>
          <w:color w:val="000000"/>
        </w:rPr>
        <w:t>修订文档历史记录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2078"/>
        <w:gridCol w:w="3252"/>
        <w:gridCol w:w="2071"/>
      </w:tblGrid>
      <w:tr w:rsidR="00C92B06" w14:paraId="3B24BD11" w14:textId="77777777" w:rsidTr="002117BB">
        <w:trPr>
          <w:jc w:val="center"/>
        </w:trPr>
        <w:tc>
          <w:tcPr>
            <w:tcW w:w="2107" w:type="dxa"/>
          </w:tcPr>
          <w:p w14:paraId="716EE05E" w14:textId="77777777" w:rsidR="00C92B06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日期</w:t>
            </w:r>
          </w:p>
        </w:tc>
        <w:tc>
          <w:tcPr>
            <w:tcW w:w="2078" w:type="dxa"/>
          </w:tcPr>
          <w:p w14:paraId="45A25BAD" w14:textId="77777777" w:rsidR="00C92B06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版本</w:t>
            </w:r>
          </w:p>
        </w:tc>
        <w:tc>
          <w:tcPr>
            <w:tcW w:w="3252" w:type="dxa"/>
          </w:tcPr>
          <w:p w14:paraId="00A3DA7C" w14:textId="77777777" w:rsidR="00C92B06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  <w:tc>
          <w:tcPr>
            <w:tcW w:w="2071" w:type="dxa"/>
          </w:tcPr>
          <w:p w14:paraId="29018A56" w14:textId="77777777" w:rsidR="00C92B06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作者</w:t>
            </w:r>
          </w:p>
        </w:tc>
      </w:tr>
      <w:tr w:rsidR="00C92B06" w14:paraId="7A083AF5" w14:textId="77777777" w:rsidTr="002117BB">
        <w:trPr>
          <w:jc w:val="center"/>
        </w:trPr>
        <w:tc>
          <w:tcPr>
            <w:tcW w:w="2107" w:type="dxa"/>
          </w:tcPr>
          <w:p w14:paraId="0B760085" w14:textId="68200684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2026-09-</w:t>
            </w:r>
            <w:r w:rsidR="002117BB">
              <w:rPr>
                <w:rFonts w:hint="eastAsia"/>
                <w:color w:val="000000"/>
                <w:sz w:val="21"/>
                <w:lang w:eastAsia="zh-CN"/>
              </w:rPr>
              <w:t>6</w:t>
            </w:r>
          </w:p>
        </w:tc>
        <w:tc>
          <w:tcPr>
            <w:tcW w:w="2078" w:type="dxa"/>
          </w:tcPr>
          <w:p w14:paraId="48FEA71D" w14:textId="77777777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1.0</w:t>
            </w:r>
          </w:p>
        </w:tc>
        <w:tc>
          <w:tcPr>
            <w:tcW w:w="3252" w:type="dxa"/>
          </w:tcPr>
          <w:p w14:paraId="6C5DD13C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整理开发与测试期间问题及处理结果</w:t>
            </w:r>
          </w:p>
        </w:tc>
        <w:tc>
          <w:tcPr>
            <w:tcW w:w="2071" w:type="dxa"/>
          </w:tcPr>
          <w:p w14:paraId="6630D27F" w14:textId="77777777" w:rsidR="00C92B06" w:rsidRDefault="00000000">
            <w:pPr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</w:tr>
      <w:tr w:rsidR="002117BB" w14:paraId="7E05B787" w14:textId="77777777" w:rsidTr="002117BB">
        <w:trPr>
          <w:trHeight w:val="891"/>
          <w:jc w:val="center"/>
        </w:trPr>
        <w:tc>
          <w:tcPr>
            <w:tcW w:w="2107" w:type="dxa"/>
          </w:tcPr>
          <w:p w14:paraId="03EE54E4" w14:textId="18E7478A" w:rsidR="002117BB" w:rsidRDefault="002117BB">
            <w:pPr>
              <w:jc w:val="center"/>
              <w:rPr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  <w:lang w:eastAsia="zh-CN"/>
              </w:rPr>
              <w:t>2026-9-10</w:t>
            </w:r>
          </w:p>
        </w:tc>
        <w:tc>
          <w:tcPr>
            <w:tcW w:w="2078" w:type="dxa"/>
          </w:tcPr>
          <w:p w14:paraId="693B6274" w14:textId="309E398E" w:rsidR="002117BB" w:rsidRDefault="002117BB">
            <w:pPr>
              <w:jc w:val="center"/>
              <w:rPr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  <w:lang w:eastAsia="zh-CN"/>
              </w:rPr>
              <w:t>1.1</w:t>
            </w:r>
          </w:p>
        </w:tc>
        <w:tc>
          <w:tcPr>
            <w:tcW w:w="3252" w:type="dxa"/>
          </w:tcPr>
          <w:p w14:paraId="263CDBC0" w14:textId="396A0DD7" w:rsidR="002117BB" w:rsidRDefault="002117BB">
            <w:pPr>
              <w:jc w:val="center"/>
              <w:rPr>
                <w:color w:val="000000"/>
                <w:sz w:val="21"/>
                <w:lang w:eastAsia="zh-CN"/>
              </w:rPr>
            </w:pPr>
            <w:r>
              <w:rPr>
                <w:rFonts w:hint="eastAsia"/>
                <w:color w:val="000000"/>
                <w:sz w:val="21"/>
                <w:lang w:eastAsia="zh-CN"/>
              </w:rPr>
              <w:t>新增调试信息</w:t>
            </w:r>
          </w:p>
        </w:tc>
        <w:tc>
          <w:tcPr>
            <w:tcW w:w="2071" w:type="dxa"/>
          </w:tcPr>
          <w:p w14:paraId="07C725E7" w14:textId="175E9FC9" w:rsidR="002117BB" w:rsidRDefault="002117BB">
            <w:pPr>
              <w:jc w:val="center"/>
              <w:rPr>
                <w:color w:val="000000"/>
                <w:sz w:val="21"/>
              </w:rPr>
            </w:pPr>
            <w:r>
              <w:rPr>
                <w:rFonts w:hint="eastAsia"/>
                <w:color w:val="000000"/>
                <w:sz w:val="21"/>
                <w:lang w:eastAsia="zh-CN"/>
              </w:rPr>
              <w:t>彭言锐</w:t>
            </w:r>
          </w:p>
        </w:tc>
      </w:tr>
    </w:tbl>
    <w:p w14:paraId="28CACDA1" w14:textId="77777777" w:rsidR="00C92B06" w:rsidRDefault="00000000">
      <w:r>
        <w:br w:type="page"/>
      </w:r>
    </w:p>
    <w:p w14:paraId="073F6073" w14:textId="77777777" w:rsidR="00C92B06" w:rsidRDefault="00000000">
      <w:pPr>
        <w:jc w:val="center"/>
      </w:pPr>
      <w:r>
        <w:rPr>
          <w:rFonts w:eastAsia="黑体"/>
          <w:b/>
          <w:color w:val="000000"/>
          <w:sz w:val="32"/>
        </w:rPr>
        <w:lastRenderedPageBreak/>
        <w:t>目</w:t>
      </w:r>
      <w:r>
        <w:rPr>
          <w:rFonts w:eastAsia="黑体"/>
          <w:b/>
          <w:color w:val="000000"/>
          <w:sz w:val="32"/>
        </w:rPr>
        <w:t xml:space="preserve">    </w:t>
      </w:r>
      <w:r>
        <w:rPr>
          <w:rFonts w:eastAsia="黑体"/>
          <w:b/>
          <w:color w:val="000000"/>
          <w:sz w:val="32"/>
        </w:rPr>
        <w:t>录</w:t>
      </w:r>
    </w:p>
    <w:p w14:paraId="2563CFC8" w14:textId="77777777" w:rsidR="00C92B06" w:rsidRDefault="00000000">
      <w:pPr>
        <w:rPr>
          <w:lang w:eastAsia="zh-CN"/>
        </w:rPr>
      </w:pPr>
      <w:r>
        <w:fldChar w:fldCharType="begin"/>
      </w:r>
      <w:r>
        <w:rPr>
          <w:lang w:eastAsia="zh-CN"/>
        </w:rPr>
        <w:instrText>TOC \o "1-3" \h \z \u</w:instrText>
      </w:r>
      <w:r>
        <w:fldChar w:fldCharType="separate"/>
      </w:r>
      <w:r>
        <w:rPr>
          <w:lang w:eastAsia="zh-CN"/>
        </w:rPr>
        <w:t>（目录将在打开文档时更新）</w:t>
      </w:r>
      <w:r>
        <w:fldChar w:fldCharType="end"/>
      </w:r>
    </w:p>
    <w:p w14:paraId="0126E162" w14:textId="77777777" w:rsidR="00C92B0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BA12925" w14:textId="77777777" w:rsidR="00C92B0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说明</w:t>
      </w:r>
    </w:p>
    <w:p w14:paraId="00B4414B" w14:textId="77777777" w:rsidR="00C92B06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本表记录项目开发与测试过程中发现的问题、严重程度、责任人与处理结果，用于跟踪问题闭环，为总结报告提供依据。</w:t>
      </w:r>
    </w:p>
    <w:p w14:paraId="1E3998D0" w14:textId="77777777" w:rsidR="00C92B06" w:rsidRDefault="00000000">
      <w:pPr>
        <w:pStyle w:val="1"/>
      </w:pPr>
      <w:r>
        <w:t xml:space="preserve">2. </w:t>
      </w:r>
      <w:r>
        <w:t>问题清单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41"/>
        <w:gridCol w:w="3398"/>
        <w:gridCol w:w="932"/>
        <w:gridCol w:w="932"/>
        <w:gridCol w:w="835"/>
        <w:gridCol w:w="2770"/>
      </w:tblGrid>
      <w:tr w:rsidR="00C92B06" w14:paraId="1A69305D" w14:textId="77777777">
        <w:trPr>
          <w:jc w:val="center"/>
        </w:trPr>
        <w:tc>
          <w:tcPr>
            <w:tcW w:w="680" w:type="dxa"/>
          </w:tcPr>
          <w:p w14:paraId="22A830BE" w14:textId="77777777" w:rsidR="00C92B0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序号</w:t>
            </w:r>
          </w:p>
        </w:tc>
        <w:tc>
          <w:tcPr>
            <w:tcW w:w="3742" w:type="dxa"/>
          </w:tcPr>
          <w:p w14:paraId="2962AB73" w14:textId="77777777" w:rsidR="00C92B0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问题描述</w:t>
            </w:r>
          </w:p>
        </w:tc>
        <w:tc>
          <w:tcPr>
            <w:tcW w:w="1020" w:type="dxa"/>
          </w:tcPr>
          <w:p w14:paraId="4958225F" w14:textId="77777777" w:rsidR="00C92B0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严重程度</w:t>
            </w:r>
          </w:p>
        </w:tc>
        <w:tc>
          <w:tcPr>
            <w:tcW w:w="1020" w:type="dxa"/>
          </w:tcPr>
          <w:p w14:paraId="552B728F" w14:textId="77777777" w:rsidR="00C92B0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状态</w:t>
            </w:r>
          </w:p>
        </w:tc>
        <w:tc>
          <w:tcPr>
            <w:tcW w:w="907" w:type="dxa"/>
          </w:tcPr>
          <w:p w14:paraId="7ED6CA96" w14:textId="77777777" w:rsidR="00C92B0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责任人</w:t>
            </w:r>
          </w:p>
        </w:tc>
        <w:tc>
          <w:tcPr>
            <w:tcW w:w="2835" w:type="dxa"/>
          </w:tcPr>
          <w:p w14:paraId="1126D940" w14:textId="77777777" w:rsidR="00C92B06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处理结果</w:t>
            </w:r>
          </w:p>
        </w:tc>
      </w:tr>
      <w:tr w:rsidR="00C92B06" w14:paraId="33F22298" w14:textId="77777777">
        <w:trPr>
          <w:jc w:val="center"/>
        </w:trPr>
        <w:tc>
          <w:tcPr>
            <w:tcW w:w="680" w:type="dxa"/>
          </w:tcPr>
          <w:p w14:paraId="50711788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742" w:type="dxa"/>
          </w:tcPr>
          <w:p w14:paraId="1DA09BA4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 xml:space="preserve">faiss-cpu </w:t>
            </w:r>
            <w:r>
              <w:rPr>
                <w:color w:val="000000"/>
                <w:sz w:val="18"/>
                <w:lang w:eastAsia="zh-CN"/>
              </w:rPr>
              <w:t>在个别机器安装失败，向量检索不可用</w:t>
            </w:r>
          </w:p>
        </w:tc>
        <w:tc>
          <w:tcPr>
            <w:tcW w:w="1020" w:type="dxa"/>
          </w:tcPr>
          <w:p w14:paraId="357FB740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中</w:t>
            </w:r>
          </w:p>
        </w:tc>
        <w:tc>
          <w:tcPr>
            <w:tcW w:w="1020" w:type="dxa"/>
          </w:tcPr>
          <w:p w14:paraId="7FA5CF76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已关闭</w:t>
            </w:r>
          </w:p>
        </w:tc>
        <w:tc>
          <w:tcPr>
            <w:tcW w:w="907" w:type="dxa"/>
          </w:tcPr>
          <w:p w14:paraId="1714F16F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查文翔</w:t>
            </w:r>
          </w:p>
        </w:tc>
        <w:tc>
          <w:tcPr>
            <w:tcW w:w="2835" w:type="dxa"/>
          </w:tcPr>
          <w:p w14:paraId="197EE3B4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代码层自动降级为</w:t>
            </w:r>
            <w:r>
              <w:rPr>
                <w:color w:val="000000"/>
                <w:sz w:val="18"/>
                <w:lang w:eastAsia="zh-CN"/>
              </w:rPr>
              <w:t xml:space="preserve"> NumPy </w:t>
            </w:r>
            <w:r>
              <w:rPr>
                <w:color w:val="000000"/>
                <w:sz w:val="18"/>
                <w:lang w:eastAsia="zh-CN"/>
              </w:rPr>
              <w:t>检索</w:t>
            </w:r>
          </w:p>
        </w:tc>
      </w:tr>
      <w:tr w:rsidR="00C92B06" w14:paraId="56D424EC" w14:textId="77777777">
        <w:trPr>
          <w:jc w:val="center"/>
        </w:trPr>
        <w:tc>
          <w:tcPr>
            <w:tcW w:w="680" w:type="dxa"/>
          </w:tcPr>
          <w:p w14:paraId="6B25EF84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742" w:type="dxa"/>
          </w:tcPr>
          <w:p w14:paraId="2962940A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 xml:space="preserve">sentence-transformers </w:t>
            </w:r>
            <w:r>
              <w:rPr>
                <w:color w:val="000000"/>
                <w:sz w:val="18"/>
              </w:rPr>
              <w:t>连带</w:t>
            </w:r>
            <w:r>
              <w:rPr>
                <w:color w:val="000000"/>
                <w:sz w:val="18"/>
              </w:rPr>
              <w:t xml:space="preserve"> torch </w:t>
            </w:r>
            <w:r>
              <w:rPr>
                <w:color w:val="000000"/>
                <w:sz w:val="18"/>
              </w:rPr>
              <w:t>约</w:t>
            </w:r>
            <w:r>
              <w:rPr>
                <w:color w:val="000000"/>
                <w:sz w:val="18"/>
              </w:rPr>
              <w:t xml:space="preserve"> 2.5GB</w:t>
            </w:r>
            <w:r>
              <w:rPr>
                <w:color w:val="000000"/>
                <w:sz w:val="18"/>
              </w:rPr>
              <w:t>，安装耗时且占磁盘</w:t>
            </w:r>
          </w:p>
        </w:tc>
        <w:tc>
          <w:tcPr>
            <w:tcW w:w="1020" w:type="dxa"/>
          </w:tcPr>
          <w:p w14:paraId="45D60B7D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中</w:t>
            </w:r>
          </w:p>
        </w:tc>
        <w:tc>
          <w:tcPr>
            <w:tcW w:w="1020" w:type="dxa"/>
          </w:tcPr>
          <w:p w14:paraId="3F839BAB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已关闭</w:t>
            </w:r>
          </w:p>
        </w:tc>
        <w:tc>
          <w:tcPr>
            <w:tcW w:w="907" w:type="dxa"/>
          </w:tcPr>
          <w:p w14:paraId="36F7C01F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彭言锐</w:t>
            </w:r>
          </w:p>
        </w:tc>
        <w:tc>
          <w:tcPr>
            <w:tcW w:w="2835" w:type="dxa"/>
          </w:tcPr>
          <w:p w14:paraId="5992264C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语义模型改为可选，默认轻量哈希向量</w:t>
            </w:r>
          </w:p>
        </w:tc>
      </w:tr>
      <w:tr w:rsidR="00C92B06" w14:paraId="3E2F44B2" w14:textId="77777777">
        <w:trPr>
          <w:jc w:val="center"/>
        </w:trPr>
        <w:tc>
          <w:tcPr>
            <w:tcW w:w="680" w:type="dxa"/>
          </w:tcPr>
          <w:p w14:paraId="2399607B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742" w:type="dxa"/>
          </w:tcPr>
          <w:p w14:paraId="4E1713FE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大模型偶发返回不合法</w:t>
            </w:r>
            <w:r>
              <w:rPr>
                <w:color w:val="000000"/>
                <w:sz w:val="18"/>
                <w:lang w:eastAsia="zh-CN"/>
              </w:rPr>
              <w:t xml:space="preserve"> JSON</w:t>
            </w:r>
            <w:r>
              <w:rPr>
                <w:color w:val="000000"/>
                <w:sz w:val="18"/>
                <w:lang w:eastAsia="zh-CN"/>
              </w:rPr>
              <w:t>，审查报告解析失败</w:t>
            </w:r>
          </w:p>
        </w:tc>
        <w:tc>
          <w:tcPr>
            <w:tcW w:w="1020" w:type="dxa"/>
          </w:tcPr>
          <w:p w14:paraId="6666D1C9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高</w:t>
            </w:r>
          </w:p>
        </w:tc>
        <w:tc>
          <w:tcPr>
            <w:tcW w:w="1020" w:type="dxa"/>
          </w:tcPr>
          <w:p w14:paraId="118AF60C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已关闭</w:t>
            </w:r>
          </w:p>
        </w:tc>
        <w:tc>
          <w:tcPr>
            <w:tcW w:w="907" w:type="dxa"/>
          </w:tcPr>
          <w:p w14:paraId="1B0DDEA9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陈俊福</w:t>
            </w:r>
          </w:p>
        </w:tc>
        <w:tc>
          <w:tcPr>
            <w:tcW w:w="2835" w:type="dxa"/>
          </w:tcPr>
          <w:p w14:paraId="7E23CAFD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封装层增加</w:t>
            </w:r>
            <w:r>
              <w:rPr>
                <w:color w:val="000000"/>
                <w:sz w:val="18"/>
                <w:lang w:eastAsia="zh-CN"/>
              </w:rPr>
              <w:t xml:space="preserve"> JSON </w:t>
            </w:r>
            <w:r>
              <w:rPr>
                <w:color w:val="000000"/>
                <w:sz w:val="18"/>
                <w:lang w:eastAsia="zh-CN"/>
              </w:rPr>
              <w:t>校验与自动重试，失败降级</w:t>
            </w:r>
          </w:p>
        </w:tc>
      </w:tr>
      <w:tr w:rsidR="00C92B06" w14:paraId="38BE7F66" w14:textId="77777777">
        <w:trPr>
          <w:jc w:val="center"/>
        </w:trPr>
        <w:tc>
          <w:tcPr>
            <w:tcW w:w="680" w:type="dxa"/>
          </w:tcPr>
          <w:p w14:paraId="366B3303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742" w:type="dxa"/>
          </w:tcPr>
          <w:p w14:paraId="4990C578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本机</w:t>
            </w:r>
            <w:r>
              <w:rPr>
                <w:color w:val="000000"/>
                <w:sz w:val="18"/>
                <w:lang w:eastAsia="zh-CN"/>
              </w:rPr>
              <w:t xml:space="preserve"> 8000 </w:t>
            </w:r>
            <w:r>
              <w:rPr>
                <w:color w:val="000000"/>
                <w:sz w:val="18"/>
                <w:lang w:eastAsia="zh-CN"/>
              </w:rPr>
              <w:t>端口被其他项目占用，后端起不来</w:t>
            </w:r>
          </w:p>
        </w:tc>
        <w:tc>
          <w:tcPr>
            <w:tcW w:w="1020" w:type="dxa"/>
          </w:tcPr>
          <w:p w14:paraId="51F45C18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中</w:t>
            </w:r>
          </w:p>
        </w:tc>
        <w:tc>
          <w:tcPr>
            <w:tcW w:w="1020" w:type="dxa"/>
          </w:tcPr>
          <w:p w14:paraId="267DD3D8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已关闭</w:t>
            </w:r>
          </w:p>
        </w:tc>
        <w:tc>
          <w:tcPr>
            <w:tcW w:w="907" w:type="dxa"/>
          </w:tcPr>
          <w:p w14:paraId="4434D81D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彭言锐</w:t>
            </w:r>
          </w:p>
        </w:tc>
        <w:tc>
          <w:tcPr>
            <w:tcW w:w="2835" w:type="dxa"/>
          </w:tcPr>
          <w:p w14:paraId="3A53B7C9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统一端口规划，前端代理指向</w:t>
            </w:r>
            <w:r>
              <w:rPr>
                <w:color w:val="000000"/>
                <w:sz w:val="18"/>
                <w:lang w:eastAsia="zh-CN"/>
              </w:rPr>
              <w:t xml:space="preserve"> 127.0.0.1</w:t>
            </w:r>
          </w:p>
        </w:tc>
      </w:tr>
      <w:tr w:rsidR="00C92B06" w14:paraId="1F5F6FFB" w14:textId="77777777">
        <w:trPr>
          <w:jc w:val="center"/>
        </w:trPr>
        <w:tc>
          <w:tcPr>
            <w:tcW w:w="680" w:type="dxa"/>
          </w:tcPr>
          <w:p w14:paraId="7F2A3CAD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742" w:type="dxa"/>
          </w:tcPr>
          <w:p w14:paraId="1266A3C6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 xml:space="preserve">jieba </w:t>
            </w:r>
            <w:r>
              <w:rPr>
                <w:color w:val="000000"/>
                <w:sz w:val="18"/>
                <w:lang w:eastAsia="zh-CN"/>
              </w:rPr>
              <w:t>首次加载词库约一秒，演示观感受影响</w:t>
            </w:r>
          </w:p>
        </w:tc>
        <w:tc>
          <w:tcPr>
            <w:tcW w:w="1020" w:type="dxa"/>
          </w:tcPr>
          <w:p w14:paraId="06A59E34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低</w:t>
            </w:r>
          </w:p>
        </w:tc>
        <w:tc>
          <w:tcPr>
            <w:tcW w:w="1020" w:type="dxa"/>
          </w:tcPr>
          <w:p w14:paraId="1AB2D801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已关闭</w:t>
            </w:r>
          </w:p>
        </w:tc>
        <w:tc>
          <w:tcPr>
            <w:tcW w:w="907" w:type="dxa"/>
          </w:tcPr>
          <w:p w14:paraId="5A157128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郭家亨</w:t>
            </w:r>
          </w:p>
        </w:tc>
        <w:tc>
          <w:tcPr>
            <w:tcW w:w="2835" w:type="dxa"/>
          </w:tcPr>
          <w:p w14:paraId="03A300B9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后端启动时预加载分词器与向量索引</w:t>
            </w:r>
          </w:p>
        </w:tc>
      </w:tr>
      <w:tr w:rsidR="00C92B06" w14:paraId="247FD161" w14:textId="77777777">
        <w:trPr>
          <w:jc w:val="center"/>
        </w:trPr>
        <w:tc>
          <w:tcPr>
            <w:tcW w:w="680" w:type="dxa"/>
          </w:tcPr>
          <w:p w14:paraId="2B57C18F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3742" w:type="dxa"/>
          </w:tcPr>
          <w:p w14:paraId="60A94877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 xml:space="preserve">DeepSeek </w:t>
            </w:r>
            <w:r>
              <w:rPr>
                <w:color w:val="000000"/>
                <w:sz w:val="18"/>
              </w:rPr>
              <w:t>模型名填写</w:t>
            </w:r>
            <w:r>
              <w:rPr>
                <w:color w:val="000000"/>
                <w:sz w:val="18"/>
              </w:rPr>
              <w:t xml:space="preserve"> deepseekv4pro </w:t>
            </w:r>
            <w:r>
              <w:rPr>
                <w:color w:val="000000"/>
                <w:sz w:val="18"/>
              </w:rPr>
              <w:t>返回</w:t>
            </w:r>
            <w:r>
              <w:rPr>
                <w:color w:val="000000"/>
                <w:sz w:val="18"/>
              </w:rPr>
              <w:t xml:space="preserve"> 400</w:t>
            </w:r>
          </w:p>
        </w:tc>
        <w:tc>
          <w:tcPr>
            <w:tcW w:w="1020" w:type="dxa"/>
          </w:tcPr>
          <w:p w14:paraId="594DDBF0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中</w:t>
            </w:r>
          </w:p>
        </w:tc>
        <w:tc>
          <w:tcPr>
            <w:tcW w:w="1020" w:type="dxa"/>
          </w:tcPr>
          <w:p w14:paraId="1AFB76CF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已关闭</w:t>
            </w:r>
          </w:p>
        </w:tc>
        <w:tc>
          <w:tcPr>
            <w:tcW w:w="907" w:type="dxa"/>
          </w:tcPr>
          <w:p w14:paraId="3C0996E6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王琛傲</w:t>
            </w:r>
          </w:p>
        </w:tc>
        <w:tc>
          <w:tcPr>
            <w:tcW w:w="2835" w:type="dxa"/>
          </w:tcPr>
          <w:p w14:paraId="56EEDC21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核对平台支持，改为</w:t>
            </w:r>
            <w:r>
              <w:rPr>
                <w:color w:val="000000"/>
                <w:sz w:val="18"/>
              </w:rPr>
              <w:t xml:space="preserve"> deepseek-v4-pro</w:t>
            </w:r>
          </w:p>
        </w:tc>
      </w:tr>
      <w:tr w:rsidR="00C92B06" w14:paraId="1F5254C8" w14:textId="77777777">
        <w:trPr>
          <w:jc w:val="center"/>
        </w:trPr>
        <w:tc>
          <w:tcPr>
            <w:tcW w:w="680" w:type="dxa"/>
          </w:tcPr>
          <w:p w14:paraId="56904596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3742" w:type="dxa"/>
          </w:tcPr>
          <w:p w14:paraId="77CA730A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 xml:space="preserve">langgraph </w:t>
            </w:r>
            <w:r>
              <w:rPr>
                <w:color w:val="000000"/>
                <w:sz w:val="18"/>
              </w:rPr>
              <w:t>中</w:t>
            </w:r>
            <w:r>
              <w:rPr>
                <w:color w:val="000000"/>
                <w:sz w:val="18"/>
              </w:rPr>
              <w:t xml:space="preserve"> create_agent </w:t>
            </w:r>
            <w:r>
              <w:rPr>
                <w:color w:val="000000"/>
                <w:sz w:val="18"/>
              </w:rPr>
              <w:t>接口位置变化导致导入失败</w:t>
            </w:r>
          </w:p>
        </w:tc>
        <w:tc>
          <w:tcPr>
            <w:tcW w:w="1020" w:type="dxa"/>
          </w:tcPr>
          <w:p w14:paraId="2CAC47E3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中</w:t>
            </w:r>
          </w:p>
        </w:tc>
        <w:tc>
          <w:tcPr>
            <w:tcW w:w="1020" w:type="dxa"/>
          </w:tcPr>
          <w:p w14:paraId="684E8FAD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已关闭</w:t>
            </w:r>
          </w:p>
        </w:tc>
        <w:tc>
          <w:tcPr>
            <w:tcW w:w="907" w:type="dxa"/>
          </w:tcPr>
          <w:p w14:paraId="28EAD33D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郭家亨</w:t>
            </w:r>
          </w:p>
        </w:tc>
        <w:tc>
          <w:tcPr>
            <w:tcW w:w="2835" w:type="dxa"/>
          </w:tcPr>
          <w:p w14:paraId="53B69A82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改用</w:t>
            </w:r>
            <w:r>
              <w:rPr>
                <w:color w:val="000000"/>
                <w:sz w:val="18"/>
              </w:rPr>
              <w:t xml:space="preserve"> langchain.agents.create_agent</w:t>
            </w:r>
          </w:p>
        </w:tc>
      </w:tr>
      <w:tr w:rsidR="00C92B06" w14:paraId="15DFB183" w14:textId="77777777">
        <w:trPr>
          <w:jc w:val="center"/>
        </w:trPr>
        <w:tc>
          <w:tcPr>
            <w:tcW w:w="680" w:type="dxa"/>
          </w:tcPr>
          <w:p w14:paraId="348B312F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3742" w:type="dxa"/>
          </w:tcPr>
          <w:p w14:paraId="5AEA9836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联调初期跨域请求被拦，</w:t>
            </w:r>
            <w:r>
              <w:rPr>
                <w:color w:val="000000"/>
                <w:sz w:val="18"/>
                <w:lang w:eastAsia="zh-CN"/>
              </w:rPr>
              <w:t xml:space="preserve">SSE </w:t>
            </w:r>
            <w:r>
              <w:rPr>
                <w:color w:val="000000"/>
                <w:sz w:val="18"/>
                <w:lang w:eastAsia="zh-CN"/>
              </w:rPr>
              <w:t>流式输出偶发中断</w:t>
            </w:r>
          </w:p>
        </w:tc>
        <w:tc>
          <w:tcPr>
            <w:tcW w:w="1020" w:type="dxa"/>
          </w:tcPr>
          <w:p w14:paraId="74DE3C09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中</w:t>
            </w:r>
          </w:p>
        </w:tc>
        <w:tc>
          <w:tcPr>
            <w:tcW w:w="1020" w:type="dxa"/>
          </w:tcPr>
          <w:p w14:paraId="0CB21F1B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已关闭</w:t>
            </w:r>
          </w:p>
        </w:tc>
        <w:tc>
          <w:tcPr>
            <w:tcW w:w="907" w:type="dxa"/>
          </w:tcPr>
          <w:p w14:paraId="28600FC6" w14:textId="77777777" w:rsidR="00C92B06" w:rsidRDefault="00000000">
            <w:pPr>
              <w:jc w:val="center"/>
            </w:pPr>
            <w:r>
              <w:rPr>
                <w:color w:val="000000"/>
                <w:sz w:val="18"/>
              </w:rPr>
              <w:t>王琛傲</w:t>
            </w:r>
          </w:p>
        </w:tc>
        <w:tc>
          <w:tcPr>
            <w:tcW w:w="2835" w:type="dxa"/>
          </w:tcPr>
          <w:p w14:paraId="0849E4EB" w14:textId="77777777" w:rsidR="00C92B06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前端开发代理转发，</w:t>
            </w:r>
            <w:r>
              <w:rPr>
                <w:color w:val="000000"/>
                <w:sz w:val="18"/>
                <w:lang w:eastAsia="zh-CN"/>
              </w:rPr>
              <w:t xml:space="preserve">SSE </w:t>
            </w:r>
            <w:r>
              <w:rPr>
                <w:color w:val="000000"/>
                <w:sz w:val="18"/>
                <w:lang w:eastAsia="zh-CN"/>
              </w:rPr>
              <w:t>按行分块推送</w:t>
            </w:r>
          </w:p>
        </w:tc>
      </w:tr>
    </w:tbl>
    <w:p w14:paraId="41A9B386" w14:textId="77777777" w:rsidR="00C92B06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统计</w:t>
      </w:r>
    </w:p>
    <w:p w14:paraId="2658F9B7" w14:textId="77777777" w:rsidR="00C92B06" w:rsidRDefault="00000000">
      <w:pPr>
        <w:ind w:firstLine="480"/>
        <w:jc w:val="both"/>
        <w:rPr>
          <w:lang w:eastAsia="zh-CN"/>
        </w:rPr>
      </w:pPr>
      <w:r>
        <w:rPr>
          <w:color w:val="000000"/>
          <w:lang w:eastAsia="zh-CN"/>
        </w:rPr>
        <w:t>开发与测试期间共记录问题</w:t>
      </w:r>
      <w:r>
        <w:rPr>
          <w:color w:val="000000"/>
          <w:lang w:eastAsia="zh-CN"/>
        </w:rPr>
        <w:t xml:space="preserve"> 8 </w:t>
      </w:r>
      <w:r>
        <w:rPr>
          <w:color w:val="000000"/>
          <w:lang w:eastAsia="zh-CN"/>
        </w:rPr>
        <w:t>项，其中高</w:t>
      </w:r>
      <w:r>
        <w:rPr>
          <w:color w:val="000000"/>
          <w:lang w:eastAsia="zh-CN"/>
        </w:rPr>
        <w:t xml:space="preserve"> 1 </w:t>
      </w:r>
      <w:r>
        <w:rPr>
          <w:color w:val="000000"/>
          <w:lang w:eastAsia="zh-CN"/>
        </w:rPr>
        <w:t>项、中</w:t>
      </w:r>
      <w:r>
        <w:rPr>
          <w:color w:val="000000"/>
          <w:lang w:eastAsia="zh-CN"/>
        </w:rPr>
        <w:t xml:space="preserve"> 6 </w:t>
      </w:r>
      <w:r>
        <w:rPr>
          <w:color w:val="000000"/>
          <w:lang w:eastAsia="zh-CN"/>
        </w:rPr>
        <w:t>项、低</w:t>
      </w:r>
      <w:r>
        <w:rPr>
          <w:color w:val="000000"/>
          <w:lang w:eastAsia="zh-CN"/>
        </w:rPr>
        <w:t xml:space="preserve"> 1 </w:t>
      </w:r>
      <w:r>
        <w:rPr>
          <w:color w:val="000000"/>
          <w:lang w:eastAsia="zh-CN"/>
        </w:rPr>
        <w:t>项，均已关闭，无遗留问题。</w:t>
      </w:r>
    </w:p>
    <w:sectPr w:rsidR="00C92B06" w:rsidSect="00034616">
      <w:footerReference w:type="default" r:id="rId8"/>
      <w:pgSz w:w="12240" w:h="15840"/>
      <w:pgMar w:top="1417" w:right="124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D1353" w14:textId="77777777" w:rsidR="00CA1960" w:rsidRDefault="00CA1960">
      <w:pPr>
        <w:spacing w:after="0" w:line="240" w:lineRule="auto"/>
      </w:pPr>
      <w:r>
        <w:separator/>
      </w:r>
    </w:p>
  </w:endnote>
  <w:endnote w:type="continuationSeparator" w:id="0">
    <w:p w14:paraId="1B89D489" w14:textId="77777777" w:rsidR="00CA1960" w:rsidRDefault="00CA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123C" w14:textId="77777777" w:rsidR="00C92B06" w:rsidRDefault="00000000">
    <w:pPr>
      <w:pStyle w:val="a7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 w:rsidR="00266F80">
      <w:rPr>
        <w:noProof/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  <w:r>
      <w:rPr>
        <w:color w:val="000000"/>
        <w:sz w:val="18"/>
      </w:rPr>
      <w:t xml:space="preserve">  </w:t>
    </w:r>
    <w:r>
      <w:rPr>
        <w:color w:val="000000"/>
        <w:sz w:val="18"/>
      </w:rPr>
      <w:t>共</w:t>
    </w:r>
    <w:r>
      <w:rPr>
        <w:color w:val="000000"/>
        <w:sz w:val="18"/>
      </w:rPr>
      <w:t xml:space="preserve">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NUMPAGES</w:instrText>
    </w:r>
    <w:r>
      <w:rPr>
        <w:color w:val="000000"/>
        <w:sz w:val="18"/>
      </w:rPr>
      <w:fldChar w:fldCharType="separate"/>
    </w:r>
    <w:r w:rsidR="00266F80">
      <w:rPr>
        <w:noProof/>
        <w:color w:val="000000"/>
        <w:sz w:val="18"/>
      </w:rPr>
      <w:t>2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34383" w14:textId="77777777" w:rsidR="00CA1960" w:rsidRDefault="00CA1960">
      <w:pPr>
        <w:spacing w:after="0" w:line="240" w:lineRule="auto"/>
      </w:pPr>
      <w:r>
        <w:separator/>
      </w:r>
    </w:p>
  </w:footnote>
  <w:footnote w:type="continuationSeparator" w:id="0">
    <w:p w14:paraId="4E500EC8" w14:textId="77777777" w:rsidR="00CA1960" w:rsidRDefault="00CA1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3930139">
    <w:abstractNumId w:val="8"/>
  </w:num>
  <w:num w:numId="2" w16cid:durableId="1134833808">
    <w:abstractNumId w:val="6"/>
  </w:num>
  <w:num w:numId="3" w16cid:durableId="109319371">
    <w:abstractNumId w:val="5"/>
  </w:num>
  <w:num w:numId="4" w16cid:durableId="1109858965">
    <w:abstractNumId w:val="4"/>
  </w:num>
  <w:num w:numId="5" w16cid:durableId="197860346">
    <w:abstractNumId w:val="7"/>
  </w:num>
  <w:num w:numId="6" w16cid:durableId="53938942">
    <w:abstractNumId w:val="3"/>
  </w:num>
  <w:num w:numId="7" w16cid:durableId="526215223">
    <w:abstractNumId w:val="2"/>
  </w:num>
  <w:num w:numId="8" w16cid:durableId="535242560">
    <w:abstractNumId w:val="1"/>
  </w:num>
  <w:num w:numId="9" w16cid:durableId="146453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7BB"/>
    <w:rsid w:val="00266F80"/>
    <w:rsid w:val="0029639D"/>
    <w:rsid w:val="00326F90"/>
    <w:rsid w:val="00842188"/>
    <w:rsid w:val="009B6CD9"/>
    <w:rsid w:val="00AA1D8D"/>
    <w:rsid w:val="00B47730"/>
    <w:rsid w:val="00C92B06"/>
    <w:rsid w:val="00CA1960"/>
    <w:rsid w:val="00CB0664"/>
    <w:rsid w:val="00F017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47C867"/>
  <w14:defaultImageDpi w14:val="300"/>
  <w15:docId w15:val="{ABE3A6EC-29DD-4001-AA3B-8FCB5CA8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00" w:lineRule="exact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519</Words>
  <Characters>681</Characters>
  <Application>Microsoft Office Word</Application>
  <DocSecurity>0</DocSecurity>
  <Lines>113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言锐 彭</cp:lastModifiedBy>
  <cp:revision>4</cp:revision>
  <dcterms:created xsi:type="dcterms:W3CDTF">2013-12-23T23:15:00Z</dcterms:created>
  <dcterms:modified xsi:type="dcterms:W3CDTF">2026-09-10T12:52:00Z</dcterms:modified>
  <cp:category/>
</cp:coreProperties>
</file>