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ĐẠI HỌC SÀI GÒN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KHOA CÔNG NGHỆ THÔNG TIN</w:t>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28800" cy="182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60"/>
          <w:szCs w:val="60"/>
          <w:rtl w:val="0"/>
        </w:rPr>
        <w:t xml:space="preserve">TÓM TẮT BÀI BÁO</w:t>
      </w:r>
      <w:r w:rsidDel="00000000" w:rsidR="00000000" w:rsidRPr="00000000">
        <w:rPr>
          <w:rFonts w:ascii="Times New Roman" w:cs="Times New Roman" w:eastAsia="Times New Roman" w:hAnsi="Times New Roman"/>
          <w:sz w:val="24"/>
          <w:szCs w:val="24"/>
          <w:rtl w:val="0"/>
        </w:rPr>
        <w:br w:type="textWrapping"/>
        <w:t xml:space="preserve">3123411274</w:t>
        <w:tab/>
        <w:t xml:space="preserve">Dương Minh Thiện</w:t>
        <w:br w:type="textWrapping"/>
        <w:tab/>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5">
      <w:pPr>
        <w:rPr>
          <w:b w:val="1"/>
          <w:bCs w:val="1"/>
          <w:sz w:val="40"/>
          <w:szCs w:val="40"/>
        </w:rPr>
      </w:pPr>
      <w:r w:rsidDel="00000000" w:rsidR="00000000" w:rsidRPr="00000000">
        <w:rPr>
          <w:b w:val="1"/>
          <w:bCs w:val="1"/>
          <w:sz w:val="40"/>
          <w:szCs w:val="40"/>
          <w:rtl w:val="0"/>
        </w:rPr>
        <w:t xml:space="preserve">Tóm tắt giải Nobel vật lý</w:t>
      </w:r>
    </w:p>
    <w:p w:rsidR="00000000" w:rsidDel="00000000" w:rsidP="00000000" w:rsidRDefault="00000000" w:rsidRPr="00000000" w14:paraId="00000016">
      <w:pPr>
        <w:spacing w:line="360" w:lineRule="auto"/>
        <w:jc w:val="both"/>
        <w:rPr/>
      </w:pPr>
      <w:r w:rsidDel="00000000" w:rsidR="00000000" w:rsidRPr="00000000">
        <w:rPr>
          <w:rtl w:val="0"/>
        </w:rPr>
        <w:t xml:space="preserve">Giải Nobel vật lí 2024 được trao cho John J. Hopfield(Giáo sư đại học Princeton) và Geoffrey Hinton (Giáo sư đại học Toronto) với công trình: “ Khám phá và phát minh nền tảng cho phép học máy với mạng nơ ron nhân tạo”.</w:t>
      </w:r>
    </w:p>
    <w:p w:rsidR="00000000" w:rsidDel="00000000" w:rsidP="00000000" w:rsidRDefault="00000000" w:rsidRPr="00000000" w14:paraId="00000017">
      <w:pPr>
        <w:spacing w:line="360" w:lineRule="auto"/>
        <w:jc w:val="both"/>
        <w:rPr/>
      </w:pPr>
      <w:r w:rsidDel="00000000" w:rsidR="00000000" w:rsidRPr="00000000">
        <w:rPr>
          <w:b w:val="1"/>
          <w:bCs w:val="1"/>
          <w:rtl w:val="0"/>
        </w:rPr>
        <w:t xml:space="preserve">Mạng Hopfield(John Hopfield):</w:t>
      </w:r>
      <w:r w:rsidDel="00000000" w:rsidR="00000000" w:rsidRPr="00000000">
        <w:rPr>
          <w:rtl w:val="0"/>
        </w:rPr>
        <w:t xml:space="preserve"> mạng lưới có khả năng lưu trữ và tái tạo hình ảnh bằng cách ứng dụng nguyên lý vật lý mô tả đặc tính của vật liệu thông qua xoay nguyên tử,trong đó các node được xem là 1 pixel của hình ảnh. Mạng được huấn luyện bằng cách điều chỉnh các giá trị của các kết nối giữa các node để hình ảnh cần lưu trữ ở mức năng lượng thấp.Và khi đưa cho mạng lưới một hình ảnh bị nhiễu hoặc khuyết, thì nó sẽ lần lượt cập nhật các giá trị của từng node để giảm năng lượng của toàn mạng, từ đó giảm dần về hình ảnh đã được lưu trữ có mức năng lượng tương đồng cao nhất với hình ảnh đã đưa.</w:t>
      </w:r>
    </w:p>
    <w:p w:rsidR="00000000" w:rsidDel="00000000" w:rsidP="00000000" w:rsidRDefault="00000000" w:rsidRPr="00000000" w14:paraId="00000018">
      <w:pPr>
        <w:spacing w:line="360" w:lineRule="auto"/>
        <w:jc w:val="both"/>
        <w:rPr/>
      </w:pPr>
      <w:r w:rsidDel="00000000" w:rsidR="00000000" w:rsidRPr="00000000">
        <w:rPr>
          <w:b w:val="1"/>
          <w:bCs w:val="1"/>
          <w:rtl w:val="0"/>
        </w:rPr>
        <w:t xml:space="preserve">Máy Boltzmann(Geoffrey Hinton):</w:t>
      </w:r>
      <w:r w:rsidDel="00000000" w:rsidR="00000000" w:rsidRPr="00000000">
        <w:rPr>
          <w:rtl w:val="0"/>
        </w:rPr>
        <w:t xml:space="preserve"> phát triển dựa trên nền tảng của mạng Hopfield nhưng sử dụng một dụng một cơ chế khác, áp dụng các nguyên lý vật lý thống kê để học và nhận biết các đặc trưng phổ biến trong một loại dữ liệu, phân loại ảnh hoặc tạo ra các mẫu dữ liệu mới.</w:t>
      </w:r>
    </w:p>
    <w:p w:rsidR="00000000" w:rsidDel="00000000" w:rsidP="00000000" w:rsidRDefault="00000000" w:rsidRPr="00000000" w14:paraId="00000019">
      <w:pPr>
        <w:spacing w:line="360" w:lineRule="auto"/>
        <w:jc w:val="both"/>
        <w:rPr/>
      </w:pPr>
      <w:r w:rsidDel="00000000" w:rsidR="00000000" w:rsidRPr="00000000">
        <w:rPr>
          <w:b w:val="1"/>
          <w:bCs w:val="1"/>
          <w:rtl w:val="0"/>
        </w:rPr>
        <w:t xml:space="preserve">Giá trị thực tiễn: </w:t>
      </w:r>
      <w:r w:rsidDel="00000000" w:rsidR="00000000" w:rsidRPr="00000000">
        <w:rPr>
          <w:rtl w:val="0"/>
        </w:rPr>
        <w:t xml:space="preserve">Cung cấp nền tảng cho sự phát triển của trí tuệ nhân tạo(AI) hiện đại. Nhờ đó có thể sử dụng mạng lưới nơ ron nhân tạo vào nhiều lĩnh vực khác nhau.</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Rule="auto"/>
        <w:rPr>
          <w:b w:val="1"/>
          <w:bCs w:val="1"/>
          <w:sz w:val="40"/>
          <w:szCs w:val="40"/>
        </w:rPr>
      </w:pPr>
      <w:r w:rsidDel="00000000" w:rsidR="00000000" w:rsidRPr="00000000">
        <w:rPr>
          <w:b w:val="1"/>
          <w:bCs w:val="1"/>
          <w:sz w:val="40"/>
          <w:szCs w:val="40"/>
          <w:rtl w:val="0"/>
        </w:rPr>
        <w:t xml:space="preserve">TÓM TẮT BÀI BÁO: DEEP LEARNING</w:t>
      </w:r>
    </w:p>
    <w:p w:rsidR="00000000" w:rsidDel="00000000" w:rsidP="00000000" w:rsidRDefault="00000000" w:rsidRPr="00000000" w14:paraId="0000002E">
      <w:pPr>
        <w:spacing w:after="240" w:before="240" w:lineRule="auto"/>
        <w:jc w:val="both"/>
        <w:rPr>
          <w:b w:val="1"/>
          <w:bCs w:val="1"/>
        </w:rPr>
      </w:pPr>
      <w:r w:rsidDel="00000000" w:rsidR="00000000" w:rsidRPr="00000000">
        <w:rPr>
          <w:b w:val="1"/>
          <w:bCs w:val="1"/>
          <w:rtl w:val="0"/>
        </w:rPr>
        <w:t xml:space="preserve">1. Tổng quan về Học sâu (Deep Learning)</w:t>
      </w:r>
    </w:p>
    <w:p w:rsidR="00000000" w:rsidDel="00000000" w:rsidP="00000000" w:rsidRDefault="00000000" w:rsidRPr="00000000" w14:paraId="0000002F">
      <w:pPr>
        <w:numPr>
          <w:ilvl w:val="0"/>
          <w:numId w:val="3"/>
        </w:numPr>
        <w:spacing w:after="0" w:before="240" w:lineRule="auto"/>
        <w:ind w:left="720" w:hanging="360"/>
        <w:jc w:val="both"/>
        <w:rPr/>
      </w:pPr>
      <w:r w:rsidDel="00000000" w:rsidR="00000000" w:rsidRPr="00000000">
        <w:rPr>
          <w:b w:val="1"/>
          <w:bCs w:val="1"/>
          <w:rtl w:val="0"/>
        </w:rPr>
        <w:t xml:space="preserve">Định nghĩa:</w:t>
      </w:r>
      <w:r w:rsidDel="00000000" w:rsidR="00000000" w:rsidRPr="00000000">
        <w:rPr>
          <w:rtl w:val="0"/>
        </w:rPr>
        <w:t xml:space="preserve"> Là phương pháp học biểu diễn sử dụng nhiều lớp xử lý (layers) để tự động trích xuất các đặc trưng từ dữ liệu thô (như pixel, âm thanh), thay thế việc thiết kế đặc trưng thủ công phức tạp của Machine Learning truyền thống.</w:t>
      </w:r>
    </w:p>
    <w:p w:rsidR="00000000" w:rsidDel="00000000" w:rsidP="00000000" w:rsidRDefault="00000000" w:rsidRPr="00000000" w14:paraId="00000030">
      <w:pPr>
        <w:numPr>
          <w:ilvl w:val="0"/>
          <w:numId w:val="3"/>
        </w:numPr>
        <w:spacing w:after="240" w:before="0" w:lineRule="auto"/>
        <w:ind w:left="720" w:hanging="360"/>
        <w:jc w:val="both"/>
        <w:rPr/>
      </w:pPr>
      <w:r w:rsidDel="00000000" w:rsidR="00000000" w:rsidRPr="00000000">
        <w:rPr>
          <w:b w:val="1"/>
          <w:bCs w:val="1"/>
          <w:rtl w:val="0"/>
        </w:rPr>
        <w:t xml:space="preserve">Thành tựu:</w:t>
      </w:r>
      <w:r w:rsidDel="00000000" w:rsidR="00000000" w:rsidRPr="00000000">
        <w:rPr>
          <w:rtl w:val="0"/>
        </w:rPr>
        <w:t xml:space="preserve"> Tạo đột phá trong nhận dạng hình ảnh, giọng nói, xử lý ngôn ngữ tự nhiên (NLP) và y học.</w:t>
      </w:r>
    </w:p>
    <w:p w:rsidR="00000000" w:rsidDel="00000000" w:rsidP="00000000" w:rsidRDefault="00000000" w:rsidRPr="00000000" w14:paraId="00000031">
      <w:pPr>
        <w:spacing w:after="240" w:before="240" w:lineRule="auto"/>
        <w:jc w:val="both"/>
        <w:rPr>
          <w:b w:val="1"/>
          <w:bCs w:val="1"/>
        </w:rPr>
      </w:pPr>
      <w:r w:rsidDel="00000000" w:rsidR="00000000" w:rsidRPr="00000000">
        <w:rPr>
          <w:b w:val="1"/>
          <w:bCs w:val="1"/>
          <w:rtl w:val="0"/>
        </w:rPr>
        <w:t xml:space="preserve">2. Học có giám sát (Supervised Learning) &amp; Lan truyền ngược (Backpropagation)</w:t>
      </w:r>
    </w:p>
    <w:p w:rsidR="00000000" w:rsidDel="00000000" w:rsidP="00000000" w:rsidRDefault="00000000" w:rsidRPr="00000000" w14:paraId="00000032">
      <w:pPr>
        <w:numPr>
          <w:ilvl w:val="0"/>
          <w:numId w:val="2"/>
        </w:numPr>
        <w:spacing w:after="0" w:before="240" w:lineRule="auto"/>
        <w:ind w:left="720" w:hanging="360"/>
        <w:jc w:val="both"/>
        <w:rPr/>
      </w:pPr>
      <w:r w:rsidDel="00000000" w:rsidR="00000000" w:rsidRPr="00000000">
        <w:rPr>
          <w:b w:val="1"/>
          <w:bCs w:val="1"/>
          <w:rtl w:val="0"/>
        </w:rPr>
        <w:t xml:space="preserve">Cơ chế:</w:t>
      </w:r>
      <w:r w:rsidDel="00000000" w:rsidR="00000000" w:rsidRPr="00000000">
        <w:rPr>
          <w:rtl w:val="0"/>
        </w:rPr>
        <w:t xml:space="preserve"> Hệ thống học từ tập dữ liệu có nhãn. Tính toán khoảng cách giữa kết quả dự đoán và nhãn thực tế thông qua một "hàm mục tiêu".</w:t>
      </w:r>
    </w:p>
    <w:p w:rsidR="00000000" w:rsidDel="00000000" w:rsidP="00000000" w:rsidRDefault="00000000" w:rsidRPr="00000000" w14:paraId="00000033">
      <w:pPr>
        <w:numPr>
          <w:ilvl w:val="0"/>
          <w:numId w:val="2"/>
        </w:numPr>
        <w:spacing w:after="0" w:before="0" w:lineRule="auto"/>
        <w:ind w:left="720" w:hanging="360"/>
        <w:jc w:val="both"/>
        <w:rPr/>
      </w:pPr>
      <w:r w:rsidDel="00000000" w:rsidR="00000000" w:rsidRPr="00000000">
        <w:rPr>
          <w:b w:val="1"/>
          <w:bCs w:val="1"/>
          <w:rtl w:val="0"/>
        </w:rPr>
        <w:t xml:space="preserve">Tối ưu hóa (SGD):</w:t>
      </w:r>
      <w:r w:rsidDel="00000000" w:rsidR="00000000" w:rsidRPr="00000000">
        <w:rPr>
          <w:rtl w:val="0"/>
        </w:rPr>
        <w:t xml:space="preserve"> Sử dụng </w:t>
      </w:r>
      <w:r w:rsidDel="00000000" w:rsidR="00000000" w:rsidRPr="00000000">
        <w:rPr>
          <w:i w:val="1"/>
          <w:iCs w:val="1"/>
          <w:rtl w:val="0"/>
        </w:rPr>
        <w:t xml:space="preserve">Stochastic Gradient Descent</w:t>
      </w:r>
      <w:r w:rsidDel="00000000" w:rsidR="00000000" w:rsidRPr="00000000">
        <w:rPr>
          <w:rtl w:val="0"/>
        </w:rPr>
        <w:t xml:space="preserve"> để tự động tinh chỉnh hàng triệu "trọng số" nhằm giảm thiểu sai số.</w:t>
      </w:r>
    </w:p>
    <w:p w:rsidR="00000000" w:rsidDel="00000000" w:rsidP="00000000" w:rsidRDefault="00000000" w:rsidRPr="00000000" w14:paraId="00000034">
      <w:pPr>
        <w:numPr>
          <w:ilvl w:val="0"/>
          <w:numId w:val="2"/>
        </w:numPr>
        <w:spacing w:after="240" w:before="0" w:lineRule="auto"/>
        <w:ind w:left="720" w:hanging="360"/>
        <w:jc w:val="both"/>
        <w:rPr/>
      </w:pPr>
      <w:r w:rsidDel="00000000" w:rsidR="00000000" w:rsidRPr="00000000">
        <w:rPr>
          <w:b w:val="1"/>
          <w:bCs w:val="1"/>
          <w:rtl w:val="0"/>
        </w:rPr>
        <w:t xml:space="preserve">Lan truyền ngược (Backpropagation):</w:t>
      </w:r>
      <w:r w:rsidDel="00000000" w:rsidR="00000000" w:rsidRPr="00000000">
        <w:rPr>
          <w:rtl w:val="0"/>
        </w:rPr>
        <w:t xml:space="preserve"> Thuật toán tính toán gradient của sai số từ lớp cuối cùng ngược về các lớp đầu, cho phép huấn luyện các mạng nơ-ron nhiều lớp phi tuyến tính để giải quyết các dữ liệu tự nhiên phức tạp.</w:t>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3. Mạng nơ-ron tích chập (Convolutional Neural Networks - CNN)</w:t>
      </w:r>
    </w:p>
    <w:p w:rsidR="00000000" w:rsidDel="00000000" w:rsidP="00000000" w:rsidRDefault="00000000" w:rsidRPr="00000000" w14:paraId="00000036">
      <w:pPr>
        <w:numPr>
          <w:ilvl w:val="0"/>
          <w:numId w:val="6"/>
        </w:numPr>
        <w:spacing w:after="0" w:before="240" w:lineRule="auto"/>
        <w:ind w:left="720" w:hanging="360"/>
        <w:jc w:val="both"/>
        <w:rPr/>
      </w:pPr>
      <w:r w:rsidDel="00000000" w:rsidR="00000000" w:rsidRPr="00000000">
        <w:rPr>
          <w:rtl w:val="0"/>
        </w:rPr>
        <w:t xml:space="preserve">Kiến trúc chuyên biệt để xử lý dữ liệu dạng lưới (ví dụ: hình ảnh 2D).</w:t>
      </w:r>
    </w:p>
    <w:p w:rsidR="00000000" w:rsidDel="00000000" w:rsidP="00000000" w:rsidRDefault="00000000" w:rsidRPr="00000000" w14:paraId="00000037">
      <w:pPr>
        <w:numPr>
          <w:ilvl w:val="0"/>
          <w:numId w:val="6"/>
        </w:numPr>
        <w:spacing w:after="240" w:before="0" w:lineRule="auto"/>
        <w:ind w:left="720" w:hanging="360"/>
        <w:jc w:val="both"/>
        <w:rPr/>
      </w:pPr>
      <w:r w:rsidDel="00000000" w:rsidR="00000000" w:rsidRPr="00000000">
        <w:rPr>
          <w:rtl w:val="0"/>
        </w:rPr>
        <w:t xml:space="preserve">Sử dụng các lớp tích chập (convolution) và gộp (pooling) để nhận diện các đặc điểm từ chi tiết nhỏ (cạnh, góc) đến tổng thể (khuôn mặt, đồ vật), mang lại độ chính xác vượt trội trong thị giác máy tính.</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4. Biểu diễn phân tán &amp; Xử lý ngôn ngữ (Distributed Representations)</w:t>
      </w:r>
    </w:p>
    <w:p w:rsidR="00000000" w:rsidDel="00000000" w:rsidP="00000000" w:rsidRDefault="00000000" w:rsidRPr="00000000" w14:paraId="00000039">
      <w:pPr>
        <w:numPr>
          <w:ilvl w:val="0"/>
          <w:numId w:val="4"/>
        </w:numPr>
        <w:spacing w:after="240" w:before="240" w:lineRule="auto"/>
        <w:ind w:left="720" w:hanging="360"/>
        <w:jc w:val="both"/>
        <w:rPr/>
      </w:pPr>
      <w:r w:rsidDel="00000000" w:rsidR="00000000" w:rsidRPr="00000000">
        <w:rPr>
          <w:rtl w:val="0"/>
        </w:rPr>
        <w:t xml:space="preserve">Các khái niệm, từ vựng được biểu diễn dưới dạng các vector số học dày đặc (dense vectors). Điều này giúp mô hình tự động nắm bắt được sự tương đồng về ngữ nghĩa và ngữ pháp mà không cần các quy tắc lập trình cứng.</w:t>
      </w:r>
    </w:p>
    <w:p w:rsidR="00000000" w:rsidDel="00000000" w:rsidP="00000000" w:rsidRDefault="00000000" w:rsidRPr="00000000" w14:paraId="0000003A">
      <w:pPr>
        <w:spacing w:after="240" w:before="240" w:lineRule="auto"/>
        <w:jc w:val="both"/>
        <w:rPr>
          <w:b w:val="1"/>
          <w:bCs w:val="1"/>
        </w:rPr>
      </w:pPr>
      <w:r w:rsidDel="00000000" w:rsidR="00000000" w:rsidRPr="00000000">
        <w:rPr>
          <w:b w:val="1"/>
          <w:bCs w:val="1"/>
          <w:rtl w:val="0"/>
        </w:rPr>
        <w:t xml:space="preserve">5. Mạng nơ-ron hồi quy (Recurrent Neural Networks - RNN)</w:t>
      </w:r>
    </w:p>
    <w:p w:rsidR="00000000" w:rsidDel="00000000" w:rsidP="00000000" w:rsidRDefault="00000000" w:rsidRPr="00000000" w14:paraId="0000003B">
      <w:pPr>
        <w:numPr>
          <w:ilvl w:val="0"/>
          <w:numId w:val="1"/>
        </w:numPr>
        <w:spacing w:after="0" w:before="240" w:lineRule="auto"/>
        <w:ind w:left="720" w:hanging="360"/>
        <w:jc w:val="both"/>
        <w:rPr/>
      </w:pPr>
      <w:r w:rsidDel="00000000" w:rsidR="00000000" w:rsidRPr="00000000">
        <w:rPr>
          <w:rtl w:val="0"/>
        </w:rPr>
        <w:t xml:space="preserve">Kiến trúc mạnh mẽ nhất để xử lý dữ liệu dạng chuỗi thời gian (văn bản, tiếng nói).</w:t>
      </w:r>
      <w:r w:rsidDel="00000000" w:rsidR="00000000" w:rsidRPr="00000000">
        <w:rPr>
          <w:rtl w:val="0"/>
        </w:rPr>
      </w:r>
    </w:p>
    <w:p w:rsidR="00000000" w:rsidDel="00000000" w:rsidP="00000000" w:rsidRDefault="00000000" w:rsidRPr="00000000" w14:paraId="0000003C">
      <w:pPr>
        <w:numPr>
          <w:ilvl w:val="0"/>
          <w:numId w:val="1"/>
        </w:numPr>
        <w:spacing w:after="240" w:before="0" w:lineRule="auto"/>
        <w:ind w:left="720" w:hanging="360"/>
        <w:jc w:val="both"/>
        <w:rPr/>
      </w:pPr>
      <w:r w:rsidDel="00000000" w:rsidR="00000000" w:rsidRPr="00000000">
        <w:rPr>
          <w:rtl w:val="0"/>
        </w:rPr>
        <w:t xml:space="preserve">Các biến thể như LSTM giúp mạng có "trí nhớ", liên kết thông tin ở quá khứ xa với hiện tại, tạo ra bước nhảy vọt cho các ứng dụng dịch máy và trợ lý ảo.</w:t>
      </w:r>
      <w:r w:rsidDel="00000000" w:rsidR="00000000" w:rsidRPr="00000000">
        <w:rPr>
          <w:rtl w:val="0"/>
        </w:rPr>
      </w:r>
    </w:p>
    <w:p w:rsidR="00000000" w:rsidDel="00000000" w:rsidP="00000000" w:rsidRDefault="00000000" w:rsidRPr="00000000" w14:paraId="0000003D">
      <w:pPr>
        <w:spacing w:after="240" w:before="240" w:lineRule="auto"/>
        <w:jc w:val="both"/>
        <w:rPr>
          <w:b w:val="1"/>
          <w:bCs w:val="1"/>
        </w:rPr>
      </w:pPr>
      <w:r w:rsidDel="00000000" w:rsidR="00000000" w:rsidRPr="00000000">
        <w:rPr>
          <w:b w:val="1"/>
          <w:bCs w:val="1"/>
          <w:rtl w:val="0"/>
        </w:rPr>
        <w:t xml:space="preserve">6. Triển vọng tương lai</w:t>
      </w:r>
    </w:p>
    <w:p w:rsidR="00000000" w:rsidDel="00000000" w:rsidP="00000000" w:rsidRDefault="00000000" w:rsidRPr="00000000" w14:paraId="0000003E">
      <w:pPr>
        <w:numPr>
          <w:ilvl w:val="0"/>
          <w:numId w:val="5"/>
        </w:numPr>
        <w:spacing w:after="0" w:before="240" w:lineRule="auto"/>
        <w:ind w:left="720" w:hanging="360"/>
        <w:jc w:val="both"/>
        <w:rPr/>
      </w:pPr>
      <w:r w:rsidDel="00000000" w:rsidR="00000000" w:rsidRPr="00000000">
        <w:rPr>
          <w:b w:val="1"/>
          <w:bCs w:val="1"/>
          <w:rtl w:val="0"/>
        </w:rPr>
        <w:t xml:space="preserve">Học không giám sát (Unsupervised Learning):</w:t>
      </w:r>
      <w:r w:rsidDel="00000000" w:rsidR="00000000" w:rsidRPr="00000000">
        <w:rPr>
          <w:rtl w:val="0"/>
        </w:rPr>
        <w:t xml:space="preserve"> Các tác giả dự đoán tương lai của AI sẽ phụ thuộc nhiều vào học không giám sát – khả năng máy móc tự học từ thế giới mà không cần con người gán nhãn dữ liệu.</w:t>
      </w:r>
      <w:r w:rsidDel="00000000" w:rsidR="00000000" w:rsidRPr="00000000">
        <w:rPr>
          <w:rtl w:val="0"/>
        </w:rPr>
      </w:r>
    </w:p>
    <w:p w:rsidR="00000000" w:rsidDel="00000000" w:rsidP="00000000" w:rsidRDefault="00000000" w:rsidRPr="00000000" w14:paraId="0000003F">
      <w:pPr>
        <w:numPr>
          <w:ilvl w:val="0"/>
          <w:numId w:val="5"/>
        </w:numPr>
        <w:spacing w:after="240" w:before="0" w:lineRule="auto"/>
        <w:ind w:left="720" w:hanging="360"/>
        <w:jc w:val="both"/>
        <w:rPr/>
      </w:pPr>
      <w:r w:rsidDel="00000000" w:rsidR="00000000" w:rsidRPr="00000000">
        <w:rPr>
          <w:b w:val="1"/>
          <w:bCs w:val="1"/>
          <w:rtl w:val="0"/>
        </w:rPr>
        <w:t xml:space="preserve">Học tăng cường sâu (Deep Reinforcement Learning):</w:t>
      </w:r>
      <w:r w:rsidDel="00000000" w:rsidR="00000000" w:rsidRPr="00000000">
        <w:rPr>
          <w:rtl w:val="0"/>
        </w:rPr>
        <w:t xml:space="preserve"> Kết hợp Học sâu với học tăng cường để tạo ra các hệ thống AI có khả năng tự suy luận và ra quyết định phức tạp.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