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68" w:afterAutospacing="0" w:line="360" w:lineRule="auto"/>
        <w:ind w:left="0" w:leftChars="0" w:firstLine="399" w:firstLineChars="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План работ.</w:t>
      </w:r>
    </w:p>
    <w:p>
      <w:pPr>
        <w:keepNext w:val="0"/>
        <w:keepLines w:val="0"/>
        <w:widowControl/>
        <w:suppressLineNumbers w:val="0"/>
        <w:spacing w:after="168" w:afterAutospacing="0" w:line="360" w:lineRule="auto"/>
        <w:ind w:left="0" w:leftChars="0" w:firstLine="399" w:firstLineChars="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pacing w:after="16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Consolas" w:cs="Times New Roman"/>
          <w:i w:val="0"/>
          <w:iCs w:val="0"/>
          <w:color w:val="212121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Мной было решено разбить задачу на три этапа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 Обучить простой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en-US" w:eastAsia="zh-CN" w:bidi="ar"/>
        </w:rPr>
        <w:t>енеративно-состязательная сет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en-US" w:eastAsia="zh-CN" w:bidi="ar"/>
        </w:rPr>
        <w:t xml:space="preserve"> (GAN) — это тип сети глубокого обучения, которая может генерировать данные с такими же характеристиками, как и входные реальные данные.</w:t>
      </w:r>
    </w:p>
    <w:p>
      <w:pPr>
        <w:keepNext w:val="0"/>
        <w:keepLines w:val="0"/>
        <w:widowControl/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781675" cy="1181100"/>
            <wp:effectExtent l="0" t="0" r="9525" b="762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Consolas" w:cs="Times New Roman"/>
          <w:i w:val="0"/>
          <w:iCs w:val="0"/>
          <w:color w:val="212121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t>Обучить вариационный автоэнкодер (VAE), автоэнкодер — это тип модели, которая обучена воспроизводить свои входные данные путём преобразования входных данных в пространство более низкого измерения (этап кодирования) и восстановления входных данных из представления более низкого измерения (этап декодирования).</w:t>
      </w:r>
    </w:p>
    <w:p>
      <w:pPr>
        <w:keepNext w:val="0"/>
        <w:keepLines w:val="0"/>
        <w:widowControl/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793105" cy="1998980"/>
            <wp:effectExtent l="0" t="0" r="13335" b="1270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i w:val="0"/>
          <w:iCs w:val="0"/>
          <w:color w:val="212121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t xml:space="preserve"> Обучения сети 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en-US"/>
        </w:rPr>
        <w:t>VAE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t xml:space="preserve"> с применением свёрточной сети анализа метаданных. Данная концепция в результате анализа и исследования показала себя с наилучшей стороны. И является оптимальной с точки зрения затрат вычислительных ресурсов. Эта сеть будет выполнять анализ данных параллельно с 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en-US"/>
        </w:rPr>
        <w:t>VAE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t xml:space="preserve"> и обучаться будет в связке с декодером. (возможно при необходимости реализовать обратную сеть и на стороне кодера, но судя по имеющемся у нас данным это будет очень массивный классификатор, которому на вход будет необходимо подать большое кол-во качественных и разнообразных размеченных данных.)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" w:beforeAutospacing="0" w:after="108" w:afterAutospacing="0" w:line="360" w:lineRule="auto"/>
        <w:ind w:leftChars="142"/>
        <w:jc w:val="center"/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" w:beforeAutospacing="0" w:after="108" w:afterAutospacing="0" w:line="360" w:lineRule="auto"/>
        <w:ind w:leftChars="142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olor w:val="212121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212121"/>
          <w:sz w:val="28"/>
          <w:szCs w:val="28"/>
          <w:lang w:val="ru-RU"/>
        </w:rPr>
        <w:t>Ход работ.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" w:beforeAutospacing="0" w:after="108" w:afterAutospacing="0" w:line="360" w:lineRule="auto"/>
        <w:ind w:leftChars="142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olor w:val="212121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212121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olor w:val="212121"/>
          <w:sz w:val="28"/>
          <w:szCs w:val="28"/>
          <w:lang w:val="ru-RU"/>
        </w:rPr>
        <w:t>Все разобранные архитектуры и варианты реализации задачи решил опустить, описав только итоговый выбор.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t xml:space="preserve">На основе простой сети 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en-US"/>
        </w:rPr>
        <w:t>GAN</w:t>
      </w: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t xml:space="preserve"> стало понятно, что она способна к обучению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ионосферн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пектрограмм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  <w:t>ах.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Результаты показаны на рисунке ниже. Из этого рисунка видно, что предсказатель обучается, а генератор, постоянно подстраивается улучшая свои результаты. В этом эксперименте использовалась меньшая из имевшихся выборка состоящая из картинок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  <w:t>png формата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c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/>
        </w:rPr>
        <w:t>разрешением картинки 64 на 64 пикселя.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30595" cy="2839085"/>
            <wp:effectExtent l="0" t="0" r="444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была взята выборка всех присланных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IG2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файлов без учёта метод данных и при размерах изображения 64 на 64 пикселя. В данном случае так же можно наблюдать хорошую сходимость. Что позволило сделать вывод, что для данного подхода, разнообразие данных на является проблемным фактором.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284" w:firstLineChars="14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55920" cy="2628900"/>
            <wp:effectExtent l="0" t="0" r="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третьем этапе было решено взять выборку новых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IG2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файлов и расширив сеть под реальные размеры изображений, то есть под </w:t>
      </w:r>
      <w:r>
        <w:rPr>
          <w:rFonts w:hint="default" w:ascii="Times New Roman" w:hAnsi="Times New Roman"/>
          <w:sz w:val="28"/>
          <w:szCs w:val="28"/>
          <w:lang w:val="ru-RU"/>
        </w:rPr>
        <w:t>372х230х3 пикселей, после чего я столкнулся с проблемой не хватки графических ресурсов, на рисунке ниже показана ошибка о нехватке памяти видеоадаптера.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284" w:firstLineChars="142"/>
        <w:jc w:val="center"/>
      </w:pPr>
      <w:r>
        <w:drawing>
          <wp:inline distT="0" distB="0" distL="114300" distR="114300">
            <wp:extent cx="2773680" cy="662940"/>
            <wp:effectExtent l="0" t="0" r="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284" w:firstLineChars="142"/>
        <w:jc w:val="center"/>
      </w:pP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 w:eastAsia="zh-CN"/>
        </w:rPr>
        <w:t>В связи с возникшими трудностями было решено оптимизировать сеть и параллельно искать более серьёзное оборудование, сервера экспоненты которые доступны мне не имеют хорошего видео адаптера, так как под мою работу он и не нужен, в связи с чем ищу дополнительную видеокарту под мой компьютер</w:t>
      </w:r>
      <w:r>
        <w:rPr>
          <w:rFonts w:hint="default" w:ascii="Times New Roman" w:hAnsi="Times New Roman"/>
          <w:sz w:val="28"/>
          <w:szCs w:val="28"/>
          <w:lang w:val="ru-RU"/>
        </w:rPr>
        <w:t>, так же ниже представлена информация об используемой видеокарте.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468745" cy="3735070"/>
            <wp:effectExtent l="0" t="0" r="8255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both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 xml:space="preserve"> Так же прошу отнестись с пониманием, к тому, что этой задаче я посвящаю исключительно свободно время, а сейчас оно у меня только на выходных. 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397" w:firstLineChars="142"/>
        <w:jc w:val="both"/>
        <w:rPr>
          <w:rFonts w:hint="default"/>
          <w:sz w:val="28"/>
          <w:szCs w:val="28"/>
          <w:lang w:val="ru-RU" w:eastAsia="zh-CN"/>
        </w:rPr>
      </w:pPr>
      <w:bookmarkStart w:id="0" w:name="_GoBack"/>
      <w:bookmarkEnd w:id="0"/>
      <w:r>
        <w:rPr>
          <w:rFonts w:hint="default"/>
          <w:sz w:val="28"/>
          <w:szCs w:val="28"/>
          <w:lang w:val="ru-RU" w:eastAsia="zh-CN"/>
        </w:rPr>
        <w:t>Спасибо за потраченное время.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4" w:beforeAutospacing="0" w:after="108" w:afterAutospacing="0" w:line="360" w:lineRule="auto"/>
        <w:ind w:left="0" w:leftChars="0" w:firstLine="397" w:firstLineChars="142"/>
        <w:jc w:val="both"/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212121"/>
          <w:sz w:val="28"/>
          <w:szCs w:val="28"/>
          <w:lang w:val="ru-RU"/>
        </w:rPr>
        <w:br w:type="textWrapping"/>
      </w:r>
    </w:p>
    <w:p>
      <w:pPr>
        <w:spacing w:line="360" w:lineRule="auto"/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9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4C9F0"/>
    <w:multiLevelType w:val="singleLevel"/>
    <w:tmpl w:val="CFD4C9F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C0F13"/>
    <w:rsid w:val="32B975DE"/>
    <w:rsid w:val="445E1BF6"/>
    <w:rsid w:val="5E9B0728"/>
    <w:rsid w:val="5EC677EB"/>
    <w:rsid w:val="6B42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ae87156041"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2023-02-20T19:30:00Z</dcterms:created>
  <dc:creator>523ur</dc:creator>
  <cp:lastModifiedBy>google1580223823</cp:lastModifiedBy>
  <dcterms:modified xsi:type="dcterms:W3CDTF">2023-02-20T20:31:02Z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260A23F3A23F44BCBA72C284C6297529</vt:lpwstr>
  </property>
</Properties>
</file>