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Times New Roman"/>
          <w:b/>
          <w:sz w:val="32"/>
        </w:rPr>
        <w:t>Practical No. 3</w:t>
      </w:r>
    </w:p>
    <w:p>
      <w:pPr>
        <w:spacing w:after="240"/>
      </w:pPr>
      <w:r>
        <w:rPr>
          <w:rFonts w:ascii="Times New Roman" w:hAnsi="Times New Roman" w:eastAsia="Times New Roman"/>
          <w:b/>
          <w:sz w:val="24"/>
        </w:rPr>
        <w:t xml:space="preserve">Aim: </w:t>
      </w:r>
      <w:r>
        <w:rPr>
          <w:rFonts w:ascii="Times New Roman" w:hAnsi="Times New Roman" w:eastAsia="Times New Roman"/>
          <w:b w:val="0"/>
          <w:sz w:val="24"/>
        </w:rPr>
        <w:t>Estimate Project Cost using COCOMO Model</w:t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Introduction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COCOMO means Constructive Cost Model. Barry Boehm made it to estimate how much effort, time and people a software project needs from the size of the code. Size is usually written in KLOC (thousands of lines of code). From effort I can also get a rough project cost if I fix a cost per person-month.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My project is SeatAnything (Universal Seat Booking Platform) from Practical 1. Users search events, pick seats on a map, book and pay. Providers manage layouts and prices. The system needs login, real-time seat hold, payments, provider dashboard and notifications. In this practical I apply Basic and Intermediate COCOMO on my size estimate for version 1.0 and convert effort into cost.</w:t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COCOMO Overview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1. Basic COCOMO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Basic COCOMO uses only size and project mode. Effort in person-months (PM) is a × (KLOC)^b. Development time in months is c × (Effort)^d. Average staff is Effort divided by Time. Constants a, b, c, d change with the mode.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2. Intermediate COCOMO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Intermediate COCOMO still uses size, but multiplies effort by an Effort Adjustment Factor (EAF). EAF is the product of cost-driver ratings (product, computer, personnel, project). Effort = a × (KLOC)^b × EAF. Time formula stays the same form with intermediate constants. This is better when I already know something about team skill, reliability needs and tools.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8"/>
        </w:rPr>
        <w:t>3. Project modes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Organic mode is for small teams and familiar, flexible work. Semi-detached is for medium projects with mixed experience and some hard constraints. Embedded is for tight hardware, real-time or strict rules where change is costly. SeatAnything is a web SaaS with payments, concurrency and third-party APIs, but not firmware. I treat it as semi-detached.</w:t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Size Estimate for SeatAnything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I do not have finished source yet, so KLOC is a planning estimate from the SRS feature list. I count new application code for version 1.0 (backend APIs, web UI, booking engine, provider tools). I leave out pure config and third-party libraries.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Module (from SRS)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Approx. KLOC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Why this size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Auth, profile, SSO hooks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Login, sessions, user profile, basic MFA path for providers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Search and listing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2.5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Filters, results, event/service catalog APIs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Interactive seat map + hold timer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Real-time map, multi-seat select, 10-min hold — hardest core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Booking, cancel, history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Reservation lifecycle and user booking views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Payments (Stripe/PayPal integration)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Checkout, webhooks, failure/refund paths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Provider dashboard (layout, pricing)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Drag-drop layout editor and tier pricing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Notifications (email/push)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Confirmations, reminders, status mail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Admin, security hardening, NFR work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2.5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Rate limits, backups hooks, audit-ish admin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Tests and integration glue (counted half)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2.5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tests, booking race tests, payment sandbox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Total estimated size (KLOC)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30.0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Version 1.0 planning figure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So I take KLOC = 30 for the calculations below. If the seat map or provider editor grows, size can move toward 35–40 KLOC; if we cut medium-priority polish, it can fall near 22–25 KLOC. I keep 30 as the middle case.</w:t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Basic COCOMO Calculation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Mode: Semi-detached. Constants: a = 3.0, b = 1.12, c = 2.5, d = 0.35.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Effort E = 3.0 × (30)^1.12. First 30^1.12. 30^1 = 30 and 30^0.12 ≈ 1.51 (because 30^0.1 ≈ 1.43 and a bit more for 0.02), so 30^1.12 ≈ 45.3. Then E ≈ 3.0 × 45.3 ≈ 135.9 person-months. I round to about 136 PM.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Time T = 2.5 × (136)^0.35. 136^0.35 is roughly 5.0 (check: 136^0.3 ≈ 4.3 and 136^0.05 ≈ 1.16, product ≈ 5.0). T ≈ 2.5 × 5.0 ≈ 12.5 months.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Average people P = E / T ≈ 136 / 12.5 ≈ 10.9, so about 11 people if the schedule is packed that way. For a college or small startup team this is high; it means either a longer calendar with fewer people, or a cut in scope. COCOMO is giving the industrial-scale effort for this size, not a two-student lab roster.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Quantity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Formula / note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Size (KLOC)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From module table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Mode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Chosen for SeatAnything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Semi-detached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Effort E (PM)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3.0 × (30)^1.12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136 PM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 T (months)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2.5 × (E)^0.35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12.5 months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Avg. staff P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 / 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11 people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Intermediate COCOMO (with EAF)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Intermediate semi-detached constants use a = 3.0, b = 1.12 for effort before EAF (same size exponent family as basic for this mode in the simple class form we use in lab). I rate a few cost drivers that matter for SeatAnything. Ratings are relative to nominal = 1.00.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Cost driver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My rating reason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Multiplier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Required software reliability (RELY)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Booking and payment errors are costly; high but not life-critical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1.15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Product complexity (CPLX)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Real-time seats, concurrency, multi-tenant providers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1.15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Time constraint (TIME)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SRS wants fast booking (&lt;200 ms class target); some pressure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1.11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Analyst capability (ACAP)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Small team, mixed experience — nominal/low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1.00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Programmer capability (PCAP)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Same team assumption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1.00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Application experience (AEXP)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First build of this domain for us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1.13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 of software tools (TOOL)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Modern stack (cloud, good IDEs) helps a bit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0.91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Required development schedule (SCED)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Want v1 in about one year — slight stretch vs nominal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1.04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EAF (product of above)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1.15×1.15×1.11×1.00×1.00×1.13×0.91×1.04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≈ 1.56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Effort_intermediate ≈ 3.0 × (30)^1.12 × 1.56 ≈ 136 × 1.56 ≈ 212 PM. Time with T = 2.5 × (212)^0.35: 212^0.35 ≈ 5.6, so T ≈ 2.5 × 5.6 ≈ 14 months. Average staff ≈ 212 / 14 ≈ 15 people. Reliability and complexity push effort up; tools pull a little down. Net EAF above 1 means Intermediate says Basic was optimistic for this product.</w:t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Cost Estimate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COCOMO gives effort, not money. Cost ≈ Effort × cost per person-month. I use a simple loaded cost for one developer in India for planning: ₹80,000 per person-month (salary plus rough overhead). Real companies differ a lot; this is only for the practical.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Basic COCOMO cost ≈ 136 × 80,000 = ₹1,08,80,000 (about ₹1.09 crore).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Intermediate COCOMO cost ≈ 212 × 80,000 = ₹1,69,60,000 (about ₹1.70 crore).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These numbers are for a full commercial v1 at 30 KLOC with a proper team. For a college build I would shrink scope (fewer provider tools, one payment gateway, simpler map) to maybe 12–15 KLOC and accept a longer calendar with 2–4 people. The model still shows why seat locking and payments are expensive: they raise both KLOC and EAF.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Model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Effort (PM)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Time (months)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Cost @ ₹80,000/PM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Basic (semi-detached)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136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12.5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₹1.09 crore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Intermediate (EAF≈1.56)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212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14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≈ ₹1.70 crore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Discussion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I chose semi-detached because SeatAnything is bigger than a simple student CRUD app, has external APIs and tough concurrency, but is still a normal cloud web system. Organic would understate risk. Embedded would overstate like safety-critical firmware.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Size is the weakest input. If KLOC is wrong, effort moves almost linearly-plus because of the exponent b &gt; 1. My module table is honest guesswork from the SRS, not measured SLOC. After a few sprints I should re-estimate from real repos.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Intermediate EAF is also judgment. I pushed RELY and CPLX up because double-booking and payment bugs hurt trust. TOOL slightly down because modern frameworks help. Different raters would get different EAFs; that is normal for this model.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Schedule from COCOMO is the nominal development duration, not a promise. Adding people past a point does not cut time the same way (Brooks). For my Agile plan from Practical 2 I would use COCOMO as a budget ceiling, then plan increments inside a smaller MVP size.</w:t>
      </w:r>
    </w:p>
    <w:p>
      <w:pPr>
        <w:spacing w:before="120" w:after="120"/>
        <w:jc w:val="left"/>
      </w:pPr>
      <w:r>
        <w:rPr>
          <w:rFonts w:ascii="Times New Roman" w:hAnsi="Times New Roman" w:eastAsia="Times New Roman"/>
          <w:b/>
          <w:sz w:val="32"/>
        </w:rPr>
        <w:t>Conclusion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For SeatAnything v1 I estimated 30 KLOC and used semi-detached COCOMO. Basic model gives about 136 person-months, 12.5 months and roughly 11 people, with cost near ₹1.09 crore at ₹80,000 per PM. Intermediate drivers for reliability, complexity and green domain experience raise EAF to about 1.56, so effort about 212 PM, time about 14 months and cost near ₹1.70 crore.</w:t>
      </w:r>
    </w:p>
    <w:p>
      <w:pPr>
        <w:spacing w:before="0" w:after="240"/>
        <w:jc w:val="both"/>
      </w:pPr>
      <w:r>
        <w:rPr>
          <w:rFonts w:ascii="Times New Roman" w:hAnsi="Times New Roman" w:eastAsia="Times New Roman"/>
          <w:b w:val="0"/>
          <w:sz w:val="24"/>
        </w:rPr>
        <w:t>COCOMO is useful to see that a full seat-booking SaaS is not a tiny project. For class delivery I would cut scope and re-run the same formulas on a smaller KLOC. The method stays: size → mode → effort/time → cost, then Intermediate when I can rate cost drivers.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000000" w:rsidDel="00000000" w:rsidP="00000000" w:rsidRDefault="00000000" w:rsidRPr="00000000" w14:paraId="000000C1">
    <w:pPr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Project Management (3171609)</w:t>
      <w:tab/>
      <w:tab/>
      <w:tab/>
      <w:t xml:space="preserve"> Enrollment Number: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