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No.9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implement a simple voting contract, deploy it on Remix VM, add a candidate, and cast a vote.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Voting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struct Candidate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string name;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uint256 votes;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admin;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mapping(uint256 =&gt; Candidate) public candidates;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mapping(address =&gt; bool) public hasVoted;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candidateCount;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CandidateAdded(uint256 indexed id, string name);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Voted(address indexed voter, uint256 indexed candidateId);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admin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modifier onlyAdmin()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require(msg.sender == admin, "Not admin");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_;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addCandidate(string memory name) public onlyAdmin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candidateCount +=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candidates[candidateCount] = Candidate(name, 0);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CandidateAdded(candidateCount, name);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vote(uint256 candidateId) public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require(!hasVoted[msg.sender], "Already voted");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require(candidateId &gt; 0 &amp;&amp; candidateId &lt;= candidateCount, "Invalid id");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hasVoted[msg.sender] = true;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candidates[candidateId].votes +=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Voted(msg.sender, candidateId);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getVotes(uint256 candidateId) public view returns (string memory, 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Candidate memory c = candidates[candidateId];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(c.name, c.votes);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