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7365D"/>
          <w:sz w:val="52"/>
        </w:rPr>
        <w:t>LIBRARY MANAGEMENT SYSTEM</w:t>
      </w:r>
    </w:p>
    <w:p>
      <w:pPr>
        <w:jc w:val="center"/>
      </w:pPr>
      <w:r>
        <w:rPr>
          <w:b/>
          <w:color w:val="1F4E78"/>
          <w:sz w:val="36"/>
        </w:rPr>
        <w:t>Phân tích dự án PRM Android + MSS Microservices</w:t>
      </w:r>
    </w:p>
    <w:p>
      <w:pPr>
        <w:jc w:val="center"/>
      </w:pPr>
      <w:r>
        <w:rPr>
          <w:i/>
          <w:color w:val="667085"/>
          <w:sz w:val="22"/>
        </w:rPr>
        <w:t>Senior Solution Analysis &amp; Implementation Blueprint</w:t>
      </w:r>
    </w:p>
    <w:p>
      <w:pPr>
        <w:spacing w:after="240"/>
      </w:pP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vAlign w:val="center"/>
            <w:shd w:fill="EAF2F8"/>
            <w:tcMar>
              <w:top w:w="100" w:type="dxa"/>
              <w:start w:w="130" w:type="dxa"/>
              <w:bottom w:w="100" w:type="dxa"/>
              <w:end w:w="130" w:type="dxa"/>
            </w:tcMar>
          </w:tcPr>
          <w:p>
            <w:pPr>
              <w:spacing w:after="0" w:before="0"/>
            </w:pPr>
            <w:r/>
            <w:r>
              <w:rPr>
                <w:rFonts w:ascii="Arial" w:hAnsi="Arial" w:eastAsia="Arial"/>
                <w:b/>
                <w:color w:val="17365D"/>
                <w:sz w:val="19"/>
              </w:rPr>
              <w:t>Phạm vi</w:t>
            </w:r>
          </w:p>
        </w:tc>
        <w:tc>
          <w:tcPr>
            <w:tcW w:type="dxa" w:w="4989"/>
            <w:vAlign w:val="center"/>
            <w:tcMar>
              <w:top w:w="100" w:type="dxa"/>
              <w:start w:w="130" w:type="dxa"/>
              <w:bottom w:w="100" w:type="dxa"/>
              <w:end w:w="130" w:type="dxa"/>
            </w:tcMar>
          </w:tcPr>
          <w:p>
            <w:pPr>
              <w:spacing w:after="0" w:before="0"/>
            </w:pPr>
            <w:r/>
            <w:r>
              <w:rPr>
                <w:rFonts w:ascii="Arial" w:hAnsi="Arial" w:eastAsia="Arial"/>
                <w:b w:val="0"/>
                <w:color w:val="1F2937"/>
                <w:sz w:val="19"/>
              </w:rPr>
              <w:t>PRM: Android (Flutter) • MSS: Java Spring Boot/Spring Cloud</w:t>
            </w:r>
          </w:p>
        </w:tc>
      </w:tr>
      <w:tr>
        <w:tc>
          <w:tcPr>
            <w:tcW w:type="dxa" w:w="4989"/>
            <w:vAlign w:val="center"/>
            <w:shd w:fill="EAF2F8"/>
            <w:tcMar>
              <w:top w:w="100" w:type="dxa"/>
              <w:start w:w="130" w:type="dxa"/>
              <w:bottom w:w="100" w:type="dxa"/>
              <w:end w:w="130" w:type="dxa"/>
            </w:tcMar>
          </w:tcPr>
          <w:p>
            <w:pPr>
              <w:spacing w:after="0" w:before="0"/>
            </w:pPr>
            <w:r/>
            <w:r>
              <w:rPr>
                <w:rFonts w:ascii="Arial" w:hAnsi="Arial" w:eastAsia="Arial"/>
                <w:b/>
                <w:color w:val="17365D"/>
                <w:sz w:val="19"/>
              </w:rPr>
              <w:t>Database</w:t>
            </w:r>
          </w:p>
        </w:tc>
        <w:tc>
          <w:tcPr>
            <w:tcW w:type="dxa" w:w="4989"/>
            <w:vAlign w:val="center"/>
            <w:tcMar>
              <w:top w:w="100" w:type="dxa"/>
              <w:start w:w="130" w:type="dxa"/>
              <w:bottom w:w="100" w:type="dxa"/>
              <w:end w:w="130" w:type="dxa"/>
            </w:tcMar>
          </w:tcPr>
          <w:p>
            <w:pPr>
              <w:spacing w:after="0" w:before="0"/>
            </w:pPr>
            <w:r/>
            <w:r>
              <w:rPr>
                <w:rFonts w:ascii="Arial" w:hAnsi="Arial" w:eastAsia="Arial"/>
                <w:b w:val="0"/>
                <w:color w:val="1F2937"/>
                <w:sz w:val="19"/>
              </w:rPr>
              <w:t>SQLite theo mô hình database-per-service</w:t>
            </w:r>
          </w:p>
        </w:tc>
      </w:tr>
      <w:tr>
        <w:tc>
          <w:tcPr>
            <w:tcW w:type="dxa" w:w="4989"/>
            <w:vAlign w:val="center"/>
            <w:shd w:fill="EAF2F8"/>
            <w:tcMar>
              <w:top w:w="100" w:type="dxa"/>
              <w:start w:w="130" w:type="dxa"/>
              <w:bottom w:w="100" w:type="dxa"/>
              <w:end w:w="130" w:type="dxa"/>
            </w:tcMar>
          </w:tcPr>
          <w:p>
            <w:pPr>
              <w:spacing w:after="0" w:before="0"/>
            </w:pPr>
            <w:r/>
            <w:r>
              <w:rPr>
                <w:rFonts w:ascii="Arial" w:hAnsi="Arial" w:eastAsia="Arial"/>
                <w:b/>
                <w:color w:val="17365D"/>
                <w:sz w:val="19"/>
              </w:rPr>
              <w:t>Nguồn backlog</w:t>
            </w:r>
          </w:p>
        </w:tc>
        <w:tc>
          <w:tcPr>
            <w:tcW w:type="dxa" w:w="4989"/>
            <w:vAlign w:val="center"/>
            <w:tcMar>
              <w:top w:w="100" w:type="dxa"/>
              <w:start w:w="130" w:type="dxa"/>
              <w:bottom w:w="100" w:type="dxa"/>
              <w:end w:w="130" w:type="dxa"/>
            </w:tcMar>
          </w:tcPr>
          <w:p>
            <w:pPr>
              <w:spacing w:after="0" w:before="0"/>
            </w:pPr>
            <w:r/>
            <w:r>
              <w:rPr>
                <w:rFonts w:ascii="Arial" w:hAnsi="Arial" w:eastAsia="Arial"/>
                <w:b w:val="0"/>
                <w:color w:val="1F2937"/>
                <w:sz w:val="19"/>
              </w:rPr>
              <w:t>Backlog_PRM_MSS(1).xlsm</w:t>
            </w:r>
          </w:p>
        </w:tc>
      </w:tr>
      <w:tr>
        <w:tc>
          <w:tcPr>
            <w:tcW w:type="dxa" w:w="4989"/>
            <w:vAlign w:val="center"/>
            <w:shd w:fill="EAF2F8"/>
            <w:tcMar>
              <w:top w:w="100" w:type="dxa"/>
              <w:start w:w="130" w:type="dxa"/>
              <w:bottom w:w="100" w:type="dxa"/>
              <w:end w:w="130" w:type="dxa"/>
            </w:tcMar>
          </w:tcPr>
          <w:p>
            <w:pPr>
              <w:spacing w:after="0" w:before="0"/>
            </w:pPr>
            <w:r/>
            <w:r>
              <w:rPr>
                <w:rFonts w:ascii="Arial" w:hAnsi="Arial" w:eastAsia="Arial"/>
                <w:b/>
                <w:color w:val="17365D"/>
                <w:sz w:val="19"/>
              </w:rPr>
              <w:t>Ngày tài liệu</w:t>
            </w:r>
          </w:p>
        </w:tc>
        <w:tc>
          <w:tcPr>
            <w:tcW w:type="dxa" w:w="4989"/>
            <w:vAlign w:val="center"/>
            <w:tcMar>
              <w:top w:w="100" w:type="dxa"/>
              <w:start w:w="130" w:type="dxa"/>
              <w:bottom w:w="100" w:type="dxa"/>
              <w:end w:w="130" w:type="dxa"/>
            </w:tcMar>
          </w:tcPr>
          <w:p>
            <w:pPr>
              <w:spacing w:after="0" w:before="0"/>
            </w:pPr>
            <w:r/>
            <w:r>
              <w:rPr>
                <w:rFonts w:ascii="Arial" w:hAnsi="Arial" w:eastAsia="Arial"/>
                <w:b w:val="0"/>
                <w:color w:val="1F2937"/>
                <w:sz w:val="19"/>
              </w:rPr>
              <w:t>12/10/2026</w:t>
            </w:r>
          </w:p>
        </w:tc>
      </w:tr>
    </w:tbl>
    <w:p/>
    <w:tbl>
      <w:tblPr>
        <w:tblW w:type="auto" w:w="0"/>
        <w:jc w:val="center"/>
        <w:tblLook w:firstColumn="1" w:firstRow="1" w:lastColumn="0" w:lastRow="0" w:noHBand="0" w:noVBand="1" w:val="04A0"/>
      </w:tblPr>
      <w:tblGrid>
        <w:gridCol w:w="9979"/>
      </w:tblGrid>
      <w:tr>
        <w:trPr>
          <w:tblHeader w:val="true"/>
        </w:trPr>
        <w:tc>
          <w:tcPr>
            <w:tcW w:type="dxa" w:w="9979"/>
            <w:shd w:fill="E2F0D9"/>
            <w:tcMar>
              <w:top w:w="150" w:type="dxa"/>
              <w:start w:w="180" w:type="dxa"/>
              <w:bottom w:w="150" w:type="dxa"/>
              <w:end w:w="180" w:type="dxa"/>
            </w:tcMar>
          </w:tcPr>
          <w:p>
            <w:pPr>
              <w:spacing w:after="60"/>
            </w:pPr>
            <w:r/>
            <w:r>
              <w:rPr>
                <w:rFonts w:ascii="Arial" w:hAnsi="Arial"/>
                <w:b/>
                <w:color w:val="17365D"/>
                <w:sz w:val="20"/>
              </w:rPr>
              <w:t>Mục tiêu tài liệu</w:t>
              <w:br/>
            </w:r>
            <w:r>
              <w:rPr>
                <w:rFonts w:ascii="Arial" w:hAnsi="Arial"/>
                <w:color w:val="1F2937"/>
                <w:sz w:val="19"/>
              </w:rPr>
              <w:t>Biến backlog hiện tại thành một blueprint có thể implement và demo: UX/UI Android rõ ràng, API contract ổn định, microservice boundary hợp lý, SQLite schema đủ dùng, luồng mượn/trả có tính nhất quán, và checklist MSS301 để tránh thiếu tiêu chí bắt buộc.</w:t>
            </w:r>
          </w:p>
        </w:tc>
      </w:tr>
    </w:tbl>
    <w:p>
      <w:pPr>
        <w:spacing w:after="0"/>
      </w:pPr>
    </w:p>
    <w:p>
      <w:r>
        <w:br w:type="page"/>
      </w:r>
    </w:p>
    <w:p>
      <w:pPr>
        <w:pStyle w:val="Heading1"/>
      </w:pPr>
      <w:r>
        <w:t>0. Trạng thái nguồn và giả định</w:t>
      </w:r>
    </w:p>
    <w:p>
      <w:pPr>
        <w:pStyle w:val="Lead"/>
      </w:pPr>
      <w:r>
        <w:t>Tài liệu này được tạo trực tiếp từ backlog PRM/MSS đã nhận. Backlog cho biết PRM có 40 task / 132 Story Point và MSS có 45 task / 161 Story Point; phía MSS hiện đang mô tả Spring Boot microservice, Eureka, API Gateway, Auth/JWT, Kafka, Redis, CRUD và các luồng mượn/trả.</w:t>
      </w:r>
    </w:p>
    <w:tbl>
      <w:tblPr>
        <w:tblW w:type="auto" w:w="0"/>
        <w:jc w:val="center"/>
        <w:tblLook w:firstColumn="1" w:firstRow="1" w:lastColumn="0" w:lastRow="0" w:noHBand="0" w:noVBand="1" w:val="04A0"/>
      </w:tblPr>
      <w:tblGrid>
        <w:gridCol w:w="9979"/>
      </w:tblGrid>
      <w:tr>
        <w:trPr>
          <w:tblHeader w:val="true"/>
        </w:trPr>
        <w:tc>
          <w:tcPr>
            <w:tcW w:type="dxa" w:w="9979"/>
            <w:shd w:fill="FFF2CC"/>
            <w:tcMar>
              <w:top w:w="150" w:type="dxa"/>
              <w:start w:w="180" w:type="dxa"/>
              <w:bottom w:w="150" w:type="dxa"/>
              <w:end w:w="180" w:type="dxa"/>
            </w:tcMar>
          </w:tcPr>
          <w:p>
            <w:pPr>
              <w:spacing w:after="60"/>
            </w:pPr>
            <w:r/>
            <w:r>
              <w:rPr>
                <w:rFonts w:ascii="Arial" w:hAnsi="Arial"/>
                <w:b/>
                <w:color w:val="17365D"/>
                <w:sz w:val="20"/>
              </w:rPr>
              <w:t>Lưu ý về file grading criteria</w:t>
              <w:br/>
            </w:r>
            <w:r>
              <w:rPr>
                <w:rFonts w:ascii="Arial" w:hAnsi="Arial"/>
                <w:color w:val="1F2937"/>
                <w:sz w:val="19"/>
              </w:rPr>
              <w:t>Tại thời điểm tạo tài liệu, hệ thống chỉ hiển thị file Backlog_PRM_MSS(1).xlsm; file MSS301_assignment_grading_criteria chưa xuất hiện. Vì vậy mục “MSS301 compliance” bên dưới là baseline bảo thủ dựa trên cấu trúc MSS301 phổ biến và yêu cầu đã có trong backlog, KHÔNG tự nhận là mapping điểm chính thức. Khi rubric chính thức được cung cấp, chỉ cần cập nhật lại mục 12 mà không phải đổi kiến trúc cốt lõi.</w:t>
            </w:r>
          </w:p>
        </w:tc>
      </w:tr>
    </w:tbl>
    <w:p>
      <w:pPr>
        <w:spacing w:after="0"/>
      </w:pP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Hạng mục</w:t>
            </w:r>
          </w:p>
        </w:tc>
        <w:tc>
          <w:tcPr>
            <w:tcW w:type="dxa" w:w="3005"/>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Backlog hiện tại</w:t>
            </w:r>
          </w:p>
        </w:tc>
        <w:tc>
          <w:tcPr>
            <w:tcW w:type="dxa" w:w="4535"/>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Định hướng trong tài liệu</w:t>
            </w:r>
          </w:p>
        </w:tc>
      </w:tr>
      <w:tr>
        <w:tc>
          <w:tcPr>
            <w:tcW w:type="dxa" w:w="2268"/>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PRM client</w:t>
            </w:r>
          </w:p>
        </w:tc>
        <w:tc>
          <w:tcPr>
            <w:tcW w:type="dxa" w:w="300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Flutter, Clean Architecture, Riverpod, Dio, GoRouter</w:t>
            </w:r>
          </w:p>
        </w:tc>
        <w:tc>
          <w:tcPr>
            <w:tcW w:type="dxa" w:w="45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Android app chỉ xử lý UX/UI, state và gọi REST API; không truy cập DB server trực tiếp.</w:t>
            </w:r>
          </w:p>
        </w:tc>
      </w:tr>
      <w:tr>
        <w:tc>
          <w:tcPr>
            <w:tcW w:type="dxa" w:w="2268"/>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MSS server</w:t>
            </w:r>
          </w:p>
        </w:tc>
        <w:tc>
          <w:tcPr>
            <w:tcW w:type="dxa" w:w="300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Spring Boot microservice, Eureka, Gateway, JWT, Kafka/Redis</w:t>
            </w:r>
          </w:p>
        </w:tc>
        <w:tc>
          <w:tcPr>
            <w:tcW w:type="dxa" w:w="453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7 Spring applications, boundary theo domain; OpenFeign cho sync, Kafka cho event.</w:t>
            </w:r>
          </w:p>
        </w:tc>
      </w:tr>
      <w:tr>
        <w:tc>
          <w:tcPr>
            <w:tcW w:type="dxa" w:w="2268"/>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Database</w:t>
            </w:r>
          </w:p>
        </w:tc>
        <w:tc>
          <w:tcPr>
            <w:tcW w:type="dxa" w:w="300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Backlog cũ nêu PostgreSQL ở Docker Compose</w:t>
            </w:r>
          </w:p>
        </w:tc>
        <w:tc>
          <w:tcPr>
            <w:tcW w:type="dxa" w:w="45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Đổi persistent store sang SQLite theo yêu cầu mới; mỗi stateful service một file DB riêng.</w:t>
            </w:r>
          </w:p>
        </w:tc>
      </w:tr>
      <w:tr>
        <w:tc>
          <w:tcPr>
            <w:tcW w:type="dxa" w:w="2268"/>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CRUD</w:t>
            </w:r>
          </w:p>
        </w:tc>
        <w:tc>
          <w:tcPr>
            <w:tcW w:type="dxa" w:w="300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Sách, tác giả, thể loại, NXB, người dùng</w:t>
            </w:r>
          </w:p>
        </w:tc>
        <w:tc>
          <w:tcPr>
            <w:tcW w:type="dxa" w:w="453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Gom nghiệp vụ catalog vào Catalog Service nhưng vẫn giữ đủ CRUD endpoint.</w:t>
            </w:r>
          </w:p>
        </w:tc>
      </w:tr>
      <w:tr>
        <w:tc>
          <w:tcPr>
            <w:tcW w:type="dxa" w:w="2268"/>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Mượn/trả</w:t>
            </w:r>
          </w:p>
        </w:tc>
        <w:tc>
          <w:tcPr>
            <w:tcW w:type="dxa" w:w="300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Request, approve/reject, return, due date, overdue, renew</w:t>
            </w:r>
          </w:p>
        </w:tc>
        <w:tc>
          <w:tcPr>
            <w:tcW w:type="dxa" w:w="45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Tách thành Circulation Service với trạng thái và rule rõ ràng.</w:t>
            </w:r>
          </w:p>
        </w:tc>
      </w:tr>
      <w:tr>
        <w:tc>
          <w:tcPr>
            <w:tcW w:type="dxa" w:w="2268"/>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Nâng cao</w:t>
            </w:r>
          </w:p>
        </w:tc>
        <w:tc>
          <w:tcPr>
            <w:tcW w:type="dxa" w:w="300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Reservation, Notification, Kafka, Redis, QR</w:t>
            </w:r>
          </w:p>
        </w:tc>
        <w:tc>
          <w:tcPr>
            <w:tcW w:type="dxa" w:w="453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Giữ theo backlog; Reservation/Notification là service riêng, Redis/Kafka không thay SQLite.</w:t>
            </w:r>
          </w:p>
        </w:tc>
      </w:tr>
    </w:tbl>
    <w:p>
      <w:pPr>
        <w:spacing w:after="20"/>
      </w:pPr>
    </w:p>
    <w:p>
      <w:pPr>
        <w:pStyle w:val="Heading1"/>
      </w:pPr>
      <w:r>
        <w:t>Mục lục nội dung</w:t>
      </w:r>
    </w:p>
    <w:p>
      <w:pPr>
        <w:spacing w:after="40"/>
        <w:ind w:left="227"/>
      </w:pPr>
      <w:r>
        <w:t>1. Executive summary &amp; quyết định kiến trúc</w:t>
      </w:r>
    </w:p>
    <w:p>
      <w:pPr>
        <w:spacing w:after="40"/>
        <w:ind w:left="227"/>
      </w:pPr>
      <w:r>
        <w:t>2. Phạm vi nghiệp vụ và actor</w:t>
      </w:r>
    </w:p>
    <w:p>
      <w:pPr>
        <w:spacing w:after="40"/>
        <w:ind w:left="227"/>
      </w:pPr>
      <w:r>
        <w:t>3. UX/UI cho PRM Android</w:t>
      </w:r>
    </w:p>
    <w:p>
      <w:pPr>
        <w:spacing w:after="40"/>
        <w:ind w:left="227"/>
      </w:pPr>
      <w:r>
        <w:t>4. Kiến trúc PRM Android</w:t>
      </w:r>
    </w:p>
    <w:p>
      <w:pPr>
        <w:spacing w:after="40"/>
        <w:ind w:left="227"/>
      </w:pPr>
      <w:r>
        <w:t>5. Kiến trúc MSS Spring Cloud</w:t>
      </w:r>
    </w:p>
    <w:p>
      <w:pPr>
        <w:spacing w:after="40"/>
        <w:ind w:left="227"/>
      </w:pPr>
      <w:r>
        <w:t>6. Thiết kế SQLite database-per-service</w:t>
      </w:r>
    </w:p>
    <w:p>
      <w:pPr>
        <w:spacing w:after="40"/>
        <w:ind w:left="227"/>
      </w:pPr>
      <w:r>
        <w:t>7. API contract &amp; endpoint catalog</w:t>
      </w:r>
    </w:p>
    <w:p>
      <w:pPr>
        <w:spacing w:after="40"/>
        <w:ind w:left="227"/>
      </w:pPr>
      <w:r>
        <w:t>8. Luồng nghiệp vụ quan trọng</w:t>
      </w:r>
    </w:p>
    <w:p>
      <w:pPr>
        <w:spacing w:after="40"/>
        <w:ind w:left="227"/>
      </w:pPr>
      <w:r>
        <w:t>9. Security, authorization &amp; audit</w:t>
      </w:r>
    </w:p>
    <w:p>
      <w:pPr>
        <w:spacing w:after="40"/>
        <w:ind w:left="227"/>
      </w:pPr>
      <w:r>
        <w:t>10. Testing &amp; quality strategy</w:t>
      </w:r>
    </w:p>
    <w:p>
      <w:pPr>
        <w:spacing w:after="40"/>
        <w:ind w:left="227"/>
      </w:pPr>
      <w:r>
        <w:t>11. Deployment / local development</w:t>
      </w:r>
    </w:p>
    <w:p>
      <w:pPr>
        <w:spacing w:after="40"/>
        <w:ind w:left="227"/>
      </w:pPr>
      <w:r>
        <w:t>12. MSS301 compliance checklist</w:t>
      </w:r>
    </w:p>
    <w:p>
      <w:pPr>
        <w:spacing w:after="40"/>
        <w:ind w:left="227"/>
      </w:pPr>
      <w:r>
        <w:t>13. Sprint / team implementation plan</w:t>
      </w:r>
    </w:p>
    <w:p>
      <w:pPr>
        <w:spacing w:after="40"/>
        <w:ind w:left="227"/>
      </w:pPr>
      <w:r>
        <w:t>14. Risks, trade-offs &amp; Definition of Done</w:t>
      </w:r>
    </w:p>
    <w:p>
      <w:pPr>
        <w:spacing w:after="40"/>
        <w:ind w:left="227"/>
      </w:pPr>
      <w:r>
        <w:t>Phụ lục A. Data dictionary chi tiết</w:t>
      </w:r>
    </w:p>
    <w:p>
      <w:pPr>
        <w:spacing w:after="40"/>
        <w:ind w:left="227"/>
      </w:pPr>
      <w:r>
        <w:t>Phụ lục B. Demo checklist</w:t>
      </w:r>
    </w:p>
    <w:p>
      <w:r>
        <w:br w:type="page"/>
      </w:r>
    </w:p>
    <w:p>
      <w:pPr>
        <w:pStyle w:val="Heading1"/>
      </w:pPr>
      <w:r>
        <w:t>1. Executive summary &amp; quyết định kiến trúc</w:t>
      </w:r>
    </w:p>
    <w:tbl>
      <w:tblPr>
        <w:tblW w:type="auto" w:w="0"/>
        <w:jc w:val="center"/>
        <w:tblLook w:firstColumn="1" w:firstRow="1" w:lastColumn="0" w:lastRow="0" w:noHBand="0" w:noVBand="1" w:val="04A0"/>
      </w:tblPr>
      <w:tblGrid>
        <w:gridCol w:w="9979"/>
      </w:tblGrid>
      <w:tr>
        <w:trPr>
          <w:tblHeader w:val="true"/>
        </w:trPr>
        <w:tc>
          <w:tcPr>
            <w:tcW w:type="dxa" w:w="9979"/>
            <w:shd w:fill="DDEBF7"/>
            <w:tcMar>
              <w:top w:w="150" w:type="dxa"/>
              <w:start w:w="180" w:type="dxa"/>
              <w:bottom w:w="150" w:type="dxa"/>
              <w:end w:w="180" w:type="dxa"/>
            </w:tcMar>
          </w:tcPr>
          <w:p>
            <w:pPr>
              <w:spacing w:after="60"/>
            </w:pPr>
            <w:r/>
            <w:r>
              <w:rPr>
                <w:rFonts w:ascii="Arial" w:hAnsi="Arial"/>
                <w:b/>
                <w:color w:val="17365D"/>
                <w:sz w:val="20"/>
              </w:rPr>
              <w:t>Khuyến nghị chính</w:t>
              <w:br/>
            </w:r>
            <w:r>
              <w:rPr>
                <w:rFonts w:ascii="Arial" w:hAnsi="Arial"/>
                <w:color w:val="1F2937"/>
                <w:sz w:val="19"/>
              </w:rPr>
              <w:t>Xây hệ thống theo 7 Spring applications: Discovery Service, API Gateway, Identity Service, Catalog Service, Circulation Service, Reservation Service, Notification Service. Đây là mức tách đủ thể hiện microservices nhưng vẫn kiểm soát được complexity cho assignment.</w:t>
            </w:r>
          </w:p>
        </w:tc>
      </w:tr>
    </w:tbl>
    <w:p>
      <w:pPr>
        <w:spacing w:after="0"/>
      </w:pP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454"/>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w:t>
            </w:r>
          </w:p>
        </w:tc>
        <w:tc>
          <w:tcPr>
            <w:tcW w:type="dxa" w:w="1984"/>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Spring application</w:t>
            </w:r>
          </w:p>
        </w:tc>
        <w:tc>
          <w:tcPr>
            <w:tcW w:type="dxa" w:w="4535"/>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Trách nhiệm chính</w:t>
            </w:r>
          </w:p>
        </w:tc>
        <w:tc>
          <w:tcPr>
            <w:tcW w:type="dxa" w:w="1814"/>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State/DB</w:t>
            </w:r>
          </w:p>
        </w:tc>
      </w:tr>
      <w:tr>
        <w:tc>
          <w:tcPr>
            <w:tcW w:type="dxa" w:w="45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1</w:t>
            </w:r>
          </w:p>
        </w:tc>
        <w:tc>
          <w:tcPr>
            <w:tcW w:type="dxa" w:w="198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discovery-service</w:t>
            </w:r>
          </w:p>
        </w:tc>
        <w:tc>
          <w:tcPr>
            <w:tcW w:type="dxa" w:w="45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Eureka registry, service discovery</w:t>
            </w:r>
          </w:p>
        </w:tc>
        <w:tc>
          <w:tcPr>
            <w:tcW w:type="dxa" w:w="181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Stateless</w:t>
            </w:r>
          </w:p>
        </w:tc>
      </w:tr>
      <w:tr>
        <w:tc>
          <w:tcPr>
            <w:tcW w:type="dxa" w:w="45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2</w:t>
            </w:r>
          </w:p>
        </w:tc>
        <w:tc>
          <w:tcPr>
            <w:tcW w:type="dxa" w:w="198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api-gateway</w:t>
            </w:r>
          </w:p>
        </w:tc>
        <w:tc>
          <w:tcPr>
            <w:tcW w:type="dxa" w:w="453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Routing, JWT filter, RBAC, correlation-id, CORS</w:t>
            </w:r>
          </w:p>
        </w:tc>
        <w:tc>
          <w:tcPr>
            <w:tcW w:type="dxa" w:w="181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Stateless</w:t>
            </w:r>
          </w:p>
        </w:tc>
      </w:tr>
      <w:tr>
        <w:tc>
          <w:tcPr>
            <w:tcW w:type="dxa" w:w="45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3</w:t>
            </w:r>
          </w:p>
        </w:tc>
        <w:tc>
          <w:tcPr>
            <w:tcW w:type="dxa" w:w="198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identity-service</w:t>
            </w:r>
          </w:p>
        </w:tc>
        <w:tc>
          <w:tcPr>
            <w:tcW w:type="dxa" w:w="45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Register/login/refresh/logout, users, roles, lock user</w:t>
            </w:r>
          </w:p>
        </w:tc>
        <w:tc>
          <w:tcPr>
            <w:tcW w:type="dxa" w:w="181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identity.db</w:t>
            </w:r>
          </w:p>
        </w:tc>
      </w:tr>
      <w:tr>
        <w:tc>
          <w:tcPr>
            <w:tcW w:type="dxa" w:w="45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4</w:t>
            </w:r>
          </w:p>
        </w:tc>
        <w:tc>
          <w:tcPr>
            <w:tcW w:type="dxa" w:w="198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catalog-service</w:t>
            </w:r>
          </w:p>
        </w:tc>
        <w:tc>
          <w:tcPr>
            <w:tcW w:type="dxa" w:w="453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Books, authors, categories, publishers, copies, search/filter</w:t>
            </w:r>
          </w:p>
        </w:tc>
        <w:tc>
          <w:tcPr>
            <w:tcW w:type="dxa" w:w="181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catalog.db</w:t>
            </w:r>
          </w:p>
        </w:tc>
      </w:tr>
      <w:tr>
        <w:tc>
          <w:tcPr>
            <w:tcW w:type="dxa" w:w="45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5</w:t>
            </w:r>
          </w:p>
        </w:tc>
        <w:tc>
          <w:tcPr>
            <w:tcW w:type="dxa" w:w="198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circulation-service</w:t>
            </w:r>
          </w:p>
        </w:tc>
        <w:tc>
          <w:tcPr>
            <w:tcW w:type="dxa" w:w="45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Borrow request, approve/reject, return, due date, renew, overdue</w:t>
            </w:r>
          </w:p>
        </w:tc>
        <w:tc>
          <w:tcPr>
            <w:tcW w:type="dxa" w:w="181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circulation.db</w:t>
            </w:r>
          </w:p>
        </w:tc>
      </w:tr>
      <w:tr>
        <w:tc>
          <w:tcPr>
            <w:tcW w:type="dxa" w:w="45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6</w:t>
            </w:r>
          </w:p>
        </w:tc>
        <w:tc>
          <w:tcPr>
            <w:tcW w:type="dxa" w:w="198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reservation-service</w:t>
            </w:r>
          </w:p>
        </w:tc>
        <w:tc>
          <w:tcPr>
            <w:tcW w:type="dxa" w:w="453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Reservation queue, ready/expire/fulfill</w:t>
            </w:r>
          </w:p>
        </w:tc>
        <w:tc>
          <w:tcPr>
            <w:tcW w:type="dxa" w:w="181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reservation.db</w:t>
            </w:r>
          </w:p>
        </w:tc>
      </w:tr>
      <w:tr>
        <w:tc>
          <w:tcPr>
            <w:tcW w:type="dxa" w:w="45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7</w:t>
            </w:r>
          </w:p>
        </w:tc>
        <w:tc>
          <w:tcPr>
            <w:tcW w:type="dxa" w:w="198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notification-service</w:t>
            </w:r>
          </w:p>
        </w:tc>
        <w:tc>
          <w:tcPr>
            <w:tcW w:type="dxa" w:w="45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In-app notification, device token/FCM adapter</w:t>
            </w:r>
          </w:p>
        </w:tc>
        <w:tc>
          <w:tcPr>
            <w:tcW w:type="dxa" w:w="181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notification.db</w:t>
            </w:r>
          </w:p>
        </w:tc>
      </w:tr>
    </w:tbl>
    <w:p>
      <w:pPr>
        <w:spacing w:after="20"/>
      </w:pPr>
    </w:p>
    <w:p>
      <w:r>
        <w:rPr>
          <w:b/>
        </w:rPr>
        <w:t xml:space="preserve">Vì sao không tách Book/Author/Category/Publisher thành 4 microservices? </w:t>
      </w:r>
      <w:r>
        <w:t>Các entity này thuộc cùng bounded context Catalog, có transaction và query chéo thường xuyên. Tách quá nhỏ sẽ tăng network calls, DTO mapping và lỗi distributed consistency mà không tạo lợi ích tương xứng cho một project thư viện.</w:t>
      </w:r>
    </w:p>
    <w:p>
      <w:r>
        <w:rPr>
          <w:b/>
        </w:rPr>
        <w:t xml:space="preserve">Vì sao vẫn tách Reservation và Notification? </w:t>
      </w:r>
      <w:r>
        <w:t>Hai domain có lifecycle và event riêng, dễ chứng minh communication giữa microservices; đồng thời phù hợp backlog Kafka/notification.</w:t>
      </w:r>
    </w:p>
    <w:p>
      <w:r>
        <w:rPr>
          <w:b/>
        </w:rPr>
        <w:t xml:space="preserve">SQLite có phù hợp microservice không? </w:t>
      </w:r>
      <w:r>
        <w:t>Phù hợp cho assignment/local demo khi mỗi service chạy một instance và sở hữu một file DB riêng. Không phù hợp cho production multi-instance/shared-volume do giới hạn concurrent write và replication; tài liệu này cố ý tối ưu theo yêu cầu SQLite.</w:t>
      </w:r>
    </w:p>
    <w:p>
      <w:pPr>
        <w:jc w:val="center"/>
      </w:pPr>
      <w:r>
        <w:drawing>
          <wp:inline xmlns:a="http://schemas.openxmlformats.org/drawingml/2006/main" xmlns:pic="http://schemas.openxmlformats.org/drawingml/2006/picture">
            <wp:extent cx="6192000" cy="255361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92000" cy="2553610"/>
                    </a:xfrm>
                    <a:prstGeom prst="rect"/>
                  </pic:spPr>
                </pic:pic>
              </a:graphicData>
            </a:graphic>
          </wp:inline>
        </w:drawing>
      </w:r>
    </w:p>
    <w:p>
      <w:pPr>
        <w:pStyle w:val="CaptionX"/>
        <w:spacing w:after="140"/>
        <w:jc w:val="center"/>
      </w:pPr>
      <w:r>
        <w:t>Hình 1 - Kiến trúc tổng thể đề xuất: Android -&gt; Gateway -&gt; domain services, database-per-service bằng SQLite.</w:t>
      </w:r>
    </w:p>
    <w:p>
      <w:pPr>
        <w:pStyle w:val="Heading1"/>
      </w:pPr>
      <w:r>
        <w:t>2. Phạm vi nghiệp vụ và actor</w:t>
      </w:r>
    </w:p>
    <w:p>
      <w:pPr>
        <w:pStyle w:val="Heading2"/>
      </w:pPr>
      <w:r>
        <w:t>2.1 Actor và quyền</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304"/>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Actor</w:t>
            </w:r>
          </w:p>
        </w:tc>
        <w:tc>
          <w:tcPr>
            <w:tcW w:type="dxa" w:w="4876"/>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Quyền chính</w:t>
            </w:r>
          </w:p>
        </w:tc>
        <w:tc>
          <w:tcPr>
            <w:tcW w:type="dxa" w:w="3402"/>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Không được phép</w:t>
            </w:r>
          </w:p>
        </w:tc>
      </w:tr>
      <w:tr>
        <w:tc>
          <w:tcPr>
            <w:tcW w:type="dxa" w:w="130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MEMBER</w:t>
            </w:r>
          </w:p>
        </w:tc>
        <w:tc>
          <w:tcPr>
            <w:tcW w:type="dxa" w:w="4876"/>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Xem/tìm sách, xem chi tiết, gửi yêu cầu mượn, xem sách đang mượn, lịch sử, gia hạn, đặt trước, xem thông báo, sửa profile</w:t>
            </w:r>
          </w:p>
        </w:tc>
        <w:tc>
          <w:tcPr>
            <w:tcW w:type="dxa" w:w="3402"/>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Không CRUD catalog/user, không approve/return cho người khác</w:t>
            </w:r>
          </w:p>
        </w:tc>
      </w:tr>
      <w:tr>
        <w:tc>
          <w:tcPr>
            <w:tcW w:type="dxa" w:w="130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LIBRARIAN</w:t>
            </w:r>
          </w:p>
        </w:tc>
        <w:tc>
          <w:tcPr>
            <w:tcW w:type="dxa" w:w="4876"/>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Toàn bộ MEMBER + CRUD catalog, duyệt/từ chối mượn, xác nhận trả, quản lý copy/QR</w:t>
            </w:r>
          </w:p>
        </w:tc>
        <w:tc>
          <w:tcPr>
            <w:tcW w:type="dxa" w:w="3402"/>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Không thay đổi quyền hệ thống cấp cao nếu không được ADMIN cho phép</w:t>
            </w:r>
          </w:p>
        </w:tc>
      </w:tr>
      <w:tr>
        <w:tc>
          <w:tcPr>
            <w:tcW w:type="dxa" w:w="130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ADMIN</w:t>
            </w:r>
          </w:p>
        </w:tc>
        <w:tc>
          <w:tcPr>
            <w:tcW w:type="dxa" w:w="4876"/>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Toàn bộ quyền + CRUD/lock user, role assignment, audit view</w:t>
            </w:r>
          </w:p>
        </w:tc>
        <w:tc>
          <w:tcPr>
            <w:tcW w:type="dxa" w:w="3402"/>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Không bypass business rule mượn/trả mà không log/audit</w:t>
            </w:r>
          </w:p>
        </w:tc>
      </w:tr>
    </w:tbl>
    <w:p>
      <w:pPr>
        <w:spacing w:after="20"/>
      </w:pPr>
    </w:p>
    <w:p>
      <w:pPr>
        <w:pStyle w:val="Heading2"/>
      </w:pPr>
      <w:r>
        <w:t>2.2 Use case bắt buộc</w:t>
      </w:r>
    </w:p>
    <w:p>
      <w:pPr>
        <w:pStyle w:val="ListBullet"/>
        <w:spacing w:after="40"/>
      </w:pPr>
      <w:r>
        <w:t>Authentication: login, refresh token, logout; register nếu giữ task “Nên có”.</w:t>
      </w:r>
    </w:p>
    <w:p>
      <w:pPr>
        <w:pStyle w:val="ListBullet"/>
        <w:spacing w:after="40"/>
      </w:pPr>
      <w:r>
        <w:t>Catalog CRUD: Books, Authors, Categories, Publishers; Book list/detail có pagination/filter/search.</w:t>
      </w:r>
    </w:p>
    <w:p>
      <w:pPr>
        <w:pStyle w:val="ListBullet"/>
        <w:spacing w:after="40"/>
      </w:pPr>
      <w:r>
        <w:t>User CRUD: list/detail/create/update/lock hoặc delete soft.</w:t>
      </w:r>
    </w:p>
    <w:p>
      <w:pPr>
        <w:pStyle w:val="ListBullet"/>
        <w:spacing w:after="40"/>
      </w:pPr>
      <w:r>
        <w:t>Circulation: member gửi borrow request; librarian approve/reject; nhận sách; return; due date; overdue; renew.</w:t>
      </w:r>
    </w:p>
    <w:p>
      <w:pPr>
        <w:pStyle w:val="ListBullet"/>
        <w:spacing w:after="40"/>
      </w:pPr>
      <w:r>
        <w:t>Reservation: chỉ cho phép đặt trước khi không còn copy AVAILABLE; quản lý queue và expiry.</w:t>
      </w:r>
    </w:p>
    <w:p>
      <w:pPr>
        <w:pStyle w:val="ListBullet"/>
        <w:spacing w:after="40"/>
      </w:pPr>
      <w:r>
        <w:t>Notification: in-app notification; push FCM là adapter nâng cao.</w:t>
      </w:r>
    </w:p>
    <w:p>
      <w:pPr>
        <w:pStyle w:val="ListBullet"/>
        <w:spacing w:after="40"/>
      </w:pPr>
      <w:r>
        <w:t>QR: dùng QR/barcode của book_copy để lookup nhanh trong thao tác mượn/trả; không dùng QR như source of truth.</w:t>
      </w:r>
    </w:p>
    <w:p>
      <w:pPr>
        <w:pStyle w:val="Heading2"/>
      </w:pPr>
      <w:r>
        <w:t>2.3 Business rules đề xuất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Rule</w:t>
            </w:r>
          </w:p>
        </w:tc>
        <w:tc>
          <w:tcPr>
            <w:tcW w:type="dxa" w:w="8504"/>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Mô tả</w:t>
            </w:r>
          </w:p>
        </w:tc>
      </w:tr>
      <w:tr>
        <w:tc>
          <w:tcPr>
            <w:tcW w:type="dxa" w:w="113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BR-01</w:t>
            </w:r>
          </w:p>
        </w:tc>
        <w:tc>
          <w:tcPr>
            <w:tcW w:type="dxa" w:w="850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User phải ACTIVE mới được tạo borrow request/reservation.</w:t>
            </w:r>
          </w:p>
        </w:tc>
      </w:tr>
      <w:tr>
        <w:tc>
          <w:tcPr>
            <w:tcW w:type="dxa" w:w="113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BR-02</w:t>
            </w:r>
          </w:p>
        </w:tc>
        <w:tc>
          <w:tcPr>
            <w:tcW w:type="dxa" w:w="850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Một physical copy chỉ ở một trạng thái chính: AVAILABLE, RESERVED, BORROWED, LOST, DAMAGED.</w:t>
            </w:r>
          </w:p>
        </w:tc>
      </w:tr>
      <w:tr>
        <w:tc>
          <w:tcPr>
            <w:tcW w:type="dxa" w:w="113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BR-03</w:t>
            </w:r>
          </w:p>
        </w:tc>
        <w:tc>
          <w:tcPr>
            <w:tcW w:type="dxa" w:w="850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Approve borrow phải “claim” được copy AVAILABLE; nếu không còn copy thì trả conflict 409.</w:t>
            </w:r>
          </w:p>
        </w:tc>
      </w:tr>
      <w:tr>
        <w:tc>
          <w:tcPr>
            <w:tcW w:type="dxa" w:w="113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BR-04</w:t>
            </w:r>
          </w:p>
        </w:tc>
        <w:tc>
          <w:tcPr>
            <w:tcW w:type="dxa" w:w="850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Due date mặc định 14 ngày; cấu hình bằng property để dễ đổi khi demo.</w:t>
            </w:r>
          </w:p>
        </w:tc>
      </w:tr>
      <w:tr>
        <w:tc>
          <w:tcPr>
            <w:tcW w:type="dxa" w:w="113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BR-05</w:t>
            </w:r>
          </w:p>
        </w:tc>
        <w:tc>
          <w:tcPr>
            <w:tcW w:type="dxa" w:w="850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Renew tối đa 1 lần, thêm 7 ngày; không renew nếu có reservation đang WAITING cho cùng book.</w:t>
            </w:r>
          </w:p>
        </w:tc>
      </w:tr>
      <w:tr>
        <w:tc>
          <w:tcPr>
            <w:tcW w:type="dxa" w:w="113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BR-06</w:t>
            </w:r>
          </w:p>
        </w:tc>
        <w:tc>
          <w:tcPr>
            <w:tcW w:type="dxa" w:w="850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Return cập nhật loan item -&gt; RETURNED và phát event để Catalog mở lại copy.</w:t>
            </w:r>
          </w:p>
        </w:tc>
      </w:tr>
      <w:tr>
        <w:tc>
          <w:tcPr>
            <w:tcW w:type="dxa" w:w="113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BR-07</w:t>
            </w:r>
          </w:p>
        </w:tc>
        <w:tc>
          <w:tcPr>
            <w:tcW w:type="dxa" w:w="850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Delete catalog entity ưu tiên soft delete/status INACTIVE nếu đã được tham chiếu lịch sử.</w:t>
            </w:r>
          </w:p>
        </w:tc>
      </w:tr>
      <w:tr>
        <w:tc>
          <w:tcPr>
            <w:tcW w:type="dxa" w:w="113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BR-08</w:t>
            </w:r>
          </w:p>
        </w:tc>
        <w:tc>
          <w:tcPr>
            <w:tcW w:type="dxa" w:w="850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Email là unique; token refresh lưu dạng hash, không lưu raw token.</w:t>
            </w:r>
          </w:p>
        </w:tc>
      </w:tr>
      <w:tr>
        <w:tc>
          <w:tcPr>
            <w:tcW w:type="dxa" w:w="113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BR-09</w:t>
            </w:r>
          </w:p>
        </w:tc>
        <w:tc>
          <w:tcPr>
            <w:tcW w:type="dxa" w:w="850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Cross-service ID không dùng foreign key vật lý giữa các file SQLite; validate bằng API/event.</w:t>
            </w:r>
          </w:p>
        </w:tc>
      </w:tr>
    </w:tbl>
    <w:p>
      <w:pPr>
        <w:spacing w:after="20"/>
      </w:pPr>
    </w:p>
    <w:p>
      <w:pPr>
        <w:pStyle w:val="Heading1"/>
      </w:pPr>
      <w:r>
        <w:t>3. UX/UI cho PRM Android</w:t>
      </w:r>
    </w:p>
    <w:p>
      <w:pPr>
        <w:pStyle w:val="Lead"/>
      </w:pPr>
      <w:r>
        <w:t>PRM nên được coi là một Android client “thin-but-smart”: chịu trách nhiệm render, navigation, form validation cơ bản, local UI state, token/session; mọi business rule cuối cùng phải được server xác nhận. Không để app tự quyết định “còn sách”, “được renew”, “đã borrow thành công” chỉ dựa trên state local.</w:t>
      </w:r>
    </w:p>
    <w:p>
      <w:pPr>
        <w:pStyle w:val="Heading2"/>
      </w:pPr>
      <w:r>
        <w:t>3.1 Design direction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871"/>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Hạng mục</w:t>
            </w:r>
          </w:p>
        </w:tc>
        <w:tc>
          <w:tcPr>
            <w:tcW w:type="dxa" w:w="7767"/>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Khuyến nghị</w:t>
            </w:r>
          </w:p>
        </w:tc>
      </w:tr>
      <w:tr>
        <w:tc>
          <w:tcPr>
            <w:tcW w:type="dxa" w:w="187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Design system</w:t>
            </w:r>
          </w:p>
        </w:tc>
        <w:tc>
          <w:tcPr>
            <w:tcW w:type="dxa" w:w="776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Material 3, primary navy/blue, surface sáng, trạng thái success/warning/error rõ.</w:t>
            </w:r>
          </w:p>
        </w:tc>
      </w:tr>
      <w:tr>
        <w:tc>
          <w:tcPr>
            <w:tcW w:type="dxa" w:w="187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Grid/spacing</w:t>
            </w:r>
          </w:p>
        </w:tc>
        <w:tc>
          <w:tcPr>
            <w:tcW w:type="dxa" w:w="776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8dp base grid; padding màn hình 16dp; card 12-16dp; touch target &gt;= 48dp.</w:t>
            </w:r>
          </w:p>
        </w:tc>
      </w:tr>
      <w:tr>
        <w:tc>
          <w:tcPr>
            <w:tcW w:type="dxa" w:w="187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Typography</w:t>
            </w:r>
          </w:p>
        </w:tc>
        <w:tc>
          <w:tcPr>
            <w:tcW w:type="dxa" w:w="776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Title 20-24sp; section 16-18sp; body 14-16sp; caption 12sp.</w:t>
            </w:r>
          </w:p>
        </w:tc>
      </w:tr>
      <w:tr>
        <w:tc>
          <w:tcPr>
            <w:tcW w:type="dxa" w:w="187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Navigation</w:t>
            </w:r>
          </w:p>
        </w:tc>
        <w:tc>
          <w:tcPr>
            <w:tcW w:type="dxa" w:w="776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Bottom navigation cho MEMBER: Home, Catalog, My Loans, Profile. Notification qua icon badge.</w:t>
            </w:r>
          </w:p>
        </w:tc>
      </w:tr>
      <w:tr>
        <w:tc>
          <w:tcPr>
            <w:tcW w:type="dxa" w:w="187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Admin/Librarian</w:t>
            </w:r>
          </w:p>
        </w:tc>
        <w:tc>
          <w:tcPr>
            <w:tcW w:type="dxa" w:w="776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Role-based entry “Management”; tránh nhồi CRUD vào bottom nav của MEMBER.</w:t>
            </w:r>
          </w:p>
        </w:tc>
      </w:tr>
      <w:tr>
        <w:tc>
          <w:tcPr>
            <w:tcW w:type="dxa" w:w="187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Feedback</w:t>
            </w:r>
          </w:p>
        </w:tc>
        <w:tc>
          <w:tcPr>
            <w:tcW w:type="dxa" w:w="776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Skeleton/loading; empty state; inline validation; snackbar cho action; dialog cho destructive action.</w:t>
            </w:r>
          </w:p>
        </w:tc>
      </w:tr>
      <w:tr>
        <w:tc>
          <w:tcPr>
            <w:tcW w:type="dxa" w:w="187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Accessibility</w:t>
            </w:r>
          </w:p>
        </w:tc>
        <w:tc>
          <w:tcPr>
            <w:tcW w:type="dxa" w:w="776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Contrast tốt, semantic label icon, font scaling, không dùng màu là tín hiệu duy nhất.</w:t>
            </w:r>
          </w:p>
        </w:tc>
      </w:tr>
    </w:tbl>
    <w:p>
      <w:pPr>
        <w:spacing w:after="20"/>
      </w:pPr>
    </w:p>
    <w:p>
      <w:pPr>
        <w:jc w:val="center"/>
      </w:pPr>
      <w:r>
        <w:drawing>
          <wp:inline xmlns:a="http://schemas.openxmlformats.org/drawingml/2006/main" xmlns:pic="http://schemas.openxmlformats.org/drawingml/2006/picture">
            <wp:extent cx="4608000" cy="5053422"/>
            <wp:docPr id="2" name="Picture 2"/>
            <wp:cNvGraphicFramePr>
              <a:graphicFrameLocks noChangeAspect="1"/>
            </wp:cNvGraphicFramePr>
            <a:graphic>
              <a:graphicData uri="http://schemas.openxmlformats.org/drawingml/2006/picture">
                <pic:pic>
                  <pic:nvPicPr>
                    <pic:cNvPr id="0" name="uxflow.png"/>
                    <pic:cNvPicPr/>
                  </pic:nvPicPr>
                  <pic:blipFill>
                    <a:blip r:embed="rId12"/>
                    <a:stretch>
                      <a:fillRect/>
                    </a:stretch>
                  </pic:blipFill>
                  <pic:spPr>
                    <a:xfrm>
                      <a:off x="0" y="0"/>
                      <a:ext cx="4608000" cy="5053422"/>
                    </a:xfrm>
                    <a:prstGeom prst="rect"/>
                  </pic:spPr>
                </pic:pic>
              </a:graphicData>
            </a:graphic>
          </wp:inline>
        </w:drawing>
      </w:r>
    </w:p>
    <w:p>
      <w:pPr>
        <w:pStyle w:val="CaptionX"/>
        <w:spacing w:after="140"/>
        <w:jc w:val="center"/>
      </w:pPr>
      <w:r>
        <w:t>Hình 2 - Navigation/UX flow đề xuất theo role.</w:t>
      </w:r>
    </w:p>
    <w:p>
      <w:pPr>
        <w:pStyle w:val="Heading2"/>
      </w:pPr>
      <w:r>
        <w:t>3.2 Screen inventory</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14"/>
            <w:vAlign w:val="center"/>
            <w:shd w:fill="17365D"/>
            <w:tcMar>
              <w:top w:w="80" w:type="dxa"/>
              <w:start w:w="90" w:type="dxa"/>
              <w:bottom w:w="80" w:type="dxa"/>
              <w:end w:w="90" w:type="dxa"/>
            </w:tcMar>
          </w:tcPr>
          <w:p>
            <w:pPr>
              <w:spacing w:after="0" w:before="0"/>
            </w:pPr>
            <w:r>
              <w:rPr>
                <w:rFonts w:ascii="Arial" w:hAnsi="Arial" w:eastAsia="Arial"/>
                <w:b/>
                <w:color w:val="FFFFFF"/>
                <w:sz w:val="16"/>
              </w:rPr>
            </w:r>
            <w:r>
              <w:rPr>
                <w:rFonts w:ascii="Arial" w:hAnsi="Arial" w:eastAsia="Arial"/>
                <w:b/>
                <w:color w:val="FFFFFF"/>
                <w:sz w:val="16"/>
              </w:rPr>
              <w:t>Screen</w:t>
            </w:r>
          </w:p>
        </w:tc>
        <w:tc>
          <w:tcPr>
            <w:tcW w:type="dxa" w:w="4762"/>
            <w:vAlign w:val="center"/>
            <w:shd w:fill="17365D"/>
            <w:tcMar>
              <w:top w:w="80" w:type="dxa"/>
              <w:start w:w="90" w:type="dxa"/>
              <w:bottom w:w="80" w:type="dxa"/>
              <w:end w:w="90" w:type="dxa"/>
            </w:tcMar>
          </w:tcPr>
          <w:p>
            <w:pPr>
              <w:spacing w:after="0" w:before="0"/>
            </w:pPr>
            <w:r>
              <w:rPr>
                <w:rFonts w:ascii="Arial" w:hAnsi="Arial" w:eastAsia="Arial"/>
                <w:b/>
                <w:color w:val="FFFFFF"/>
                <w:sz w:val="16"/>
              </w:rPr>
            </w:r>
            <w:r>
              <w:rPr>
                <w:rFonts w:ascii="Arial" w:hAnsi="Arial" w:eastAsia="Arial"/>
                <w:b/>
                <w:color w:val="FFFFFF"/>
                <w:sz w:val="16"/>
              </w:rPr>
              <w:t>Nội dung chính</w:t>
            </w:r>
          </w:p>
        </w:tc>
        <w:tc>
          <w:tcPr>
            <w:tcW w:type="dxa" w:w="3061"/>
            <w:vAlign w:val="center"/>
            <w:shd w:fill="17365D"/>
            <w:tcMar>
              <w:top w:w="80" w:type="dxa"/>
              <w:start w:w="90" w:type="dxa"/>
              <w:bottom w:w="80" w:type="dxa"/>
              <w:end w:w="90" w:type="dxa"/>
            </w:tcMar>
          </w:tcPr>
          <w:p>
            <w:pPr>
              <w:spacing w:after="0" w:before="0"/>
            </w:pPr>
            <w:r>
              <w:rPr>
                <w:rFonts w:ascii="Arial" w:hAnsi="Arial" w:eastAsia="Arial"/>
                <w:b/>
                <w:color w:val="FFFFFF"/>
                <w:sz w:val="16"/>
              </w:rPr>
            </w:r>
            <w:r>
              <w:rPr>
                <w:rFonts w:ascii="Arial" w:hAnsi="Arial" w:eastAsia="Arial"/>
                <w:b/>
                <w:color w:val="FFFFFF"/>
                <w:sz w:val="16"/>
              </w:rPr>
              <w:t>API</w:t>
            </w:r>
          </w:p>
        </w:tc>
      </w:tr>
      <w:tr>
        <w:tc>
          <w:tcPr>
            <w:tcW w:type="dxa" w:w="1814"/>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Splash / Session restore</w:t>
            </w:r>
          </w:p>
        </w:tc>
        <w:tc>
          <w:tcPr>
            <w:tcW w:type="dxa" w:w="4762"/>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Kiểm tra access token/refresh token, route theo role</w:t>
            </w:r>
          </w:p>
        </w:tc>
        <w:tc>
          <w:tcPr>
            <w:tcW w:type="dxa" w:w="3061"/>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POST /api/auth/refresh</w:t>
            </w:r>
          </w:p>
        </w:tc>
      </w:tr>
      <w:tr>
        <w:tc>
          <w:tcPr>
            <w:tcW w:type="dxa" w:w="1814"/>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Login</w:t>
            </w:r>
          </w:p>
        </w:tc>
        <w:tc>
          <w:tcPr>
            <w:tcW w:type="dxa" w:w="4762"/>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Email, password, show/hide password, validation, loading</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POST /api/auth/login</w:t>
            </w:r>
          </w:p>
        </w:tc>
      </w:tr>
      <w:tr>
        <w:tc>
          <w:tcPr>
            <w:tcW w:type="dxa" w:w="1814"/>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Home</w:t>
            </w:r>
          </w:p>
        </w:tc>
        <w:tc>
          <w:tcPr>
            <w:tcW w:type="dxa" w:w="4762"/>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Search box, quick actions, recently viewed/available books</w:t>
            </w:r>
          </w:p>
        </w:tc>
        <w:tc>
          <w:tcPr>
            <w:tcW w:type="dxa" w:w="3061"/>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GET /api/books?...</w:t>
            </w:r>
          </w:p>
        </w:tc>
      </w:tr>
      <w:tr>
        <w:tc>
          <w:tcPr>
            <w:tcW w:type="dxa" w:w="1814"/>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Book List</w:t>
            </w:r>
          </w:p>
        </w:tc>
        <w:tc>
          <w:tcPr>
            <w:tcW w:type="dxa" w:w="4762"/>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Search, filter category/author/publisher, pagination, pull-to-refresh</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GET /api/books</w:t>
            </w:r>
          </w:p>
        </w:tc>
      </w:tr>
      <w:tr>
        <w:tc>
          <w:tcPr>
            <w:tcW w:type="dxa" w:w="1814"/>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Book Detail</w:t>
            </w:r>
          </w:p>
        </w:tc>
        <w:tc>
          <w:tcPr>
            <w:tcW w:type="dxa" w:w="4762"/>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Cover, ISBN, authors, categories, publisher, availability, borrow/reserve CTA</w:t>
            </w:r>
          </w:p>
        </w:tc>
        <w:tc>
          <w:tcPr>
            <w:tcW w:type="dxa" w:w="3061"/>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GET /api/books/{id}</w:t>
            </w:r>
          </w:p>
        </w:tc>
      </w:tr>
      <w:tr>
        <w:tc>
          <w:tcPr>
            <w:tcW w:type="dxa" w:w="1814"/>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Borrow Request</w:t>
            </w:r>
          </w:p>
        </w:tc>
        <w:tc>
          <w:tcPr>
            <w:tcW w:type="dxa" w:w="4762"/>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Confirm selected title/copy, terms/due estimate</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POST /api/loans/requests</w:t>
            </w:r>
          </w:p>
        </w:tc>
      </w:tr>
      <w:tr>
        <w:tc>
          <w:tcPr>
            <w:tcW w:type="dxa" w:w="1814"/>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My Loans</w:t>
            </w:r>
          </w:p>
        </w:tc>
        <w:tc>
          <w:tcPr>
            <w:tcW w:type="dxa" w:w="4762"/>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Tabs Active / Due Soon / History; renew action</w:t>
            </w:r>
          </w:p>
        </w:tc>
        <w:tc>
          <w:tcPr>
            <w:tcW w:type="dxa" w:w="3061"/>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GET /api/loans/me</w:t>
            </w:r>
          </w:p>
        </w:tc>
      </w:tr>
      <w:tr>
        <w:tc>
          <w:tcPr>
            <w:tcW w:type="dxa" w:w="1814"/>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Reservation</w:t>
            </w:r>
          </w:p>
        </w:tc>
        <w:tc>
          <w:tcPr>
            <w:tcW w:type="dxa" w:w="4762"/>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Queue position, status, cancel</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/api/reservations</w:t>
            </w:r>
          </w:p>
        </w:tc>
      </w:tr>
      <w:tr>
        <w:tc>
          <w:tcPr>
            <w:tcW w:type="dxa" w:w="1814"/>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Notifications</w:t>
            </w:r>
          </w:p>
        </w:tc>
        <w:tc>
          <w:tcPr>
            <w:tcW w:type="dxa" w:w="4762"/>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Unread badge, mark read, deep-link to loan/reservation</w:t>
            </w:r>
          </w:p>
        </w:tc>
        <w:tc>
          <w:tcPr>
            <w:tcW w:type="dxa" w:w="3061"/>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/api/notifications</w:t>
            </w:r>
          </w:p>
        </w:tc>
      </w:tr>
      <w:tr>
        <w:tc>
          <w:tcPr>
            <w:tcW w:type="dxa" w:w="1814"/>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Profile</w:t>
            </w:r>
          </w:p>
        </w:tc>
        <w:tc>
          <w:tcPr>
            <w:tcW w:type="dxa" w:w="4762"/>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Info, phone/avatar, logout</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GET/PUT /api/users/me</w:t>
            </w:r>
          </w:p>
        </w:tc>
      </w:tr>
      <w:tr>
        <w:tc>
          <w:tcPr>
            <w:tcW w:type="dxa" w:w="1814"/>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Management</w:t>
            </w:r>
          </w:p>
        </w:tc>
        <w:tc>
          <w:tcPr>
            <w:tcW w:type="dxa" w:w="4762"/>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Role-gated CRUD Books/Authors/Categories/Publishers/Users</w:t>
            </w:r>
          </w:p>
        </w:tc>
        <w:tc>
          <w:tcPr>
            <w:tcW w:type="dxa" w:w="3061"/>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Admin endpoints</w:t>
            </w:r>
          </w:p>
        </w:tc>
      </w:tr>
      <w:tr>
        <w:tc>
          <w:tcPr>
            <w:tcW w:type="dxa" w:w="1814"/>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QR Scan</w:t>
            </w:r>
          </w:p>
        </w:tc>
        <w:tc>
          <w:tcPr>
            <w:tcW w:type="dxa" w:w="4762"/>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Camera -&gt; qr_value -&gt; copy lookup -&gt; borrow/return action</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GET /api/books/copies/by-qr/{value}</w:t>
            </w:r>
          </w:p>
        </w:tc>
      </w:tr>
    </w:tbl>
    <w:p>
      <w:pPr>
        <w:spacing w:after="20"/>
      </w:pPr>
    </w:p>
    <w:p>
      <w:pPr>
        <w:pStyle w:val="Heading2"/>
      </w:pPr>
      <w:r>
        <w:t>3.3 UX states phải có</w:t>
      </w:r>
    </w:p>
    <w:p>
      <w:pPr>
        <w:pStyle w:val="ListBullet"/>
        <w:spacing w:after="40"/>
      </w:pPr>
      <w:r>
        <w:t>Loading: skeleton list/card; button loading giữ layout ổn định.</w:t>
      </w:r>
    </w:p>
    <w:p>
      <w:pPr>
        <w:pStyle w:val="ListBullet"/>
        <w:spacing w:after="40"/>
      </w:pPr>
      <w:r>
        <w:t>Empty: “Chưa có sách” / “Bạn chưa mượn sách nào” kèm CTA phù hợp.</w:t>
      </w:r>
    </w:p>
    <w:p>
      <w:pPr>
        <w:pStyle w:val="ListBullet"/>
        <w:spacing w:after="40"/>
      </w:pPr>
      <w:r>
        <w:t>Error: phân biệt 401 session expired, 403 permission, 404 not found, 409 business conflict, 5xx server error.</w:t>
      </w:r>
    </w:p>
    <w:p>
      <w:pPr>
        <w:pStyle w:val="ListBullet"/>
        <w:spacing w:after="40"/>
      </w:pPr>
      <w:r>
        <w:t>Offline/timeout: hiển thị retry; không giả vờ action thành công. Nếu có optimistic UI phải rollback khi API fail.</w:t>
      </w:r>
    </w:p>
    <w:p>
      <w:pPr>
        <w:pStyle w:val="ListBullet"/>
        <w:spacing w:after="40"/>
      </w:pPr>
      <w:r>
        <w:t>Form: validate required, length, email/ISBN; server validation vẫn là nguồn quyết định cuối.</w:t>
      </w:r>
    </w:p>
    <w:p>
      <w:pPr>
        <w:pStyle w:val="ListBullet"/>
        <w:spacing w:after="40"/>
      </w:pPr>
      <w:r>
        <w:t>Destructive action: delete/lock/return cần dialog xác nhận và mô tả hậu quả.</w:t>
      </w:r>
    </w:p>
    <w:p>
      <w:pPr>
        <w:pStyle w:val="Heading1"/>
      </w:pPr>
      <w:r>
        <w:t>4. Kiến trúc PRM Android</w:t>
      </w:r>
    </w:p>
    <w:p>
      <w:pPr>
        <w:pStyle w:val="Heading2"/>
      </w:pPr>
      <w:r>
        <w:t>4.1 Stack giữ theo backlog</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14"/>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Layer/Concern</w:t>
            </w:r>
          </w:p>
        </w:tc>
        <w:tc>
          <w:tcPr>
            <w:tcW w:type="dxa" w:w="2835"/>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Technology</w:t>
            </w:r>
          </w:p>
        </w:tc>
        <w:tc>
          <w:tcPr>
            <w:tcW w:type="dxa" w:w="5102"/>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Vai trò</w:t>
            </w:r>
          </w:p>
        </w:tc>
      </w:tr>
      <w:tr>
        <w:tc>
          <w:tcPr>
            <w:tcW w:type="dxa" w:w="181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UI</w:t>
            </w:r>
          </w:p>
        </w:tc>
        <w:tc>
          <w:tcPr>
            <w:tcW w:type="dxa" w:w="28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Flutter Material 3</w:t>
            </w:r>
          </w:p>
        </w:tc>
        <w:tc>
          <w:tcPr>
            <w:tcW w:type="dxa" w:w="5102"/>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Screen/widget</w:t>
            </w:r>
          </w:p>
        </w:tc>
      </w:tr>
      <w:tr>
        <w:tc>
          <w:tcPr>
            <w:tcW w:type="dxa" w:w="181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State</w:t>
            </w:r>
          </w:p>
        </w:tc>
        <w:tc>
          <w:tcPr>
            <w:tcW w:type="dxa" w:w="283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Riverpod</w:t>
            </w:r>
          </w:p>
        </w:tc>
        <w:tc>
          <w:tcPr>
            <w:tcW w:type="dxa" w:w="5102"/>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Async state, dependency injection</w:t>
            </w:r>
          </w:p>
        </w:tc>
      </w:tr>
      <w:tr>
        <w:tc>
          <w:tcPr>
            <w:tcW w:type="dxa" w:w="181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Navigation</w:t>
            </w:r>
          </w:p>
        </w:tc>
        <w:tc>
          <w:tcPr>
            <w:tcW w:type="dxa" w:w="28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GoRouter</w:t>
            </w:r>
          </w:p>
        </w:tc>
        <w:tc>
          <w:tcPr>
            <w:tcW w:type="dxa" w:w="5102"/>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Route, guard theo auth/role</w:t>
            </w:r>
          </w:p>
        </w:tc>
      </w:tr>
      <w:tr>
        <w:tc>
          <w:tcPr>
            <w:tcW w:type="dxa" w:w="181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HTTP</w:t>
            </w:r>
          </w:p>
        </w:tc>
        <w:tc>
          <w:tcPr>
            <w:tcW w:type="dxa" w:w="283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Dio</w:t>
            </w:r>
          </w:p>
        </w:tc>
        <w:tc>
          <w:tcPr>
            <w:tcW w:type="dxa" w:w="5102"/>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REST client, timeout, retry có kiểm soát</w:t>
            </w:r>
          </w:p>
        </w:tc>
      </w:tr>
      <w:tr>
        <w:tc>
          <w:tcPr>
            <w:tcW w:type="dxa" w:w="181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Session</w:t>
            </w:r>
          </w:p>
        </w:tc>
        <w:tc>
          <w:tcPr>
            <w:tcW w:type="dxa" w:w="28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flutter_secure_storage</w:t>
            </w:r>
          </w:p>
        </w:tc>
        <w:tc>
          <w:tcPr>
            <w:tcW w:type="dxa" w:w="5102"/>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Access/refresh token</w:t>
            </w:r>
          </w:p>
        </w:tc>
      </w:tr>
      <w:tr>
        <w:tc>
          <w:tcPr>
            <w:tcW w:type="dxa" w:w="1814"/>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Serialization</w:t>
            </w:r>
          </w:p>
        </w:tc>
        <w:tc>
          <w:tcPr>
            <w:tcW w:type="dxa" w:w="283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json_serializable/freezed (khuyến nghị)</w:t>
            </w:r>
          </w:p>
        </w:tc>
        <w:tc>
          <w:tcPr>
            <w:tcW w:type="dxa" w:w="5102"/>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DTO immutable, parse an toàn</w:t>
            </w:r>
          </w:p>
        </w:tc>
      </w:tr>
      <w:tr>
        <w:tc>
          <w:tcPr>
            <w:tcW w:type="dxa" w:w="1814"/>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Testing</w:t>
            </w:r>
          </w:p>
        </w:tc>
        <w:tc>
          <w:tcPr>
            <w:tcW w:type="dxa" w:w="28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flutter_test + mocktail</w:t>
            </w:r>
          </w:p>
        </w:tc>
        <w:tc>
          <w:tcPr>
            <w:tcW w:type="dxa" w:w="5102"/>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Unit/widget test</w:t>
            </w:r>
          </w:p>
        </w:tc>
      </w:tr>
    </w:tbl>
    <w:p>
      <w:pPr>
        <w:spacing w:after="20"/>
      </w:pPr>
    </w:p>
    <w:p>
      <w:pPr>
        <w:pStyle w:val="Heading2"/>
      </w:pPr>
      <w:r>
        <w:t>4.2 Feature-first Clean Architecture</w:t>
      </w:r>
    </w:p>
    <w:tbl>
      <w:tblPr>
        <w:tblW w:type="auto" w:w="0"/>
        <w:tblLook w:firstColumn="1" w:firstRow="1" w:lastColumn="0" w:lastRow="0" w:noHBand="0" w:noVBand="1" w:val="04A0"/>
      </w:tblPr>
      <w:tblGrid>
        <w:gridCol w:w="9979"/>
      </w:tblGrid>
      <w:tr>
        <w:trPr>
          <w:tblHeader w:val="true"/>
        </w:trPr>
        <w:tc>
          <w:tcPr>
            <w:tcW w:type="dxa" w:w="9979"/>
            <w:shd w:fill="F2F4F7"/>
            <w:tcMar>
              <w:top w:w="120" w:type="dxa"/>
              <w:start w:w="140" w:type="dxa"/>
              <w:bottom w:w="120" w:type="dxa"/>
              <w:end w:w="140" w:type="dxa"/>
            </w:tcMar>
          </w:tcPr>
          <w:p>
            <w:pPr>
              <w:pStyle w:val="CodeX"/>
              <w:spacing w:after="0"/>
            </w:pPr>
            <w:r/>
            <w:r>
              <w:rPr>
                <w:rFonts w:ascii="Courier New" w:hAnsi="Courier New"/>
                <w:sz w:val="17"/>
              </w:rPr>
              <w:t>lib/</w:t>
              <w:br/>
              <w:t xml:space="preserve">  core/</w:t>
              <w:br/>
              <w:t xml:space="preserve">    network/  auth/  error/  routing/  theme/  widgets/</w:t>
              <w:br/>
              <w:t xml:space="preserve">  features/</w:t>
              <w:br/>
              <w:t xml:space="preserve">    auth/</w:t>
              <w:br/>
              <w:t xml:space="preserve">      data/  domain/  presentation/</w:t>
              <w:br/>
              <w:t xml:space="preserve">    catalog/</w:t>
              <w:br/>
              <w:t xml:space="preserve">      data/  domain/  presentation/</w:t>
              <w:br/>
              <w:t xml:space="preserve">    circulation/</w:t>
              <w:br/>
              <w:t xml:space="preserve">      data/  domain/  presentation/</w:t>
              <w:br/>
              <w:t xml:space="preserve">    reservation/</w:t>
              <w:br/>
              <w:t xml:space="preserve">      data/  domain/  presentation/</w:t>
              <w:br/>
              <w:t xml:space="preserve">    notification/</w:t>
              <w:br/>
              <w:t xml:space="preserve">      data/  domain/  presentation/</w:t>
              <w:br/>
              <w:t xml:space="preserve">    profile/</w:t>
              <w:br/>
              <w:t xml:space="preserve">      data/  domain/  presentation/</w:t>
            </w:r>
          </w:p>
        </w:tc>
      </w:tr>
    </w:tbl>
    <w:p>
      <w:pPr>
        <w:spacing w:after="0"/>
      </w:pPr>
    </w:p>
    <w:tbl>
      <w:tblPr>
        <w:tblW w:type="auto" w:w="0"/>
        <w:jc w:val="center"/>
        <w:tblLook w:firstColumn="1" w:firstRow="1" w:lastColumn="0" w:lastRow="0" w:noHBand="0" w:noVBand="1" w:val="04A0"/>
      </w:tblPr>
      <w:tblGrid>
        <w:gridCol w:w="9979"/>
      </w:tblGrid>
      <w:tr>
        <w:trPr>
          <w:tblHeader w:val="true"/>
        </w:trPr>
        <w:tc>
          <w:tcPr>
            <w:tcW w:type="dxa" w:w="9979"/>
            <w:shd w:fill="F8FAFC"/>
            <w:tcMar>
              <w:top w:w="150" w:type="dxa"/>
              <w:start w:w="180" w:type="dxa"/>
              <w:bottom w:w="150" w:type="dxa"/>
              <w:end w:w="180" w:type="dxa"/>
            </w:tcMar>
          </w:tcPr>
          <w:p>
            <w:pPr>
              <w:spacing w:after="60"/>
            </w:pPr>
            <w:r/>
            <w:r>
              <w:rPr>
                <w:rFonts w:ascii="Arial" w:hAnsi="Arial"/>
                <w:b/>
                <w:color w:val="17365D"/>
                <w:sz w:val="20"/>
              </w:rPr>
              <w:t>Interceptor pipeline</w:t>
              <w:br/>
            </w:r>
            <w:r>
              <w:rPr>
                <w:rFonts w:ascii="Arial" w:hAnsi="Arial"/>
                <w:color w:val="1F2937"/>
                <w:sz w:val="19"/>
              </w:rPr>
              <w:t>Request: attach Authorization + correlation-id. Response 401: chỉ một refresh request được phép chạy tại một thời điểm; request khác chờ refresh rồi retry. Refresh fail -&gt; clear session -&gt; login.</w:t>
            </w:r>
          </w:p>
        </w:tc>
      </w:tr>
    </w:tbl>
    <w:p>
      <w:pPr>
        <w:spacing w:after="0"/>
      </w:pPr>
    </w:p>
    <w:tbl>
      <w:tblPr>
        <w:tblW w:type="auto" w:w="0"/>
        <w:jc w:val="center"/>
        <w:tblLook w:firstColumn="1" w:firstRow="1" w:lastColumn="0" w:lastRow="0" w:noHBand="0" w:noVBand="1" w:val="04A0"/>
      </w:tblPr>
      <w:tblGrid>
        <w:gridCol w:w="9979"/>
      </w:tblGrid>
      <w:tr>
        <w:trPr>
          <w:tblHeader w:val="true"/>
        </w:trPr>
        <w:tc>
          <w:tcPr>
            <w:tcW w:type="dxa" w:w="9979"/>
            <w:shd w:fill="F8FAFC"/>
            <w:tcMar>
              <w:top w:w="150" w:type="dxa"/>
              <w:start w:w="180" w:type="dxa"/>
              <w:bottom w:w="150" w:type="dxa"/>
              <w:end w:w="180" w:type="dxa"/>
            </w:tcMar>
          </w:tcPr>
          <w:p>
            <w:pPr>
              <w:spacing w:after="60"/>
            </w:pPr>
            <w:r/>
            <w:r>
              <w:rPr>
                <w:rFonts w:ascii="Arial" w:hAnsi="Arial"/>
                <w:b/>
                <w:color w:val="17365D"/>
                <w:sz w:val="20"/>
              </w:rPr>
              <w:t>DTO vs Domain</w:t>
              <w:br/>
            </w:r>
            <w:r>
              <w:rPr>
                <w:rFonts w:ascii="Arial" w:hAnsi="Arial"/>
                <w:color w:val="1F2937"/>
                <w:sz w:val="19"/>
              </w:rPr>
              <w:t>Không bind UI trực tiếp vào JSON DTO. Mapper DTO -&gt; domain model giúp API thay đổi mà presentation ít bị ảnh hưởng.</w:t>
            </w:r>
          </w:p>
        </w:tc>
      </w:tr>
    </w:tbl>
    <w:p>
      <w:pPr>
        <w:spacing w:after="0"/>
      </w:pPr>
    </w:p>
    <w:tbl>
      <w:tblPr>
        <w:tblW w:type="auto" w:w="0"/>
        <w:jc w:val="center"/>
        <w:tblLook w:firstColumn="1" w:firstRow="1" w:lastColumn="0" w:lastRow="0" w:noHBand="0" w:noVBand="1" w:val="04A0"/>
      </w:tblPr>
      <w:tblGrid>
        <w:gridCol w:w="9979"/>
      </w:tblGrid>
      <w:tr>
        <w:trPr>
          <w:tblHeader w:val="true"/>
        </w:trPr>
        <w:tc>
          <w:tcPr>
            <w:tcW w:type="dxa" w:w="9979"/>
            <w:shd w:fill="F8FAFC"/>
            <w:tcMar>
              <w:top w:w="150" w:type="dxa"/>
              <w:start w:w="180" w:type="dxa"/>
              <w:bottom w:w="150" w:type="dxa"/>
              <w:end w:w="180" w:type="dxa"/>
            </w:tcMar>
          </w:tcPr>
          <w:p>
            <w:pPr>
              <w:spacing w:after="60"/>
            </w:pPr>
            <w:r/>
            <w:r>
              <w:rPr>
                <w:rFonts w:ascii="Arial" w:hAnsi="Arial"/>
                <w:b/>
                <w:color w:val="17365D"/>
                <w:sz w:val="20"/>
              </w:rPr>
              <w:t>Role guard</w:t>
              <w:br/>
            </w:r>
            <w:r>
              <w:rPr>
                <w:rFonts w:ascii="Arial" w:hAnsi="Arial"/>
                <w:color w:val="1F2937"/>
                <w:sz w:val="19"/>
              </w:rPr>
              <w:t>GoRouter redirect dựa trên sessionProvider và roles; nhưng UI guard không thay thế authorization server.</w:t>
            </w:r>
          </w:p>
        </w:tc>
      </w:tr>
    </w:tbl>
    <w:p>
      <w:pPr>
        <w:spacing w:after="0"/>
      </w:pPr>
    </w:p>
    <w:tbl>
      <w:tblPr>
        <w:tblW w:type="auto" w:w="0"/>
        <w:jc w:val="center"/>
        <w:tblLook w:firstColumn="1" w:firstRow="1" w:lastColumn="0" w:lastRow="0" w:noHBand="0" w:noVBand="1" w:val="04A0"/>
      </w:tblPr>
      <w:tblGrid>
        <w:gridCol w:w="9979"/>
      </w:tblGrid>
      <w:tr>
        <w:trPr>
          <w:tblHeader w:val="true"/>
        </w:trPr>
        <w:tc>
          <w:tcPr>
            <w:tcW w:type="dxa" w:w="9979"/>
            <w:shd w:fill="F8FAFC"/>
            <w:tcMar>
              <w:top w:w="150" w:type="dxa"/>
              <w:start w:w="180" w:type="dxa"/>
              <w:bottom w:w="150" w:type="dxa"/>
              <w:end w:w="180" w:type="dxa"/>
            </w:tcMar>
          </w:tcPr>
          <w:p>
            <w:pPr>
              <w:spacing w:after="60"/>
            </w:pPr>
            <w:r/>
            <w:r>
              <w:rPr>
                <w:rFonts w:ascii="Arial" w:hAnsi="Arial"/>
                <w:b/>
                <w:color w:val="17365D"/>
                <w:sz w:val="20"/>
              </w:rPr>
              <w:t>Local persistence</w:t>
              <w:br/>
            </w:r>
            <w:r>
              <w:rPr>
                <w:rFonts w:ascii="Arial" w:hAnsi="Arial"/>
                <w:color w:val="1F2937"/>
                <w:sz w:val="19"/>
              </w:rPr>
              <w:t>Chỉ token/setting cần thiết. Không dùng SQLite client như source of truth; cache danh sách là optional và phải có TTL/invalidation.</w:t>
            </w:r>
          </w:p>
        </w:tc>
      </w:tr>
    </w:tbl>
    <w:p>
      <w:pPr>
        <w:spacing w:after="0"/>
      </w:pPr>
    </w:p>
    <w:p>
      <w:pPr>
        <w:pStyle w:val="Heading1"/>
      </w:pPr>
      <w:r>
        <w:t>5. Kiến trúc MSS Spring Cloud</w:t>
      </w:r>
    </w:p>
    <w:p>
      <w:pPr>
        <w:pStyle w:val="Heading2"/>
      </w:pPr>
      <w:r>
        <w:t>5.1 Package structure chuẩn cho mỗi business service</w:t>
      </w:r>
    </w:p>
    <w:tbl>
      <w:tblPr>
        <w:tblW w:type="auto" w:w="0"/>
        <w:tblLook w:firstColumn="1" w:firstRow="1" w:lastColumn="0" w:lastRow="0" w:noHBand="0" w:noVBand="1" w:val="04A0"/>
      </w:tblPr>
      <w:tblGrid>
        <w:gridCol w:w="9979"/>
      </w:tblGrid>
      <w:tr>
        <w:trPr>
          <w:tblHeader w:val="true"/>
        </w:trPr>
        <w:tc>
          <w:tcPr>
            <w:tcW w:type="dxa" w:w="9979"/>
            <w:shd w:fill="F2F4F7"/>
            <w:tcMar>
              <w:top w:w="120" w:type="dxa"/>
              <w:start w:w="140" w:type="dxa"/>
              <w:bottom w:w="120" w:type="dxa"/>
              <w:end w:w="140" w:type="dxa"/>
            </w:tcMar>
          </w:tcPr>
          <w:p>
            <w:pPr>
              <w:pStyle w:val="CodeX"/>
              <w:spacing w:after="0"/>
            </w:pPr>
            <w:r/>
            <w:r>
              <w:rPr>
                <w:rFonts w:ascii="Courier New" w:hAnsi="Courier New"/>
                <w:sz w:val="17"/>
              </w:rPr>
              <w:t>com.library.&lt;service&gt;/</w:t>
              <w:br/>
              <w:t xml:space="preserve">  controller/</w:t>
              <w:br/>
              <w:t xml:space="preserve">  dto/request/</w:t>
              <w:br/>
              <w:t xml:space="preserve">  dto/response/</w:t>
              <w:br/>
              <w:t xml:space="preserve">  entity/</w:t>
              <w:br/>
              <w:t xml:space="preserve">  repository/</w:t>
              <w:br/>
              <w:t xml:space="preserve">  service/</w:t>
              <w:br/>
              <w:t xml:space="preserve">  service/impl/</w:t>
              <w:br/>
              <w:t xml:space="preserve">  client/          # OpenFeign clients</w:t>
              <w:br/>
              <w:t xml:space="preserve">  config/</w:t>
              <w:br/>
              <w:t xml:space="preserve">  security/        # nếu service cần local auth context</w:t>
              <w:br/>
              <w:t xml:space="preserve">  exception/</w:t>
              <w:br/>
              <w:t xml:space="preserve">  common/</w:t>
              <w:br/>
              <w:t xml:space="preserve">  event/           # producer/consumer nếu dùng Kafka</w:t>
            </w:r>
          </w:p>
        </w:tc>
      </w:tr>
    </w:tbl>
    <w:p>
      <w:pPr>
        <w:spacing w:after="0"/>
      </w:pP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701"/>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Service</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Inbound</w:t>
            </w:r>
          </w:p>
        </w:tc>
        <w:tc>
          <w:tcPr>
            <w:tcW w:type="dxa" w:w="3005"/>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Outbound</w:t>
            </w:r>
          </w:p>
        </w:tc>
        <w:tc>
          <w:tcPr>
            <w:tcW w:type="dxa" w:w="2835"/>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Điểm cần demo</w:t>
            </w:r>
          </w:p>
        </w:tc>
      </w:tr>
      <w:tr>
        <w:tc>
          <w:tcPr>
            <w:tcW w:type="dxa" w:w="170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Identity</w:t>
            </w:r>
          </w:p>
        </w:tc>
        <w:tc>
          <w:tcPr>
            <w:tcW w:type="dxa" w:w="2268"/>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Gateway REST</w:t>
            </w:r>
          </w:p>
        </w:tc>
        <w:tc>
          <w:tcPr>
            <w:tcW w:type="dxa" w:w="300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SQLite</w:t>
            </w:r>
          </w:p>
        </w:tc>
        <w:tc>
          <w:tcPr>
            <w:tcW w:type="dxa" w:w="28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JWT, refresh rotation, RBAC, lock user</w:t>
            </w:r>
          </w:p>
        </w:tc>
      </w:tr>
      <w:tr>
        <w:tc>
          <w:tcPr>
            <w:tcW w:type="dxa" w:w="170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Catalog</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Gateway REST</w:t>
            </w:r>
          </w:p>
        </w:tc>
        <w:tc>
          <w:tcPr>
            <w:tcW w:type="dxa" w:w="300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SQLite, optional Redis</w:t>
            </w:r>
          </w:p>
        </w:tc>
        <w:tc>
          <w:tcPr>
            <w:tcW w:type="dxa" w:w="283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CRUD + pagination/filter/search; copy availability</w:t>
            </w:r>
          </w:p>
        </w:tc>
      </w:tr>
      <w:tr>
        <w:tc>
          <w:tcPr>
            <w:tcW w:type="dxa" w:w="170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Circulation</w:t>
            </w:r>
          </w:p>
        </w:tc>
        <w:tc>
          <w:tcPr>
            <w:tcW w:type="dxa" w:w="2268"/>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Gateway REST</w:t>
            </w:r>
          </w:p>
        </w:tc>
        <w:tc>
          <w:tcPr>
            <w:tcW w:type="dxa" w:w="300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OpenFeign -&gt; Catalog; Kafka -&gt; Notification</w:t>
            </w:r>
          </w:p>
        </w:tc>
        <w:tc>
          <w:tcPr>
            <w:tcW w:type="dxa" w:w="28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Borrow state machine, conflict handling, renew/overdue</w:t>
            </w:r>
          </w:p>
        </w:tc>
      </w:tr>
      <w:tr>
        <w:tc>
          <w:tcPr>
            <w:tcW w:type="dxa" w:w="170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Reservation</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Gateway REST</w:t>
            </w:r>
          </w:p>
        </w:tc>
        <w:tc>
          <w:tcPr>
            <w:tcW w:type="dxa" w:w="300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OpenFeign -&gt; Catalog; Kafka</w:t>
            </w:r>
          </w:p>
        </w:tc>
        <w:tc>
          <w:tcPr>
            <w:tcW w:type="dxa" w:w="283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Queue, expiry, fulfilled</w:t>
            </w:r>
          </w:p>
        </w:tc>
      </w:tr>
      <w:tr>
        <w:tc>
          <w:tcPr>
            <w:tcW w:type="dxa" w:w="170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Notification</w:t>
            </w:r>
          </w:p>
        </w:tc>
        <w:tc>
          <w:tcPr>
            <w:tcW w:type="dxa" w:w="2268"/>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Gateway REST + Kafka consumer</w:t>
            </w:r>
          </w:p>
        </w:tc>
        <w:tc>
          <w:tcPr>
            <w:tcW w:type="dxa" w:w="300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SQLite + optional FCM</w:t>
            </w:r>
          </w:p>
        </w:tc>
        <w:tc>
          <w:tcPr>
            <w:tcW w:type="dxa" w:w="28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Unread/read, event-driven notification</w:t>
            </w:r>
          </w:p>
        </w:tc>
      </w:tr>
      <w:tr>
        <w:tc>
          <w:tcPr>
            <w:tcW w:type="dxa" w:w="170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Gateway</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Android HTTP</w:t>
            </w:r>
          </w:p>
        </w:tc>
        <w:tc>
          <w:tcPr>
            <w:tcW w:type="dxa" w:w="300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Eureka routes</w:t>
            </w:r>
          </w:p>
        </w:tc>
        <w:tc>
          <w:tcPr>
            <w:tcW w:type="dxa" w:w="283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JWT filter, role route, CORS, correlation-id</w:t>
            </w:r>
          </w:p>
        </w:tc>
      </w:tr>
      <w:tr>
        <w:tc>
          <w:tcPr>
            <w:tcW w:type="dxa" w:w="170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Discovery</w:t>
            </w:r>
          </w:p>
        </w:tc>
        <w:tc>
          <w:tcPr>
            <w:tcW w:type="dxa" w:w="2268"/>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Service registration</w:t>
            </w:r>
          </w:p>
        </w:tc>
        <w:tc>
          <w:tcPr>
            <w:tcW w:type="dxa" w:w="300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w:t>
            </w:r>
          </w:p>
        </w:tc>
        <w:tc>
          <w:tcPr>
            <w:tcW w:type="dxa" w:w="28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Eureka dashboard/service discovery</w:t>
            </w:r>
          </w:p>
        </w:tc>
      </w:tr>
    </w:tbl>
    <w:p>
      <w:pPr>
        <w:spacing w:after="20"/>
      </w:pPr>
    </w:p>
    <w:p>
      <w:pPr>
        <w:pStyle w:val="Heading2"/>
      </w:pPr>
      <w:r>
        <w:t>5.2 Communication pattern</w:t>
      </w:r>
    </w:p>
    <w:p>
      <w:pPr>
        <w:pStyle w:val="ListBullet"/>
        <w:spacing w:after="40"/>
      </w:pPr>
      <w:r>
        <w:t>Synchronous/OpenFeign: dùng khi user đang chờ kết quả và cần validation tức thời, ví dụ Circulation hỏi Catalog về book/copy.</w:t>
      </w:r>
    </w:p>
    <w:p>
      <w:pPr>
        <w:pStyle w:val="ListBullet"/>
        <w:spacing w:after="40"/>
      </w:pPr>
      <w:r>
        <w:t>Asynchronous/Kafka: dùng cho side effect không cần block transaction chính, ví dụ LoanApproved -&gt; Notification.</w:t>
      </w:r>
    </w:p>
    <w:p>
      <w:pPr>
        <w:pStyle w:val="ListBullet"/>
        <w:spacing w:after="40"/>
      </w:pPr>
      <w:r>
        <w:t>Không tạo distributed transaction giữa SQLite files. Dùng local transaction + state transition + compensating action/event.</w:t>
      </w:r>
    </w:p>
    <w:p>
      <w:pPr>
        <w:pStyle w:val="ListBullet"/>
        <w:spacing w:after="40"/>
      </w:pPr>
      <w:r>
        <w:t>Gateway không chứa business logic; chỉ routing/security/cross-cutting concern.</w:t>
      </w:r>
    </w:p>
    <w:p>
      <w:pPr>
        <w:pStyle w:val="Heading1"/>
      </w:pPr>
      <w:r>
        <w:t>6. Thiết kế SQLite database-per-service</w:t>
      </w:r>
    </w:p>
    <w:tbl>
      <w:tblPr>
        <w:tblW w:type="auto" w:w="0"/>
        <w:jc w:val="center"/>
        <w:tblLook w:firstColumn="1" w:firstRow="1" w:lastColumn="0" w:lastRow="0" w:noHBand="0" w:noVBand="1" w:val="04A0"/>
      </w:tblPr>
      <w:tblGrid>
        <w:gridCol w:w="9979"/>
      </w:tblGrid>
      <w:tr>
        <w:trPr>
          <w:tblHeader w:val="true"/>
        </w:trPr>
        <w:tc>
          <w:tcPr>
            <w:tcW w:type="dxa" w:w="9979"/>
            <w:shd w:fill="FCE4D6"/>
            <w:tcMar>
              <w:top w:w="150" w:type="dxa"/>
              <w:start w:w="180" w:type="dxa"/>
              <w:bottom w:w="150" w:type="dxa"/>
              <w:end w:w="180" w:type="dxa"/>
            </w:tcMar>
          </w:tcPr>
          <w:p>
            <w:pPr>
              <w:spacing w:after="60"/>
            </w:pPr>
            <w:r/>
            <w:r>
              <w:rPr>
                <w:rFonts w:ascii="Arial" w:hAnsi="Arial"/>
                <w:b/>
                <w:color w:val="17365D"/>
                <w:sz w:val="20"/>
              </w:rPr>
              <w:t>Nguyên tắc bắt buộc</w:t>
              <w:br/>
            </w:r>
            <w:r>
              <w:rPr>
                <w:rFonts w:ascii="Arial" w:hAnsi="Arial"/>
                <w:color w:val="1F2937"/>
                <w:sz w:val="19"/>
              </w:rPr>
              <w:t>Mỗi stateful microservice sở hữu file SQLite riêng. Không mount cùng một file DB cho nhiều service và không tạo foreign key xuyên service. ID cross-service được lưu như external reference và kiểm tra bằng API/event.</w:t>
            </w:r>
          </w:p>
        </w:tc>
      </w:tr>
    </w:tbl>
    <w:p>
      <w:pPr>
        <w:spacing w:after="0"/>
      </w:pPr>
    </w:p>
    <w:p>
      <w:pPr>
        <w:pStyle w:val="Heading2"/>
      </w:pPr>
      <w:r>
        <w:t>6.1 SQLite conventions</w:t>
      </w:r>
    </w:p>
    <w:p>
      <w:pPr>
        <w:pStyle w:val="ListBullet"/>
        <w:spacing w:after="40"/>
      </w:pPr>
      <w:r>
        <w:t>ID dùng TEXT UUID (khuyến nghị) để tránh collision khi tách service; hoặc INTEGER PK nếu team muốn đơn giản nhưng phải nhất quán trong từng service.</w:t>
      </w:r>
    </w:p>
    <w:p>
      <w:pPr>
        <w:pStyle w:val="ListBullet"/>
        <w:spacing w:after="40"/>
      </w:pPr>
      <w:r>
        <w:t>Timestamp lưu TEXT ISO-8601 UTC, ví dụ 2026-10-12T08:30:00Z. Date thuần dùng YYYY-MM-DD.</w:t>
      </w:r>
    </w:p>
    <w:p>
      <w:pPr>
        <w:pStyle w:val="ListBullet"/>
        <w:spacing w:after="40"/>
      </w:pPr>
      <w:r>
        <w:t>Boolean dùng INTEGER 0/1 + CHECK nếu cần.</w:t>
      </w:r>
    </w:p>
    <w:p>
      <w:pPr>
        <w:pStyle w:val="ListBullet"/>
        <w:spacing w:after="40"/>
      </w:pPr>
      <w:r>
        <w:t>Bật PRAGMA foreign_keys=ON; journal_mode=WAL; busy_timeout khoảng 5000ms cho local demo.</w:t>
      </w:r>
    </w:p>
    <w:p>
      <w:pPr>
        <w:pStyle w:val="ListBullet"/>
        <w:spacing w:after="40"/>
      </w:pPr>
      <w:r>
        <w:t>Index theo query thật: email, isbn, title, status, user_id, due_at, book_id, created_at.</w:t>
      </w:r>
    </w:p>
    <w:p>
      <w:pPr>
        <w:pStyle w:val="ListBullet"/>
        <w:spacing w:after="40"/>
      </w:pPr>
      <w:r>
        <w:t>Dùng Flyway migration dù SQLite nhỏ; không dùng ddl-auto=create-drop trong demo cuối.</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57"/>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DB file</w:t>
            </w:r>
          </w:p>
        </w:tc>
        <w:tc>
          <w:tcPr>
            <w:tcW w:type="dxa" w:w="4649"/>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Bảng chính</w:t>
            </w:r>
          </w:p>
        </w:tc>
        <w:tc>
          <w:tcPr>
            <w:tcW w:type="dxa" w:w="3231"/>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Mục đích</w:t>
            </w:r>
          </w:p>
        </w:tc>
      </w:tr>
      <w:tr>
        <w:tc>
          <w:tcPr>
            <w:tcW w:type="dxa" w:w="175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identity.db</w:t>
            </w:r>
          </w:p>
        </w:tc>
        <w:tc>
          <w:tcPr>
            <w:tcW w:type="dxa" w:w="4649"/>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users, roles, user_roles, refresh_tokens, auth_audit_logs</w:t>
            </w:r>
          </w:p>
        </w:tc>
        <w:tc>
          <w:tcPr>
            <w:tcW w:type="dxa" w:w="323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Auth/user/RBAC</w:t>
            </w:r>
          </w:p>
        </w:tc>
      </w:tr>
      <w:tr>
        <w:tc>
          <w:tcPr>
            <w:tcW w:type="dxa" w:w="175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catalog.db</w:t>
            </w:r>
          </w:p>
        </w:tc>
        <w:tc>
          <w:tcPr>
            <w:tcW w:type="dxa" w:w="4649"/>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books, authors, publishers, categories, book_authors, book_categories, book_copies</w:t>
            </w:r>
          </w:p>
        </w:tc>
        <w:tc>
          <w:tcPr>
            <w:tcW w:type="dxa" w:w="323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Catalog + inventory copy</w:t>
            </w:r>
          </w:p>
        </w:tc>
      </w:tr>
      <w:tr>
        <w:tc>
          <w:tcPr>
            <w:tcW w:type="dxa" w:w="175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circulation.db</w:t>
            </w:r>
          </w:p>
        </w:tc>
        <w:tc>
          <w:tcPr>
            <w:tcW w:type="dxa" w:w="4649"/>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loans, loan_items, loan_renewals, outbox_events</w:t>
            </w:r>
          </w:p>
        </w:tc>
        <w:tc>
          <w:tcPr>
            <w:tcW w:type="dxa" w:w="323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Borrow/return lifecycle</w:t>
            </w:r>
          </w:p>
        </w:tc>
      </w:tr>
      <w:tr>
        <w:tc>
          <w:tcPr>
            <w:tcW w:type="dxa" w:w="175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reservation.db</w:t>
            </w:r>
          </w:p>
        </w:tc>
        <w:tc>
          <w:tcPr>
            <w:tcW w:type="dxa" w:w="4649"/>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reservations, outbox_events</w:t>
            </w:r>
          </w:p>
        </w:tc>
        <w:tc>
          <w:tcPr>
            <w:tcW w:type="dxa" w:w="323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Reservation queue</w:t>
            </w:r>
          </w:p>
        </w:tc>
      </w:tr>
      <w:tr>
        <w:tc>
          <w:tcPr>
            <w:tcW w:type="dxa" w:w="175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notification.db</w:t>
            </w:r>
          </w:p>
        </w:tc>
        <w:tc>
          <w:tcPr>
            <w:tcW w:type="dxa" w:w="4649"/>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notifications, device_tokens</w:t>
            </w:r>
          </w:p>
        </w:tc>
        <w:tc>
          <w:tcPr>
            <w:tcW w:type="dxa" w:w="323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In-app/push delivery</w:t>
            </w:r>
          </w:p>
        </w:tc>
      </w:tr>
    </w:tbl>
    <w:p>
      <w:pPr>
        <w:spacing w:after="20"/>
      </w:pPr>
    </w:p>
    <w:p>
      <w:pPr>
        <w:pStyle w:val="Heading2"/>
      </w:pPr>
      <w:r>
        <w:t>6.2 Quan hệ dữ liệu cốt lõi</w:t>
      </w:r>
    </w:p>
    <w:p>
      <w:pPr>
        <w:pStyle w:val="ListBullet"/>
        <w:spacing w:after="40"/>
      </w:pPr>
      <w:r>
        <w:t>Catalog: books N-N authors qua book_authors; books N-N categories qua book_categories; publisher 1-N books; book 1-N book_copies.</w:t>
      </w:r>
    </w:p>
    <w:p>
      <w:pPr>
        <w:pStyle w:val="ListBullet"/>
        <w:spacing w:after="40"/>
      </w:pPr>
      <w:r>
        <w:t>Circulation: loan 1-N loan_items; mỗi loan_item tham chiếu external book_id/copy_id; không FK sang catalog.db.</w:t>
      </w:r>
    </w:p>
    <w:p>
      <w:pPr>
        <w:pStyle w:val="ListBullet"/>
        <w:spacing w:after="40"/>
      </w:pPr>
      <w:r>
        <w:t>Reservation: mỗi reservation tham chiếu external user_id + book_id; queue_no là snapshot, không phải khóa nghiệp vụ duy nhất.</w:t>
      </w:r>
    </w:p>
    <w:p>
      <w:pPr>
        <w:pStyle w:val="ListBullet"/>
        <w:spacing w:after="40"/>
      </w:pPr>
      <w:r>
        <w:t>Notification: reference_type/reference_id cho phép deep-link đến LOAN/RESERVATION mà không coupling schema.</w:t>
      </w:r>
    </w:p>
    <w:p>
      <w:pPr>
        <w:pStyle w:val="Heading1"/>
      </w:pPr>
      <w:r>
        <w:t>7. API contract &amp; endpoint catalog</w:t>
      </w:r>
    </w:p>
    <w:p>
      <w:pPr>
        <w:pStyle w:val="Heading2"/>
      </w:pPr>
      <w:r>
        <w:t>7.1 Response convention</w:t>
      </w:r>
    </w:p>
    <w:tbl>
      <w:tblPr>
        <w:tblW w:type="auto" w:w="0"/>
        <w:tblLook w:firstColumn="1" w:firstRow="1" w:lastColumn="0" w:lastRow="0" w:noHBand="0" w:noVBand="1" w:val="04A0"/>
      </w:tblPr>
      <w:tblGrid>
        <w:gridCol w:w="9979"/>
      </w:tblGrid>
      <w:tr>
        <w:trPr>
          <w:tblHeader w:val="true"/>
        </w:trPr>
        <w:tc>
          <w:tcPr>
            <w:tcW w:type="dxa" w:w="9979"/>
            <w:shd w:fill="F2F4F7"/>
            <w:tcMar>
              <w:top w:w="120" w:type="dxa"/>
              <w:start w:w="140" w:type="dxa"/>
              <w:bottom w:w="120" w:type="dxa"/>
              <w:end w:w="140" w:type="dxa"/>
            </w:tcMar>
          </w:tcPr>
          <w:p>
            <w:pPr>
              <w:pStyle w:val="CodeX"/>
              <w:spacing w:after="0"/>
            </w:pPr>
            <w:r/>
            <w:r>
              <w:rPr>
                <w:rFonts w:ascii="Courier New" w:hAnsi="Courier New"/>
                <w:sz w:val="17"/>
              </w:rPr>
              <w:t>{</w:t>
              <w:br/>
              <w:t xml:space="preserve">  "status": 200,</w:t>
              <w:br/>
              <w:t xml:space="preserve">  "message": "OK",</w:t>
              <w:br/>
              <w:t xml:space="preserve">  "data": { ... },</w:t>
              <w:br/>
              <w:t xml:space="preserve">  "timestamp": "2026-10-12T08:30:00Z",</w:t>
              <w:br/>
              <w:t xml:space="preserve">  "traceId": "..."</w:t>
              <w:br/>
              <w:t>}</w:t>
            </w:r>
          </w:p>
        </w:tc>
      </w:tr>
    </w:tbl>
    <w:p>
      <w:pPr>
        <w:spacing w:after="0"/>
      </w:pPr>
    </w:p>
    <w:p>
      <w:r>
        <w:t>Nếu rubric MSS301 quy định chính xác field của ApiResponseDTO thì phải dùng đúng rubric, kể cả khi khác convention trên. Với project tự do, response envelope trên giúp debug/mobile mapping thống nhất.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247"/>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HTTP</w:t>
            </w:r>
          </w:p>
        </w:tc>
        <w:tc>
          <w:tcPr>
            <w:tcW w:type="dxa" w:w="8391"/>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Ý nghĩa dùng trong project</w:t>
            </w:r>
          </w:p>
        </w:tc>
      </w:tr>
      <w:tr>
        <w:tc>
          <w:tcPr>
            <w:tcW w:type="dxa" w:w="124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200</w:t>
            </w:r>
          </w:p>
        </w:tc>
        <w:tc>
          <w:tcPr>
            <w:tcW w:type="dxa" w:w="839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GET/PUT/PATCH thành công</w:t>
            </w:r>
          </w:p>
        </w:tc>
      </w:tr>
      <w:tr>
        <w:tc>
          <w:tcPr>
            <w:tcW w:type="dxa" w:w="124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201</w:t>
            </w:r>
          </w:p>
        </w:tc>
        <w:tc>
          <w:tcPr>
            <w:tcW w:type="dxa" w:w="839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Create thành công</w:t>
            </w:r>
          </w:p>
        </w:tc>
      </w:tr>
      <w:tr>
        <w:tc>
          <w:tcPr>
            <w:tcW w:type="dxa" w:w="124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204</w:t>
            </w:r>
          </w:p>
        </w:tc>
        <w:tc>
          <w:tcPr>
            <w:tcW w:type="dxa" w:w="839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Delete/cancel không trả body nếu team dùng chuẩn này</w:t>
            </w:r>
          </w:p>
        </w:tc>
      </w:tr>
      <w:tr>
        <w:tc>
          <w:tcPr>
            <w:tcW w:type="dxa" w:w="124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400</w:t>
            </w:r>
          </w:p>
        </w:tc>
        <w:tc>
          <w:tcPr>
            <w:tcW w:type="dxa" w:w="839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Validation sai</w:t>
            </w:r>
          </w:p>
        </w:tc>
      </w:tr>
      <w:tr>
        <w:tc>
          <w:tcPr>
            <w:tcW w:type="dxa" w:w="124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401</w:t>
            </w:r>
          </w:p>
        </w:tc>
        <w:tc>
          <w:tcPr>
            <w:tcW w:type="dxa" w:w="839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Thiếu/expired token</w:t>
            </w:r>
          </w:p>
        </w:tc>
      </w:tr>
      <w:tr>
        <w:tc>
          <w:tcPr>
            <w:tcW w:type="dxa" w:w="124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403</w:t>
            </w:r>
          </w:p>
        </w:tc>
        <w:tc>
          <w:tcPr>
            <w:tcW w:type="dxa" w:w="839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Không đủ role</w:t>
            </w:r>
          </w:p>
        </w:tc>
      </w:tr>
      <w:tr>
        <w:tc>
          <w:tcPr>
            <w:tcW w:type="dxa" w:w="124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404</w:t>
            </w:r>
          </w:p>
        </w:tc>
        <w:tc>
          <w:tcPr>
            <w:tcW w:type="dxa" w:w="839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Resource không tồn tại</w:t>
            </w:r>
          </w:p>
        </w:tc>
      </w:tr>
      <w:tr>
        <w:tc>
          <w:tcPr>
            <w:tcW w:type="dxa" w:w="124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409</w:t>
            </w:r>
          </w:p>
        </w:tc>
        <w:tc>
          <w:tcPr>
            <w:tcW w:type="dxa" w:w="839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Conflict business: hết copy, duplicate ISBN/email, state không hợp lệ</w:t>
            </w:r>
          </w:p>
        </w:tc>
      </w:tr>
      <w:tr>
        <w:tc>
          <w:tcPr>
            <w:tcW w:type="dxa" w:w="124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422</w:t>
            </w:r>
          </w:p>
        </w:tc>
        <w:tc>
          <w:tcPr>
            <w:tcW w:type="dxa" w:w="839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Optional: business validation phức tạp; nếu team muốn đơn giản có thể dùng 409</w:t>
            </w:r>
          </w:p>
        </w:tc>
      </w:tr>
      <w:tr>
        <w:tc>
          <w:tcPr>
            <w:tcW w:type="dxa" w:w="124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500</w:t>
            </w:r>
          </w:p>
        </w:tc>
        <w:tc>
          <w:tcPr>
            <w:tcW w:type="dxa" w:w="839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Unexpected server error; không lộ stack trace</w:t>
            </w:r>
          </w:p>
        </w:tc>
      </w:tr>
    </w:tbl>
    <w:p>
      <w:pPr>
        <w:spacing w:after="20"/>
      </w:pPr>
    </w:p>
    <w:p>
      <w:pPr>
        <w:pStyle w:val="Heading2"/>
      </w:pPr>
      <w:r>
        <w:t>7.2 Endpoint tối thiểu</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417"/>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Service</w:t>
            </w:r>
          </w:p>
        </w:tc>
        <w:tc>
          <w:tcPr>
            <w:tcW w:type="dxa" w:w="3969"/>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Method &amp; endpoint</w:t>
            </w:r>
          </w:p>
        </w:tc>
        <w:tc>
          <w:tcPr>
            <w:tcW w:type="dxa" w:w="1984"/>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Role</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Ghi chú</w:t>
            </w:r>
          </w:p>
        </w:tc>
      </w:tr>
      <w:tr>
        <w:tc>
          <w:tcPr>
            <w:tcW w:type="dxa" w:w="141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Identity</w:t>
            </w:r>
          </w:p>
        </w:tc>
        <w:tc>
          <w:tcPr>
            <w:tcW w:type="dxa" w:w="3969"/>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POST /api/auth/login</w:t>
            </w:r>
          </w:p>
        </w:tc>
        <w:tc>
          <w:tcPr>
            <w:tcW w:type="dxa" w:w="198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Public</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Trả access + refresh token</w:t>
            </w:r>
          </w:p>
        </w:tc>
      </w:tr>
      <w:tr>
        <w:tc>
          <w:tcPr>
            <w:tcW w:type="dxa" w:w="141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Identity</w:t>
            </w:r>
          </w:p>
        </w:tc>
        <w:tc>
          <w:tcPr>
            <w:tcW w:type="dxa" w:w="3969"/>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POST /api/auth/refresh</w:t>
            </w:r>
          </w:p>
        </w:tc>
        <w:tc>
          <w:tcPr>
            <w:tcW w:type="dxa" w:w="198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Public/token</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Rotate refresh token</w:t>
            </w:r>
          </w:p>
        </w:tc>
      </w:tr>
      <w:tr>
        <w:tc>
          <w:tcPr>
            <w:tcW w:type="dxa" w:w="141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Identity</w:t>
            </w:r>
          </w:p>
        </w:tc>
        <w:tc>
          <w:tcPr>
            <w:tcW w:type="dxa" w:w="3969"/>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POST /api/auth/logout</w:t>
            </w:r>
          </w:p>
        </w:tc>
        <w:tc>
          <w:tcPr>
            <w:tcW w:type="dxa" w:w="198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Authenticated</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Revoke refresh token</w:t>
            </w:r>
          </w:p>
        </w:tc>
      </w:tr>
      <w:tr>
        <w:tc>
          <w:tcPr>
            <w:tcW w:type="dxa" w:w="141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Identity</w:t>
            </w:r>
          </w:p>
        </w:tc>
        <w:tc>
          <w:tcPr>
            <w:tcW w:type="dxa" w:w="3969"/>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GET/POST/PUT/PATCH /api/users</w:t>
            </w:r>
          </w:p>
        </w:tc>
        <w:tc>
          <w:tcPr>
            <w:tcW w:type="dxa" w:w="198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ADMIN</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CRUD + lock</w:t>
            </w:r>
          </w:p>
        </w:tc>
      </w:tr>
      <w:tr>
        <w:tc>
          <w:tcPr>
            <w:tcW w:type="dxa" w:w="141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Catalog</w:t>
            </w:r>
          </w:p>
        </w:tc>
        <w:tc>
          <w:tcPr>
            <w:tcW w:type="dxa" w:w="3969"/>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GET /api/books</w:t>
            </w:r>
          </w:p>
        </w:tc>
        <w:tc>
          <w:tcPr>
            <w:tcW w:type="dxa" w:w="198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Authenticated/Public tùy scope</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q, authorId, categoryId, publisherId, page, size</w:t>
            </w:r>
          </w:p>
        </w:tc>
      </w:tr>
      <w:tr>
        <w:tc>
          <w:tcPr>
            <w:tcW w:type="dxa" w:w="141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Catalog</w:t>
            </w:r>
          </w:p>
        </w:tc>
        <w:tc>
          <w:tcPr>
            <w:tcW w:type="dxa" w:w="3969"/>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GET /api/books/{id}</w:t>
            </w:r>
          </w:p>
        </w:tc>
        <w:tc>
          <w:tcPr>
            <w:tcW w:type="dxa" w:w="198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Any authenticated</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Detail + availableCopies</w:t>
            </w:r>
          </w:p>
        </w:tc>
      </w:tr>
      <w:tr>
        <w:tc>
          <w:tcPr>
            <w:tcW w:type="dxa" w:w="141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Catalog</w:t>
            </w:r>
          </w:p>
        </w:tc>
        <w:tc>
          <w:tcPr>
            <w:tcW w:type="dxa" w:w="3969"/>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POST/PUT/DELETE /api/books</w:t>
            </w:r>
          </w:p>
        </w:tc>
        <w:tc>
          <w:tcPr>
            <w:tcW w:type="dxa" w:w="198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LIBRARIAN/ADMIN</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CRUD</w:t>
            </w:r>
          </w:p>
        </w:tc>
      </w:tr>
      <w:tr>
        <w:tc>
          <w:tcPr>
            <w:tcW w:type="dxa" w:w="141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Catalog</w:t>
            </w:r>
          </w:p>
        </w:tc>
        <w:tc>
          <w:tcPr>
            <w:tcW w:type="dxa" w:w="3969"/>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/api/authors, /categories, /publishers</w:t>
            </w:r>
          </w:p>
        </w:tc>
        <w:tc>
          <w:tcPr>
            <w:tcW w:type="dxa" w:w="198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Role-based</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Đủ list/detail/create/update/delete</w:t>
            </w:r>
          </w:p>
        </w:tc>
      </w:tr>
      <w:tr>
        <w:tc>
          <w:tcPr>
            <w:tcW w:type="dxa" w:w="141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Catalog</w:t>
            </w:r>
          </w:p>
        </w:tc>
        <w:tc>
          <w:tcPr>
            <w:tcW w:type="dxa" w:w="3969"/>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GET /api/copies/by-qr/{qr}</w:t>
            </w:r>
          </w:p>
        </w:tc>
        <w:tc>
          <w:tcPr>
            <w:tcW w:type="dxa" w:w="198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LIBRARIAN/ADMIN</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QR lookup</w:t>
            </w:r>
          </w:p>
        </w:tc>
      </w:tr>
      <w:tr>
        <w:tc>
          <w:tcPr>
            <w:tcW w:type="dxa" w:w="141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Circulation</w:t>
            </w:r>
          </w:p>
        </w:tc>
        <w:tc>
          <w:tcPr>
            <w:tcW w:type="dxa" w:w="3969"/>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POST /api/loans/requests</w:t>
            </w:r>
          </w:p>
        </w:tc>
        <w:tc>
          <w:tcPr>
            <w:tcW w:type="dxa" w:w="198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MEMBER</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Tạo request</w:t>
            </w:r>
          </w:p>
        </w:tc>
      </w:tr>
      <w:tr>
        <w:tc>
          <w:tcPr>
            <w:tcW w:type="dxa" w:w="141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Circulation</w:t>
            </w:r>
          </w:p>
        </w:tc>
        <w:tc>
          <w:tcPr>
            <w:tcW w:type="dxa" w:w="3969"/>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GET /api/loans/me</w:t>
            </w:r>
          </w:p>
        </w:tc>
        <w:tc>
          <w:tcPr>
            <w:tcW w:type="dxa" w:w="198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MEMBER</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active/history filters</w:t>
            </w:r>
          </w:p>
        </w:tc>
      </w:tr>
      <w:tr>
        <w:tc>
          <w:tcPr>
            <w:tcW w:type="dxa" w:w="141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Circulation</w:t>
            </w:r>
          </w:p>
        </w:tc>
        <w:tc>
          <w:tcPr>
            <w:tcW w:type="dxa" w:w="3969"/>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POST /api/loans/{id}/approve</w:t>
            </w:r>
          </w:p>
        </w:tc>
        <w:tc>
          <w:tcPr>
            <w:tcW w:type="dxa" w:w="198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LIBRARIAN/ADMIN</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State transition</w:t>
            </w:r>
          </w:p>
        </w:tc>
      </w:tr>
      <w:tr>
        <w:tc>
          <w:tcPr>
            <w:tcW w:type="dxa" w:w="141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Circulation</w:t>
            </w:r>
          </w:p>
        </w:tc>
        <w:tc>
          <w:tcPr>
            <w:tcW w:type="dxa" w:w="3969"/>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POST /api/loans/{id}/reject</w:t>
            </w:r>
          </w:p>
        </w:tc>
        <w:tc>
          <w:tcPr>
            <w:tcW w:type="dxa" w:w="198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LIBRARIAN/ADMIN</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Reason required</w:t>
            </w:r>
          </w:p>
        </w:tc>
      </w:tr>
      <w:tr>
        <w:tc>
          <w:tcPr>
            <w:tcW w:type="dxa" w:w="141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Circulation</w:t>
            </w:r>
          </w:p>
        </w:tc>
        <w:tc>
          <w:tcPr>
            <w:tcW w:type="dxa" w:w="3969"/>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POST /api/loans/{id}/return</w:t>
            </w:r>
          </w:p>
        </w:tc>
        <w:tc>
          <w:tcPr>
            <w:tcW w:type="dxa" w:w="198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LIBRARIAN/ADMIN</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Copy returned</w:t>
            </w:r>
          </w:p>
        </w:tc>
      </w:tr>
      <w:tr>
        <w:tc>
          <w:tcPr>
            <w:tcW w:type="dxa" w:w="141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Circulation</w:t>
            </w:r>
          </w:p>
        </w:tc>
        <w:tc>
          <w:tcPr>
            <w:tcW w:type="dxa" w:w="3969"/>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POST /api/loans/{id}/renew</w:t>
            </w:r>
          </w:p>
        </w:tc>
        <w:tc>
          <w:tcPr>
            <w:tcW w:type="dxa" w:w="198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MEMBER/LIBRARIAN</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Check reservation/rule</w:t>
            </w:r>
          </w:p>
        </w:tc>
      </w:tr>
      <w:tr>
        <w:tc>
          <w:tcPr>
            <w:tcW w:type="dxa" w:w="141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Reservation</w:t>
            </w:r>
          </w:p>
        </w:tc>
        <w:tc>
          <w:tcPr>
            <w:tcW w:type="dxa" w:w="3969"/>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POST /api/reservations</w:t>
            </w:r>
          </w:p>
        </w:tc>
        <w:tc>
          <w:tcPr>
            <w:tcW w:type="dxa" w:w="198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MEMBER</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Only if unavailable</w:t>
            </w:r>
          </w:p>
        </w:tc>
      </w:tr>
      <w:tr>
        <w:tc>
          <w:tcPr>
            <w:tcW w:type="dxa" w:w="141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Reservation</w:t>
            </w:r>
          </w:p>
        </w:tc>
        <w:tc>
          <w:tcPr>
            <w:tcW w:type="dxa" w:w="3969"/>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GET /api/reservations/me</w:t>
            </w:r>
          </w:p>
        </w:tc>
        <w:tc>
          <w:tcPr>
            <w:tcW w:type="dxa" w:w="198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MEMBER</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Queue/status</w:t>
            </w:r>
          </w:p>
        </w:tc>
      </w:tr>
      <w:tr>
        <w:tc>
          <w:tcPr>
            <w:tcW w:type="dxa" w:w="141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Reservation</w:t>
            </w:r>
          </w:p>
        </w:tc>
        <w:tc>
          <w:tcPr>
            <w:tcW w:type="dxa" w:w="3969"/>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DELETE /api/reservations/{id}</w:t>
            </w:r>
          </w:p>
        </w:tc>
        <w:tc>
          <w:tcPr>
            <w:tcW w:type="dxa" w:w="198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Owner/ADMIN</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Cancel</w:t>
            </w:r>
          </w:p>
        </w:tc>
      </w:tr>
      <w:tr>
        <w:tc>
          <w:tcPr>
            <w:tcW w:type="dxa" w:w="141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Notification</w:t>
            </w:r>
          </w:p>
        </w:tc>
        <w:tc>
          <w:tcPr>
            <w:tcW w:type="dxa" w:w="3969"/>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GET /api/notifications</w:t>
            </w:r>
          </w:p>
        </w:tc>
        <w:tc>
          <w:tcPr>
            <w:tcW w:type="dxa" w:w="198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Authenticated</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Pagination, unreadOnly</w:t>
            </w:r>
          </w:p>
        </w:tc>
      </w:tr>
      <w:tr>
        <w:tc>
          <w:tcPr>
            <w:tcW w:type="dxa" w:w="141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Notification</w:t>
            </w:r>
          </w:p>
        </w:tc>
        <w:tc>
          <w:tcPr>
            <w:tcW w:type="dxa" w:w="3969"/>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PATCH /api/notifications/{id}/read</w:t>
            </w:r>
          </w:p>
        </w:tc>
        <w:tc>
          <w:tcPr>
            <w:tcW w:type="dxa" w:w="198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Owner</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Mark read</w:t>
            </w:r>
          </w:p>
        </w:tc>
      </w:tr>
    </w:tbl>
    <w:p>
      <w:pPr>
        <w:spacing w:after="20"/>
      </w:pPr>
    </w:p>
    <w:p>
      <w:pPr>
        <w:pStyle w:val="Heading1"/>
      </w:pPr>
      <w:r>
        <w:t>8. Luồng nghiệp vụ quan trọng</w:t>
      </w:r>
    </w:p>
    <w:p>
      <w:pPr>
        <w:pStyle w:val="Heading2"/>
      </w:pPr>
      <w:r>
        <w:t>8.1 Login / refresh</w:t>
      </w:r>
    </w:p>
    <w:p>
      <w:pPr>
        <w:pStyle w:val="ListNumber"/>
        <w:spacing w:after="40"/>
      </w:pPr>
      <w:r>
        <w:t>Android POST /auth/login qua Gateway.</w:t>
      </w:r>
    </w:p>
    <w:p>
      <w:pPr>
        <w:pStyle w:val="ListNumber"/>
        <w:spacing w:after="40"/>
      </w:pPr>
      <w:r>
        <w:t>Identity validate credential/status, trả access JWT ngắn hạn + refresh token dài hơn.</w:t>
      </w:r>
    </w:p>
    <w:p>
      <w:pPr>
        <w:pStyle w:val="ListNumber"/>
        <w:spacing w:after="40"/>
      </w:pPr>
      <w:r>
        <w:t>Android lưu token trong secure storage.</w:t>
      </w:r>
    </w:p>
    <w:p>
      <w:pPr>
        <w:pStyle w:val="ListNumber"/>
        <w:spacing w:after="40"/>
      </w:pPr>
      <w:r>
        <w:t>Khi API trả 401 do access expired, Dio interceptor gọi refresh một lần, rotate token, retry request.</w:t>
      </w:r>
    </w:p>
    <w:p>
      <w:pPr>
        <w:pStyle w:val="ListNumber"/>
        <w:spacing w:after="40"/>
      </w:pPr>
      <w:r>
        <w:t>Refresh fail/revoked -&gt; clear session -&gt; login.</w:t>
      </w:r>
    </w:p>
    <w:p>
      <w:pPr>
        <w:pStyle w:val="Heading2"/>
      </w:pPr>
      <w:r>
        <w:t>8.2 Borrow request -&gt; approve -&gt; return</w:t>
      </w:r>
    </w:p>
    <w:p>
      <w:pPr>
        <w:pStyle w:val="ListNumber"/>
        <w:spacing w:after="40"/>
      </w:pPr>
      <w:r>
        <w:t>MEMBER mở Book Detail; Catalog trả availableCopies.</w:t>
      </w:r>
    </w:p>
    <w:p>
      <w:pPr>
        <w:pStyle w:val="ListNumber"/>
        <w:spacing w:after="40"/>
      </w:pPr>
      <w:r>
        <w:t>Android POST /loans/requests với bookId (không tin availableCopies local).</w:t>
      </w:r>
    </w:p>
    <w:p>
      <w:pPr>
        <w:pStyle w:val="ListNumber"/>
        <w:spacing w:after="40"/>
      </w:pPr>
      <w:r>
        <w:t>Circulation gọi Catalog bằng OpenFeign để validate book và trạng thái.</w:t>
      </w:r>
    </w:p>
    <w:p>
      <w:pPr>
        <w:pStyle w:val="ListNumber"/>
        <w:spacing w:after="40"/>
      </w:pPr>
      <w:r>
        <w:t>LIBRARIAN approve. Circulation yêu cầu Catalog claim một copy AVAILABLE. Nếu race condition -&gt; 409 và giữ request chưa approve.</w:t>
      </w:r>
    </w:p>
    <w:p>
      <w:pPr>
        <w:pStyle w:val="ListNumber"/>
        <w:spacing w:after="40"/>
      </w:pPr>
      <w:r>
        <w:t>Circulation cập nhật loan/loan_item trong local transaction; phát LoanApproved event.</w:t>
      </w:r>
    </w:p>
    <w:p>
      <w:pPr>
        <w:pStyle w:val="ListNumber"/>
        <w:spacing w:after="40"/>
      </w:pPr>
      <w:r>
        <w:t>Notification consume event và tạo notification.</w:t>
      </w:r>
    </w:p>
    <w:p>
      <w:pPr>
        <w:pStyle w:val="ListNumber"/>
        <w:spacing w:after="40"/>
      </w:pPr>
      <w:r>
        <w:t>Return: librarian scan QR/copy; Circulation chuyển item RETURNED rồi phát LoanReturned; Catalog mở copy AVAILABLE hoặc RESERVED nếu có queue.</w:t>
      </w:r>
    </w:p>
    <w:p>
      <w:pPr>
        <w:pStyle w:val="Heading2"/>
      </w:pPr>
      <w:r>
        <w:t>8.3 Reservation</w:t>
      </w:r>
    </w:p>
    <w:p>
      <w:pPr>
        <w:pStyle w:val="ListNumber"/>
        <w:spacing w:after="40"/>
      </w:pPr>
      <w:r>
        <w:t>Chỉ tạo reservation khi Catalog xác nhận không còn copy AVAILABLE.</w:t>
      </w:r>
    </w:p>
    <w:p>
      <w:pPr>
        <w:pStyle w:val="ListNumber"/>
        <w:spacing w:after="40"/>
      </w:pPr>
      <w:r>
        <w:t>Reservation Service tạo WAITING + queue order.</w:t>
      </w:r>
    </w:p>
    <w:p>
      <w:pPr>
        <w:pStyle w:val="ListNumber"/>
        <w:spacing w:after="40"/>
      </w:pPr>
      <w:r>
        <w:t>Khi copy được return, Circulation/Catalog phát event; Reservation chọn record đầu queue -&gt; READY và set expires_at.</w:t>
      </w:r>
    </w:p>
    <w:p>
      <w:pPr>
        <w:pStyle w:val="ListNumber"/>
        <w:spacing w:after="40"/>
      </w:pPr>
      <w:r>
        <w:t>Notification gửi “Sách đã sẵn sàng”.</w:t>
      </w:r>
    </w:p>
    <w:p>
      <w:pPr>
        <w:pStyle w:val="ListNumber"/>
        <w:spacing w:after="40"/>
      </w:pPr>
      <w:r>
        <w:t>Hết thời gian giữ mà không nhận -&gt; EXPIRED, chuyển người tiếp theo.</w:t>
      </w:r>
    </w:p>
    <w:p>
      <w:pPr>
        <w:pStyle w:val="Heading1"/>
      </w:pPr>
      <w:r>
        <w:t>9. Security, authorization &amp; audit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871"/>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Control</w:t>
            </w:r>
          </w:p>
        </w:tc>
        <w:tc>
          <w:tcPr>
            <w:tcW w:type="dxa" w:w="7767"/>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Implementation đề xuất</w:t>
            </w:r>
          </w:p>
        </w:tc>
      </w:tr>
      <w:tr>
        <w:tc>
          <w:tcPr>
            <w:tcW w:type="dxa" w:w="187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Password</w:t>
            </w:r>
          </w:p>
        </w:tc>
        <w:tc>
          <w:tcPr>
            <w:tcW w:type="dxa" w:w="776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BCrypt/Argon2; không log password; policy tối thiểu 8 ký tự cho assignment.</w:t>
            </w:r>
          </w:p>
        </w:tc>
      </w:tr>
      <w:tr>
        <w:tc>
          <w:tcPr>
            <w:tcW w:type="dxa" w:w="187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JWT</w:t>
            </w:r>
          </w:p>
        </w:tc>
        <w:tc>
          <w:tcPr>
            <w:tcW w:type="dxa" w:w="776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Access token 15-30 phút; claims: sub/userId, roles, jti, exp.</w:t>
            </w:r>
          </w:p>
        </w:tc>
      </w:tr>
      <w:tr>
        <w:tc>
          <w:tcPr>
            <w:tcW w:type="dxa" w:w="187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Refresh token</w:t>
            </w:r>
          </w:p>
        </w:tc>
        <w:tc>
          <w:tcPr>
            <w:tcW w:type="dxa" w:w="776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Random opaque token, lưu hash + expiry + revoked_at; rotate mỗi lần refresh.</w:t>
            </w:r>
          </w:p>
        </w:tc>
      </w:tr>
      <w:tr>
        <w:tc>
          <w:tcPr>
            <w:tcW w:type="dxa" w:w="187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RBAC</w:t>
            </w:r>
          </w:p>
        </w:tc>
        <w:tc>
          <w:tcPr>
            <w:tcW w:type="dxa" w:w="776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Gateway filter chặn coarse-grained; service vẫn enforce @PreAuthorize cho endpoint nhạy cảm.</w:t>
            </w:r>
          </w:p>
        </w:tc>
      </w:tr>
      <w:tr>
        <w:tc>
          <w:tcPr>
            <w:tcW w:type="dxa" w:w="187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Input validation</w:t>
            </w:r>
          </w:p>
        </w:tc>
        <w:tc>
          <w:tcPr>
            <w:tcW w:type="dxa" w:w="776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Jakarta Validation DTO: @NotBlank, @Email, @Size, @Pattern; map error thành 400.</w:t>
            </w:r>
          </w:p>
        </w:tc>
      </w:tr>
      <w:tr>
        <w:tc>
          <w:tcPr>
            <w:tcW w:type="dxa" w:w="187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CORS</w:t>
            </w:r>
          </w:p>
        </w:tc>
        <w:tc>
          <w:tcPr>
            <w:tcW w:type="dxa" w:w="776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Chỉ origin cần thiết; Android native không dựa vào browser CORS nhưng Gateway vẫn cấu hình an toàn.</w:t>
            </w:r>
          </w:p>
        </w:tc>
      </w:tr>
      <w:tr>
        <w:tc>
          <w:tcPr>
            <w:tcW w:type="dxa" w:w="187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Audit</w:t>
            </w:r>
          </w:p>
        </w:tc>
        <w:tc>
          <w:tcPr>
            <w:tcW w:type="dxa" w:w="776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Log admin/librarian action: actorId, action, targetType/id, timestamp, traceId, outcome.</w:t>
            </w:r>
          </w:p>
        </w:tc>
      </w:tr>
      <w:tr>
        <w:tc>
          <w:tcPr>
            <w:tcW w:type="dxa" w:w="187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Secrets</w:t>
            </w:r>
          </w:p>
        </w:tc>
        <w:tc>
          <w:tcPr>
            <w:tcW w:type="dxa" w:w="776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Không commit secret/key trong git; dùng env/property file outside repo.</w:t>
            </w:r>
          </w:p>
        </w:tc>
      </w:tr>
    </w:tbl>
    <w:p>
      <w:pPr>
        <w:spacing w:after="20"/>
      </w:pPr>
    </w:p>
    <w:p>
      <w:pPr>
        <w:pStyle w:val="Heading1"/>
      </w:pPr>
      <w:r>
        <w:t>10. Testing &amp; quality strategy</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417"/>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Layer</w:t>
            </w:r>
          </w:p>
        </w:tc>
        <w:tc>
          <w:tcPr>
            <w:tcW w:type="dxa" w:w="4082"/>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PRM</w:t>
            </w:r>
          </w:p>
        </w:tc>
        <w:tc>
          <w:tcPr>
            <w:tcW w:type="dxa" w:w="4139"/>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MSS</w:t>
            </w:r>
          </w:p>
        </w:tc>
      </w:tr>
      <w:tr>
        <w:tc>
          <w:tcPr>
            <w:tcW w:type="dxa" w:w="141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Unit</w:t>
            </w:r>
          </w:p>
        </w:tc>
        <w:tc>
          <w:tcPr>
            <w:tcW w:type="dxa" w:w="4082"/>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Riverpod notifier/use case, mapper, validator</w:t>
            </w:r>
          </w:p>
        </w:tc>
        <w:tc>
          <w:tcPr>
            <w:tcW w:type="dxa" w:w="4139"/>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Service business rule, mapper, token service</w:t>
            </w:r>
          </w:p>
        </w:tc>
      </w:tr>
      <w:tr>
        <w:tc>
          <w:tcPr>
            <w:tcW w:type="dxa" w:w="141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UI/Controller</w:t>
            </w:r>
          </w:p>
        </w:tc>
        <w:tc>
          <w:tcPr>
            <w:tcW w:type="dxa" w:w="4082"/>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Widget test login/list/error state</w:t>
            </w:r>
          </w:p>
        </w:tc>
        <w:tc>
          <w:tcPr>
            <w:tcW w:type="dxa" w:w="4139"/>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MockMvc/WebMvcTest validation, HTTP mapping</w:t>
            </w:r>
          </w:p>
        </w:tc>
      </w:tr>
      <w:tr>
        <w:tc>
          <w:tcPr>
            <w:tcW w:type="dxa" w:w="141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Repository</w:t>
            </w:r>
          </w:p>
        </w:tc>
        <w:tc>
          <w:tcPr>
            <w:tcW w:type="dxa" w:w="4082"/>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Không bắt buộc nếu app không có DB local</w:t>
            </w:r>
          </w:p>
        </w:tc>
        <w:tc>
          <w:tcPr>
            <w:tcW w:type="dxa" w:w="4139"/>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SQLite integration test; migration chạy được</w:t>
            </w:r>
          </w:p>
        </w:tc>
      </w:tr>
      <w:tr>
        <w:tc>
          <w:tcPr>
            <w:tcW w:type="dxa" w:w="141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Integration</w:t>
            </w:r>
          </w:p>
        </w:tc>
        <w:tc>
          <w:tcPr>
            <w:tcW w:type="dxa" w:w="4082"/>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Fake Dio/MockWebServer</w:t>
            </w:r>
          </w:p>
        </w:tc>
        <w:tc>
          <w:tcPr>
            <w:tcW w:type="dxa" w:w="4139"/>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Service + SQLite + OpenFeign stub/WireMock; Kafka optional</w:t>
            </w:r>
          </w:p>
        </w:tc>
      </w:tr>
      <w:tr>
        <w:tc>
          <w:tcPr>
            <w:tcW w:type="dxa" w:w="141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E2E</w:t>
            </w:r>
          </w:p>
        </w:tc>
        <w:tc>
          <w:tcPr>
            <w:tcW w:type="dxa" w:w="4082"/>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Login -&gt; browse -&gt; borrow -&gt; history</w:t>
            </w:r>
          </w:p>
        </w:tc>
        <w:tc>
          <w:tcPr>
            <w:tcW w:type="dxa" w:w="4139"/>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Gateway -&gt; multiple services -&gt; DB; happy path + 401/403/409</w:t>
            </w:r>
          </w:p>
        </w:tc>
      </w:tr>
    </w:tbl>
    <w:p>
      <w:pPr>
        <w:spacing w:after="20"/>
      </w:pPr>
    </w:p>
    <w:tbl>
      <w:tblPr>
        <w:tblW w:type="auto" w:w="0"/>
        <w:jc w:val="center"/>
        <w:tblLook w:firstColumn="1" w:firstRow="1" w:lastColumn="0" w:lastRow="0" w:noHBand="0" w:noVBand="1" w:val="04A0"/>
      </w:tblPr>
      <w:tblGrid>
        <w:gridCol w:w="9979"/>
      </w:tblGrid>
      <w:tr>
        <w:trPr>
          <w:tblHeader w:val="true"/>
        </w:trPr>
        <w:tc>
          <w:tcPr>
            <w:tcW w:type="dxa" w:w="9979"/>
            <w:shd w:fill="E2F0D9"/>
            <w:tcMar>
              <w:top w:w="150" w:type="dxa"/>
              <w:start w:w="180" w:type="dxa"/>
              <w:bottom w:w="150" w:type="dxa"/>
              <w:end w:w="180" w:type="dxa"/>
            </w:tcMar>
          </w:tcPr>
          <w:p>
            <w:pPr>
              <w:spacing w:after="60"/>
            </w:pPr>
            <w:r/>
            <w:r>
              <w:rPr>
                <w:rFonts w:ascii="Arial" w:hAnsi="Arial"/>
                <w:b/>
                <w:color w:val="17365D"/>
                <w:sz w:val="20"/>
              </w:rPr>
              <w:t>Minimum test gate trước khi demo</w:t>
              <w:br/>
            </w:r>
            <w:r>
              <w:rPr>
                <w:rFonts w:ascii="Arial" w:hAnsi="Arial"/>
                <w:color w:val="1F2937"/>
                <w:sz w:val="19"/>
              </w:rPr>
              <w:t>Mỗi CRUD có ít nhất happy path + validation fail + not found. Auth có login/refresh/logout. Borrow có approve thành công + hết copy (409) + return + renew bị chặn khi có reservation. Gateway có 401/403. Migration phải chạy từ DB rỗng.</w:t>
            </w:r>
          </w:p>
        </w:tc>
      </w:tr>
    </w:tbl>
    <w:p>
      <w:pPr>
        <w:spacing w:after="0"/>
      </w:pPr>
    </w:p>
    <w:p>
      <w:pPr>
        <w:pStyle w:val="Heading1"/>
      </w:pPr>
      <w:r>
        <w:t>11. Deployment / local development</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835"/>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App</w:t>
            </w:r>
          </w:p>
        </w:tc>
        <w:tc>
          <w:tcPr>
            <w:tcW w:type="dxa" w:w="1701"/>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Port gợi ý</w:t>
            </w:r>
          </w:p>
        </w:tc>
        <w:tc>
          <w:tcPr>
            <w:tcW w:type="dxa" w:w="5102"/>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SQLite / Dependency</w:t>
            </w:r>
          </w:p>
        </w:tc>
      </w:tr>
      <w:tr>
        <w:tc>
          <w:tcPr>
            <w:tcW w:type="dxa" w:w="28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discovery-service</w:t>
            </w:r>
          </w:p>
        </w:tc>
        <w:tc>
          <w:tcPr>
            <w:tcW w:type="dxa" w:w="170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8761</w:t>
            </w:r>
          </w:p>
        </w:tc>
        <w:tc>
          <w:tcPr>
            <w:tcW w:type="dxa" w:w="5102"/>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w:t>
            </w:r>
          </w:p>
        </w:tc>
      </w:tr>
      <w:tr>
        <w:tc>
          <w:tcPr>
            <w:tcW w:type="dxa" w:w="283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api-gateway</w:t>
            </w:r>
          </w:p>
        </w:tc>
        <w:tc>
          <w:tcPr>
            <w:tcW w:type="dxa" w:w="170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8080</w:t>
            </w:r>
          </w:p>
        </w:tc>
        <w:tc>
          <w:tcPr>
            <w:tcW w:type="dxa" w:w="5102"/>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Eureka</w:t>
            </w:r>
          </w:p>
        </w:tc>
      </w:tr>
      <w:tr>
        <w:tc>
          <w:tcPr>
            <w:tcW w:type="dxa" w:w="28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identity-service</w:t>
            </w:r>
          </w:p>
        </w:tc>
        <w:tc>
          <w:tcPr>
            <w:tcW w:type="dxa" w:w="170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8081</w:t>
            </w:r>
          </w:p>
        </w:tc>
        <w:tc>
          <w:tcPr>
            <w:tcW w:type="dxa" w:w="5102"/>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./data/identity.db</w:t>
            </w:r>
          </w:p>
        </w:tc>
      </w:tr>
      <w:tr>
        <w:tc>
          <w:tcPr>
            <w:tcW w:type="dxa" w:w="283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catalog-service</w:t>
            </w:r>
          </w:p>
        </w:tc>
        <w:tc>
          <w:tcPr>
            <w:tcW w:type="dxa" w:w="170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8082</w:t>
            </w:r>
          </w:p>
        </w:tc>
        <w:tc>
          <w:tcPr>
            <w:tcW w:type="dxa" w:w="5102"/>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./data/catalog.db + optional Redis 6379</w:t>
            </w:r>
          </w:p>
        </w:tc>
      </w:tr>
      <w:tr>
        <w:tc>
          <w:tcPr>
            <w:tcW w:type="dxa" w:w="28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circulation-service</w:t>
            </w:r>
          </w:p>
        </w:tc>
        <w:tc>
          <w:tcPr>
            <w:tcW w:type="dxa" w:w="170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8083</w:t>
            </w:r>
          </w:p>
        </w:tc>
        <w:tc>
          <w:tcPr>
            <w:tcW w:type="dxa" w:w="5102"/>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./data/circulation.db + Kafka</w:t>
            </w:r>
          </w:p>
        </w:tc>
      </w:tr>
      <w:tr>
        <w:tc>
          <w:tcPr>
            <w:tcW w:type="dxa" w:w="283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reservation-service</w:t>
            </w:r>
          </w:p>
        </w:tc>
        <w:tc>
          <w:tcPr>
            <w:tcW w:type="dxa" w:w="170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8084</w:t>
            </w:r>
          </w:p>
        </w:tc>
        <w:tc>
          <w:tcPr>
            <w:tcW w:type="dxa" w:w="5102"/>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./data/reservation.db + Kafka</w:t>
            </w:r>
          </w:p>
        </w:tc>
      </w:tr>
      <w:tr>
        <w:tc>
          <w:tcPr>
            <w:tcW w:type="dxa" w:w="28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notification-service</w:t>
            </w:r>
          </w:p>
        </w:tc>
        <w:tc>
          <w:tcPr>
            <w:tcW w:type="dxa" w:w="170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8085</w:t>
            </w:r>
          </w:p>
        </w:tc>
        <w:tc>
          <w:tcPr>
            <w:tcW w:type="dxa" w:w="5102"/>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./data/notification.db + Kafka</w:t>
            </w:r>
          </w:p>
        </w:tc>
      </w:tr>
    </w:tbl>
    <w:p>
      <w:pPr>
        <w:spacing w:after="20"/>
      </w:pPr>
    </w:p>
    <w:tbl>
      <w:tblPr>
        <w:tblW w:type="auto" w:w="0"/>
        <w:tblLook w:firstColumn="1" w:firstRow="1" w:lastColumn="0" w:lastRow="0" w:noHBand="0" w:noVBand="1" w:val="04A0"/>
      </w:tblPr>
      <w:tblGrid>
        <w:gridCol w:w="9979"/>
      </w:tblGrid>
      <w:tr>
        <w:trPr>
          <w:tblHeader w:val="true"/>
        </w:trPr>
        <w:tc>
          <w:tcPr>
            <w:tcW w:type="dxa" w:w="9979"/>
            <w:shd w:fill="F2F4F7"/>
            <w:tcMar>
              <w:top w:w="120" w:type="dxa"/>
              <w:start w:w="140" w:type="dxa"/>
              <w:bottom w:w="120" w:type="dxa"/>
              <w:end w:w="140" w:type="dxa"/>
            </w:tcMar>
          </w:tcPr>
          <w:p>
            <w:pPr>
              <w:pStyle w:val="CodeX"/>
              <w:spacing w:after="0"/>
            </w:pPr>
            <w:r/>
            <w:r>
              <w:rPr>
                <w:rFonts w:ascii="Courier New" w:hAnsi="Courier New"/>
                <w:sz w:val="17"/>
              </w:rPr>
              <w:t>spring.datasource.url=jdbc:sqlite:./data/catalog.db</w:t>
              <w:br/>
              <w:t>spring.datasource.driver-class-name=org.sqlite.JDBC</w:t>
              <w:br/>
              <w:t>spring.jpa.hibernate.ddl-auto=validate</w:t>
              <w:br/>
              <w:t>spring.jpa.open-in-view=false</w:t>
              <w:br/>
              <w:t># dialect/driver version chọn tương thích Spring Boot/Hibernate của project</w:t>
              <w:br/>
            </w:r>
          </w:p>
        </w:tc>
      </w:tr>
    </w:tbl>
    <w:p>
      <w:pPr>
        <w:spacing w:after="0"/>
      </w:pPr>
    </w:p>
    <w:p>
      <w:pPr>
        <w:pStyle w:val="ListBullet"/>
        <w:spacing w:after="40"/>
      </w:pPr>
      <w:r>
        <w:t>Docker Compose vẫn dùng được: mỗi stateful service mount volume riêng cho ./data/*.db; không mount chung một DB file.</w:t>
      </w:r>
    </w:p>
    <w:p>
      <w:pPr>
        <w:pStyle w:val="ListBullet"/>
        <w:spacing w:after="40"/>
      </w:pPr>
      <w:r>
        <w:t>Redis/Kafka là dependency hỗ trợ, không phải persistent source of truth thay SQLite.</w:t>
      </w:r>
    </w:p>
    <w:p>
      <w:pPr>
        <w:pStyle w:val="ListBullet"/>
        <w:spacing w:after="40"/>
      </w:pPr>
      <w:r>
        <w:t>Mỗi service expose Actuator /actuator/health; Gateway có thể health-check khi demo.</w:t>
      </w:r>
    </w:p>
    <w:p>
      <w:pPr>
        <w:pStyle w:val="ListBullet"/>
        <w:spacing w:after="40"/>
      </w:pPr>
      <w:r>
        <w:t>Swagger/OpenAPI bật cho business services; tránh expose swagger public khi production nhưng assignment có thể mở để demo.</w:t>
      </w:r>
    </w:p>
    <w:p>
      <w:pPr>
        <w:pStyle w:val="Heading1"/>
      </w:pPr>
      <w:r>
        <w:t>12. MSS301 compliance checklist</w:t>
      </w:r>
    </w:p>
    <w:tbl>
      <w:tblPr>
        <w:tblW w:type="auto" w:w="0"/>
        <w:jc w:val="center"/>
        <w:tblLook w:firstColumn="1" w:firstRow="1" w:lastColumn="0" w:lastRow="0" w:noHBand="0" w:noVBand="1" w:val="04A0"/>
      </w:tblPr>
      <w:tblGrid>
        <w:gridCol w:w="9979"/>
      </w:tblGrid>
      <w:tr>
        <w:trPr>
          <w:tblHeader w:val="true"/>
        </w:trPr>
        <w:tc>
          <w:tcPr>
            <w:tcW w:type="dxa" w:w="9979"/>
            <w:shd w:fill="FFF2CC"/>
            <w:tcMar>
              <w:top w:w="150" w:type="dxa"/>
              <w:start w:w="180" w:type="dxa"/>
              <w:bottom w:w="150" w:type="dxa"/>
              <w:end w:w="180" w:type="dxa"/>
            </w:tcMar>
          </w:tcPr>
          <w:p>
            <w:pPr>
              <w:spacing w:after="60"/>
            </w:pPr>
            <w:r/>
            <w:r>
              <w:rPr>
                <w:rFonts w:ascii="Arial" w:hAnsi="Arial"/>
                <w:b/>
                <w:color w:val="17365D"/>
                <w:sz w:val="20"/>
              </w:rPr>
              <w:t>Trạng thái mapping</w:t>
              <w:br/>
            </w:r>
            <w:r>
              <w:rPr>
                <w:rFonts w:ascii="Arial" w:hAnsi="Arial"/>
                <w:color w:val="1F2937"/>
                <w:sz w:val="19"/>
              </w:rPr>
              <w:t>Đây là checklist “không để thiếu nền tảng” trong khi file grading criteria chính thức chưa được hệ thống nhận. Nếu rubric chính thức quy định version/package/DTO/table/port cụ thể thì rubric thắng mọi đề xuất trong tài liệu này.</w:t>
            </w:r>
          </w:p>
        </w:tc>
      </w:tr>
    </w:tbl>
    <w:p>
      <w:pPr>
        <w:spacing w:after="0"/>
      </w:pP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494"/>
            <w:vAlign w:val="center"/>
            <w:shd w:fill="17365D"/>
            <w:tcMar>
              <w:top w:w="80" w:type="dxa"/>
              <w:start w:w="90" w:type="dxa"/>
              <w:bottom w:w="80" w:type="dxa"/>
              <w:end w:w="90" w:type="dxa"/>
            </w:tcMar>
          </w:tcPr>
          <w:p>
            <w:pPr>
              <w:spacing w:after="0" w:before="0"/>
            </w:pPr>
            <w:r>
              <w:rPr>
                <w:rFonts w:ascii="Arial" w:hAnsi="Arial" w:eastAsia="Arial"/>
                <w:b/>
                <w:color w:val="FFFFFF"/>
                <w:sz w:val="16"/>
              </w:rPr>
            </w:r>
            <w:r>
              <w:rPr>
                <w:rFonts w:ascii="Arial" w:hAnsi="Arial" w:eastAsia="Arial"/>
                <w:b/>
                <w:color w:val="FFFFFF"/>
                <w:sz w:val="16"/>
              </w:rPr>
              <w:t>Tiêu chí cần đảm bảo</w:t>
            </w:r>
          </w:p>
        </w:tc>
        <w:tc>
          <w:tcPr>
            <w:tcW w:type="dxa" w:w="4195"/>
            <w:vAlign w:val="center"/>
            <w:shd w:fill="17365D"/>
            <w:tcMar>
              <w:top w:w="80" w:type="dxa"/>
              <w:start w:w="90" w:type="dxa"/>
              <w:bottom w:w="80" w:type="dxa"/>
              <w:end w:w="90" w:type="dxa"/>
            </w:tcMar>
          </w:tcPr>
          <w:p>
            <w:pPr>
              <w:spacing w:after="0" w:before="0"/>
            </w:pPr>
            <w:r>
              <w:rPr>
                <w:rFonts w:ascii="Arial" w:hAnsi="Arial" w:eastAsia="Arial"/>
                <w:b/>
                <w:color w:val="FFFFFF"/>
                <w:sz w:val="16"/>
              </w:rPr>
            </w:r>
            <w:r>
              <w:rPr>
                <w:rFonts w:ascii="Arial" w:hAnsi="Arial" w:eastAsia="Arial"/>
                <w:b/>
                <w:color w:val="FFFFFF"/>
                <w:sz w:val="16"/>
              </w:rPr>
              <w:t>Cách project đáp ứng</w:t>
            </w:r>
          </w:p>
        </w:tc>
        <w:tc>
          <w:tcPr>
            <w:tcW w:type="dxa" w:w="3288"/>
            <w:vAlign w:val="center"/>
            <w:shd w:fill="17365D"/>
            <w:tcMar>
              <w:top w:w="80" w:type="dxa"/>
              <w:start w:w="90" w:type="dxa"/>
              <w:bottom w:w="80" w:type="dxa"/>
              <w:end w:w="90" w:type="dxa"/>
            </w:tcMar>
          </w:tcPr>
          <w:p>
            <w:pPr>
              <w:spacing w:after="0" w:before="0"/>
            </w:pPr>
            <w:r>
              <w:rPr>
                <w:rFonts w:ascii="Arial" w:hAnsi="Arial" w:eastAsia="Arial"/>
                <w:b/>
                <w:color w:val="FFFFFF"/>
                <w:sz w:val="16"/>
              </w:rPr>
            </w:r>
            <w:r>
              <w:rPr>
                <w:rFonts w:ascii="Arial" w:hAnsi="Arial" w:eastAsia="Arial"/>
                <w:b/>
                <w:color w:val="FFFFFF"/>
                <w:sz w:val="16"/>
              </w:rPr>
              <w:t>Evidence khi chấm/demo</w:t>
            </w:r>
          </w:p>
        </w:tc>
      </w:tr>
      <w:tr>
        <w:tc>
          <w:tcPr>
            <w:tcW w:type="dxa" w:w="2494"/>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Spring Boot microservices</w:t>
            </w:r>
          </w:p>
        </w:tc>
        <w:tc>
          <w:tcPr>
            <w:tcW w:type="dxa" w:w="4195"/>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Mỗi domain là project JAR độc lập, config/port riêng</w:t>
            </w:r>
          </w:p>
        </w:tc>
        <w:tc>
          <w:tcPr>
            <w:tcW w:type="dxa" w:w="3288"/>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Run độc lập từng service</w:t>
            </w:r>
          </w:p>
        </w:tc>
      </w:tr>
      <w:tr>
        <w:tc>
          <w:tcPr>
            <w:tcW w:type="dxa" w:w="2494"/>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Spring Cloud</w:t>
            </w:r>
          </w:p>
        </w:tc>
        <w:tc>
          <w:tcPr>
            <w:tcW w:type="dxa" w:w="4195"/>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Eureka + Spring Cloud Gateway; service discovery</w:t>
            </w:r>
          </w:p>
        </w:tc>
        <w:tc>
          <w:tcPr>
            <w:tcW w:type="dxa" w:w="3288"/>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Eureka dashboard + gateway routing</w:t>
            </w:r>
          </w:p>
        </w:tc>
      </w:tr>
      <w:tr>
        <w:tc>
          <w:tcPr>
            <w:tcW w:type="dxa" w:w="2494"/>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Layered MVC structure</w:t>
            </w:r>
          </w:p>
        </w:tc>
        <w:tc>
          <w:tcPr>
            <w:tcW w:type="dxa" w:w="4195"/>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controller/dto/service/service.impl/repository/entity/config/common</w:t>
            </w:r>
          </w:p>
        </w:tc>
        <w:tc>
          <w:tcPr>
            <w:tcW w:type="dxa" w:w="3288"/>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Package tree trong IDE</w:t>
            </w:r>
          </w:p>
        </w:tc>
      </w:tr>
      <w:tr>
        <w:tc>
          <w:tcPr>
            <w:tcW w:type="dxa" w:w="2494"/>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Spring Data JPA</w:t>
            </w:r>
          </w:p>
        </w:tc>
        <w:tc>
          <w:tcPr>
            <w:tcW w:type="dxa" w:w="4195"/>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Repository layer cho SQLite entities</w:t>
            </w:r>
          </w:p>
        </w:tc>
        <w:tc>
          <w:tcPr>
            <w:tcW w:type="dxa" w:w="3288"/>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CRUD qua repository + migration</w:t>
            </w:r>
          </w:p>
        </w:tc>
      </w:tr>
      <w:tr>
        <w:tc>
          <w:tcPr>
            <w:tcW w:type="dxa" w:w="2494"/>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DTO + Validation</w:t>
            </w:r>
          </w:p>
        </w:tc>
        <w:tc>
          <w:tcPr>
            <w:tcW w:type="dxa" w:w="4195"/>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Request/response DTO; Jakarta Validation</w:t>
            </w:r>
          </w:p>
        </w:tc>
        <w:tc>
          <w:tcPr>
            <w:tcW w:type="dxa" w:w="3288"/>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400 với field errors</w:t>
            </w:r>
          </w:p>
        </w:tc>
      </w:tr>
      <w:tr>
        <w:tc>
          <w:tcPr>
            <w:tcW w:type="dxa" w:w="2494"/>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REST JSON</w:t>
            </w:r>
          </w:p>
        </w:tc>
        <w:tc>
          <w:tcPr>
            <w:tcW w:type="dxa" w:w="4195"/>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Content-Type JSON; HTTP verb/status đúng</w:t>
            </w:r>
          </w:p>
        </w:tc>
        <w:tc>
          <w:tcPr>
            <w:tcW w:type="dxa" w:w="3288"/>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Swagger/Postman demo</w:t>
            </w:r>
          </w:p>
        </w:tc>
      </w:tr>
      <w:tr>
        <w:tc>
          <w:tcPr>
            <w:tcW w:type="dxa" w:w="2494"/>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Service-to-service communication</w:t>
            </w:r>
          </w:p>
        </w:tc>
        <w:tc>
          <w:tcPr>
            <w:tcW w:type="dxa" w:w="4195"/>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OpenFeign Circulation/Reservation -&gt; Catalog</w:t>
            </w:r>
          </w:p>
        </w:tc>
        <w:tc>
          <w:tcPr>
            <w:tcW w:type="dxa" w:w="3288"/>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Feign client + success/failure demo</w:t>
            </w:r>
          </w:p>
        </w:tc>
      </w:tr>
      <w:tr>
        <w:tc>
          <w:tcPr>
            <w:tcW w:type="dxa" w:w="2494"/>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API Gateway</w:t>
            </w:r>
          </w:p>
        </w:tc>
        <w:tc>
          <w:tcPr>
            <w:tcW w:type="dxa" w:w="4195"/>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Single entry point từ Android</w:t>
            </w:r>
          </w:p>
        </w:tc>
        <w:tc>
          <w:tcPr>
            <w:tcW w:type="dxa" w:w="3288"/>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Android baseUrl chỉ trỏ Gateway</w:t>
            </w:r>
          </w:p>
        </w:tc>
      </w:tr>
      <w:tr>
        <w:tc>
          <w:tcPr>
            <w:tcW w:type="dxa" w:w="2494"/>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Authentication/Authorization</w:t>
            </w:r>
          </w:p>
        </w:tc>
        <w:tc>
          <w:tcPr>
            <w:tcW w:type="dxa" w:w="4195"/>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JWT + refresh + RBAC</w:t>
            </w:r>
          </w:p>
        </w:tc>
        <w:tc>
          <w:tcPr>
            <w:tcW w:type="dxa" w:w="3288"/>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401/403 + role-based endpoints</w:t>
            </w:r>
          </w:p>
        </w:tc>
      </w:tr>
      <w:tr>
        <w:tc>
          <w:tcPr>
            <w:tcW w:type="dxa" w:w="2494"/>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Database correctness</w:t>
            </w:r>
          </w:p>
        </w:tc>
        <w:tc>
          <w:tcPr>
            <w:tcW w:type="dxa" w:w="4195"/>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SQLite schema/migration theo data dictionary</w:t>
            </w:r>
          </w:p>
        </w:tc>
        <w:tc>
          <w:tcPr>
            <w:tcW w:type="dxa" w:w="3288"/>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DB Browser/SQL query + Flyway history</w:t>
            </w:r>
          </w:p>
        </w:tc>
      </w:tr>
      <w:tr>
        <w:tc>
          <w:tcPr>
            <w:tcW w:type="dxa" w:w="2494"/>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Pagination/filter</w:t>
            </w:r>
          </w:p>
        </w:tc>
        <w:tc>
          <w:tcPr>
            <w:tcW w:type="dxa" w:w="4195"/>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GET books/users/notifications paginated</w:t>
            </w:r>
          </w:p>
        </w:tc>
        <w:tc>
          <w:tcPr>
            <w:tcW w:type="dxa" w:w="3288"/>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page,size,totalElements response</w:t>
            </w:r>
          </w:p>
        </w:tc>
      </w:tr>
      <w:tr>
        <w:tc>
          <w:tcPr>
            <w:tcW w:type="dxa" w:w="2494"/>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Exception handling</w:t>
            </w:r>
          </w:p>
        </w:tc>
        <w:tc>
          <w:tcPr>
            <w:tcW w:type="dxa" w:w="4195"/>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@RestControllerAdvice + error envelope</w:t>
            </w:r>
          </w:p>
        </w:tc>
        <w:tc>
          <w:tcPr>
            <w:tcW w:type="dxa" w:w="3288"/>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400/404/409/500</w:t>
            </w:r>
          </w:p>
        </w:tc>
      </w:tr>
      <w:tr>
        <w:tc>
          <w:tcPr>
            <w:tcW w:type="dxa" w:w="2494"/>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Configuration</w:t>
            </w:r>
          </w:p>
        </w:tc>
        <w:tc>
          <w:tcPr>
            <w:tcW w:type="dxa" w:w="4195"/>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application.yml/profile/env; no hard-coded secrets</w:t>
            </w:r>
          </w:p>
        </w:tc>
        <w:tc>
          <w:tcPr>
            <w:tcW w:type="dxa" w:w="3288"/>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Repo/config review</w:t>
            </w:r>
          </w:p>
        </w:tc>
      </w:tr>
      <w:tr>
        <w:tc>
          <w:tcPr>
            <w:tcW w:type="dxa" w:w="2494"/>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Documentation</w:t>
            </w:r>
          </w:p>
        </w:tc>
        <w:tc>
          <w:tcPr>
            <w:tcW w:type="dxa" w:w="4195"/>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OpenAPI + README runbook</w:t>
            </w:r>
          </w:p>
        </w:tc>
        <w:tc>
          <w:tcPr>
            <w:tcW w:type="dxa" w:w="3288"/>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Swagger UI + README</w:t>
            </w:r>
          </w:p>
        </w:tc>
      </w:tr>
      <w:tr>
        <w:tc>
          <w:tcPr>
            <w:tcW w:type="dxa" w:w="2494"/>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Testing</w:t>
            </w:r>
          </w:p>
        </w:tc>
        <w:tc>
          <w:tcPr>
            <w:tcW w:type="dxa" w:w="4195"/>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Unit + integration critical paths</w:t>
            </w:r>
          </w:p>
        </w:tc>
        <w:tc>
          <w:tcPr>
            <w:tcW w:type="dxa" w:w="3288"/>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Test report / green build</w:t>
            </w:r>
          </w:p>
        </w:tc>
      </w:tr>
      <w:tr>
        <w:tc>
          <w:tcPr>
            <w:tcW w:type="dxa" w:w="2494"/>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Observability</w:t>
            </w:r>
          </w:p>
        </w:tc>
        <w:tc>
          <w:tcPr>
            <w:tcW w:type="dxa" w:w="4195"/>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Actuator health + trace/correlation-id</w:t>
            </w:r>
          </w:p>
        </w:tc>
        <w:tc>
          <w:tcPr>
            <w:tcW w:type="dxa" w:w="3288"/>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/actuator/health + logs</w:t>
            </w:r>
          </w:p>
        </w:tc>
      </w:tr>
    </w:tbl>
    <w:p>
      <w:pPr>
        <w:spacing w:after="20"/>
      </w:pPr>
    </w:p>
    <w:p>
      <w:r>
        <w:rPr>
          <w:b/>
        </w:rPr>
        <w:t xml:space="preserve">Điểm đặc biệt cần kiểm tra khi nhận rubric: </w:t>
      </w:r>
      <w:r>
        <w:t>JDK/Spring Boot version bắt buộc, package naming pattern, port/context path, tên DTO/field, database table/column chính xác, response wrapper, pagination field names và các “vi phạm = 0 điểm”. Đây là những mục không nên suy đoán.</w:t>
      </w:r>
    </w:p>
    <w:p>
      <w:pPr>
        <w:pStyle w:val="Heading1"/>
      </w:pPr>
      <w:r>
        <w:t>13. Sprint / team implementation plan</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6"/>
              </w:rPr>
            </w:r>
            <w:r>
              <w:rPr>
                <w:rFonts w:ascii="Arial" w:hAnsi="Arial" w:eastAsia="Arial"/>
                <w:b/>
                <w:color w:val="FFFFFF"/>
                <w:sz w:val="16"/>
              </w:rPr>
              <w:t>Sprint</w:t>
            </w:r>
          </w:p>
        </w:tc>
        <w:tc>
          <w:tcPr>
            <w:tcW w:type="dxa" w:w="3402"/>
            <w:vAlign w:val="center"/>
            <w:shd w:fill="17365D"/>
            <w:tcMar>
              <w:top w:w="80" w:type="dxa"/>
              <w:start w:w="90" w:type="dxa"/>
              <w:bottom w:w="80" w:type="dxa"/>
              <w:end w:w="90" w:type="dxa"/>
            </w:tcMar>
          </w:tcPr>
          <w:p>
            <w:pPr>
              <w:spacing w:after="0" w:before="0"/>
            </w:pPr>
            <w:r>
              <w:rPr>
                <w:rFonts w:ascii="Arial" w:hAnsi="Arial" w:eastAsia="Arial"/>
                <w:b/>
                <w:color w:val="FFFFFF"/>
                <w:sz w:val="16"/>
              </w:rPr>
            </w:r>
            <w:r>
              <w:rPr>
                <w:rFonts w:ascii="Arial" w:hAnsi="Arial" w:eastAsia="Arial"/>
                <w:b/>
                <w:color w:val="FFFFFF"/>
                <w:sz w:val="16"/>
              </w:rPr>
              <w:t>MSS ưu tiên</w:t>
            </w:r>
          </w:p>
        </w:tc>
        <w:tc>
          <w:tcPr>
            <w:tcW w:type="dxa" w:w="3118"/>
            <w:vAlign w:val="center"/>
            <w:shd w:fill="17365D"/>
            <w:tcMar>
              <w:top w:w="80" w:type="dxa"/>
              <w:start w:w="90" w:type="dxa"/>
              <w:bottom w:w="80" w:type="dxa"/>
              <w:end w:w="90" w:type="dxa"/>
            </w:tcMar>
          </w:tcPr>
          <w:p>
            <w:pPr>
              <w:spacing w:after="0" w:before="0"/>
            </w:pPr>
            <w:r>
              <w:rPr>
                <w:rFonts w:ascii="Arial" w:hAnsi="Arial" w:eastAsia="Arial"/>
                <w:b/>
                <w:color w:val="FFFFFF"/>
                <w:sz w:val="16"/>
              </w:rPr>
            </w:r>
            <w:r>
              <w:rPr>
                <w:rFonts w:ascii="Arial" w:hAnsi="Arial" w:eastAsia="Arial"/>
                <w:b/>
                <w:color w:val="FFFFFF"/>
                <w:sz w:val="16"/>
              </w:rPr>
              <w:t>PRM ưu tiên</w:t>
            </w:r>
          </w:p>
        </w:tc>
        <w:tc>
          <w:tcPr>
            <w:tcW w:type="dxa" w:w="2381"/>
            <w:vAlign w:val="center"/>
            <w:shd w:fill="17365D"/>
            <w:tcMar>
              <w:top w:w="80" w:type="dxa"/>
              <w:start w:w="90" w:type="dxa"/>
              <w:bottom w:w="80" w:type="dxa"/>
              <w:end w:w="90" w:type="dxa"/>
            </w:tcMar>
          </w:tcPr>
          <w:p>
            <w:pPr>
              <w:spacing w:after="0" w:before="0"/>
            </w:pPr>
            <w:r>
              <w:rPr>
                <w:rFonts w:ascii="Arial" w:hAnsi="Arial" w:eastAsia="Arial"/>
                <w:b/>
                <w:color w:val="FFFFFF"/>
                <w:sz w:val="16"/>
              </w:rPr>
            </w:r>
            <w:r>
              <w:rPr>
                <w:rFonts w:ascii="Arial" w:hAnsi="Arial" w:eastAsia="Arial"/>
                <w:b/>
                <w:color w:val="FFFFFF"/>
                <w:sz w:val="16"/>
              </w:rPr>
              <w:t>Exit criteria</w:t>
            </w:r>
          </w:p>
        </w:tc>
      </w:tr>
      <w:tr>
        <w:tc>
          <w:tcPr>
            <w:tcW w:type="dxa" w:w="1134"/>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Sprint 0</w:t>
            </w:r>
          </w:p>
        </w:tc>
        <w:tc>
          <w:tcPr>
            <w:tcW w:type="dxa" w:w="3402"/>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Parent/BOM, Eureka, Gateway, skeleton 5 stateful services, SQLite/Flyway base</w:t>
            </w:r>
          </w:p>
        </w:tc>
        <w:tc>
          <w:tcPr>
            <w:tcW w:type="dxa" w:w="3118"/>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Flutter Clean Architecture, theme, Dio, Riverpod, GoRouter</w:t>
            </w:r>
          </w:p>
        </w:tc>
        <w:tc>
          <w:tcPr>
            <w:tcW w:type="dxa" w:w="2381"/>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Tất cả project boot; Android gọi health qua Gateway</w:t>
            </w:r>
          </w:p>
        </w:tc>
      </w:tr>
      <w:tr>
        <w:tc>
          <w:tcPr>
            <w:tcW w:type="dxa" w:w="1134"/>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Sprint 1</w:t>
            </w:r>
          </w:p>
        </w:tc>
        <w:tc>
          <w:tcPr>
            <w:tcW w:type="dxa" w:w="3402"/>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Identity auth/JWT/RBAC, Gateway filter</w:t>
            </w:r>
          </w:p>
        </w:tc>
        <w:tc>
          <w:tcPr>
            <w:tcW w:type="dxa" w:w="3118"/>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Login/session/route guard/Home</w:t>
            </w:r>
          </w:p>
        </w:tc>
        <w:tc>
          <w:tcPr>
            <w:tcW w:type="dxa" w:w="2381"/>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Login end-to-end; 401/403 đúng</w:t>
            </w:r>
          </w:p>
        </w:tc>
      </w:tr>
      <w:tr>
        <w:tc>
          <w:tcPr>
            <w:tcW w:type="dxa" w:w="1134"/>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Sprint 2</w:t>
            </w:r>
          </w:p>
        </w:tc>
        <w:tc>
          <w:tcPr>
            <w:tcW w:type="dxa" w:w="3402"/>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Catalog schema + Book/Author/Category CRUD</w:t>
            </w:r>
          </w:p>
        </w:tc>
        <w:tc>
          <w:tcPr>
            <w:tcW w:type="dxa" w:w="3118"/>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Catalog list/detail + CRUD UI</w:t>
            </w:r>
          </w:p>
        </w:tc>
        <w:tc>
          <w:tcPr>
            <w:tcW w:type="dxa" w:w="2381"/>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CRUD + pagination/filter; migrations stable</w:t>
            </w:r>
          </w:p>
        </w:tc>
      </w:tr>
      <w:tr>
        <w:tc>
          <w:tcPr>
            <w:tcW w:type="dxa" w:w="1134"/>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Sprint 3</w:t>
            </w:r>
          </w:p>
        </w:tc>
        <w:tc>
          <w:tcPr>
            <w:tcW w:type="dxa" w:w="3402"/>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Publisher/User admin CRUD, copy/QR model</w:t>
            </w:r>
          </w:p>
        </w:tc>
        <w:tc>
          <w:tcPr>
            <w:tcW w:type="dxa" w:w="3118"/>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Publisher/User management, QR lookup UI</w:t>
            </w:r>
          </w:p>
        </w:tc>
        <w:tc>
          <w:tcPr>
            <w:tcW w:type="dxa" w:w="2381"/>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Admin flows complete</w:t>
            </w:r>
          </w:p>
        </w:tc>
      </w:tr>
      <w:tr>
        <w:tc>
          <w:tcPr>
            <w:tcW w:type="dxa" w:w="1134"/>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Sprint 4</w:t>
            </w:r>
          </w:p>
        </w:tc>
        <w:tc>
          <w:tcPr>
            <w:tcW w:type="dxa" w:w="3402"/>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Circulation + Reservation + Notification/Kafka</w:t>
            </w:r>
          </w:p>
        </w:tc>
        <w:tc>
          <w:tcPr>
            <w:tcW w:type="dxa" w:w="3118"/>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Borrow, history, renew, reserve, notifications</w:t>
            </w:r>
          </w:p>
        </w:tc>
        <w:tc>
          <w:tcPr>
            <w:tcW w:type="dxa" w:w="2381"/>
            <w:vAlign w:val="center"/>
            <w:tcMar>
              <w:top w:w="80" w:type="dxa"/>
              <w:start w:w="90" w:type="dxa"/>
              <w:bottom w:w="80" w:type="dxa"/>
              <w:end w:w="90" w:type="dxa"/>
            </w:tcMar>
          </w:tcPr>
          <w:p>
            <w:pPr>
              <w:spacing w:after="0" w:before="0"/>
            </w:pPr>
            <w:r>
              <w:rPr>
                <w:rFonts w:ascii="Arial" w:hAnsi="Arial" w:eastAsia="Arial"/>
                <w:sz w:val="16"/>
              </w:rPr>
            </w:r>
            <w:r>
              <w:rPr>
                <w:rFonts w:ascii="Arial" w:hAnsi="Arial" w:eastAsia="Arial"/>
                <w:b w:val="0"/>
                <w:color w:val="1F2937"/>
                <w:sz w:val="16"/>
              </w:rPr>
              <w:t>Borrow lifecycle end-to-end</w:t>
            </w:r>
          </w:p>
        </w:tc>
      </w:tr>
      <w:tr>
        <w:tc>
          <w:tcPr>
            <w:tcW w:type="dxa" w:w="1134"/>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Sprint 5</w:t>
            </w:r>
          </w:p>
        </w:tc>
        <w:tc>
          <w:tcPr>
            <w:tcW w:type="dxa" w:w="3402"/>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Redis optional, Swagger, Actuator, integration tests, hardening</w:t>
            </w:r>
          </w:p>
        </w:tc>
        <w:tc>
          <w:tcPr>
            <w:tcW w:type="dxa" w:w="3118"/>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Widget tests, empty/error states, polish</w:t>
            </w:r>
          </w:p>
        </w:tc>
        <w:tc>
          <w:tcPr>
            <w:tcW w:type="dxa" w:w="2381"/>
            <w:vAlign w:val="center"/>
            <w:tcMar>
              <w:top w:w="80" w:type="dxa"/>
              <w:start w:w="90" w:type="dxa"/>
              <w:bottom w:w="80" w:type="dxa"/>
              <w:end w:w="90" w:type="dxa"/>
            </w:tcMar>
            <w:shd w:fill="F8FAFC"/>
          </w:tcPr>
          <w:p>
            <w:pPr>
              <w:spacing w:after="0" w:before="0"/>
            </w:pPr>
            <w:r>
              <w:rPr>
                <w:rFonts w:ascii="Arial" w:hAnsi="Arial" w:eastAsia="Arial"/>
                <w:sz w:val="16"/>
              </w:rPr>
            </w:r>
            <w:r>
              <w:rPr>
                <w:rFonts w:ascii="Arial" w:hAnsi="Arial" w:eastAsia="Arial"/>
                <w:b w:val="0"/>
                <w:color w:val="1F2937"/>
                <w:sz w:val="16"/>
              </w:rPr>
              <w:t>Demo script + test gate + docs</w:t>
            </w:r>
          </w:p>
        </w:tc>
      </w:tr>
    </w:tbl>
    <w:p>
      <w:pPr>
        <w:spacing w:after="20"/>
      </w:pPr>
    </w:p>
    <w:p>
      <w:pPr>
        <w:pStyle w:val="Heading2"/>
      </w:pPr>
      <w:r>
        <w:t>13.1 Gợi ý phân công 6 thành viên MSS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Role</w:t>
            </w:r>
          </w:p>
        </w:tc>
        <w:tc>
          <w:tcPr>
            <w:tcW w:type="dxa" w:w="7087"/>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Scope</w:t>
            </w:r>
          </w:p>
        </w:tc>
      </w:tr>
      <w:tr>
        <w:tc>
          <w:tcPr>
            <w:tcW w:type="dxa" w:w="255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MSS-1 Infra owner</w:t>
            </w:r>
          </w:p>
        </w:tc>
        <w:tc>
          <w:tcPr>
            <w:tcW w:type="dxa" w:w="708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Eureka, Gateway, config convention, Docker Compose, Actuator, CI/build</w:t>
            </w:r>
          </w:p>
        </w:tc>
      </w:tr>
      <w:tr>
        <w:tc>
          <w:tcPr>
            <w:tcW w:type="dxa" w:w="255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MSS-2 Identity owner</w:t>
            </w:r>
          </w:p>
        </w:tc>
        <w:tc>
          <w:tcPr>
            <w:tcW w:type="dxa" w:w="708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Auth/JWT/refresh/RBAC/User CRUD</w:t>
            </w:r>
          </w:p>
        </w:tc>
      </w:tr>
      <w:tr>
        <w:tc>
          <w:tcPr>
            <w:tcW w:type="dxa" w:w="255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MSS-3 Catalog owner A</w:t>
            </w:r>
          </w:p>
        </w:tc>
        <w:tc>
          <w:tcPr>
            <w:tcW w:type="dxa" w:w="708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Book + BookCopy + Author + migration</w:t>
            </w:r>
          </w:p>
        </w:tc>
      </w:tr>
      <w:tr>
        <w:tc>
          <w:tcPr>
            <w:tcW w:type="dxa" w:w="255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MSS-4 Catalog owner B</w:t>
            </w:r>
          </w:p>
        </w:tc>
        <w:tc>
          <w:tcPr>
            <w:tcW w:type="dxa" w:w="708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Category + Publisher + search/filter/cache + OpenAPI</w:t>
            </w:r>
          </w:p>
        </w:tc>
      </w:tr>
      <w:tr>
        <w:tc>
          <w:tcPr>
            <w:tcW w:type="dxa" w:w="255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MSS-5 Circulation owner</w:t>
            </w:r>
          </w:p>
        </w:tc>
        <w:tc>
          <w:tcPr>
            <w:tcW w:type="dxa" w:w="7087"/>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Loan/LoanItem/Renew, Feign, business rules</w:t>
            </w:r>
          </w:p>
        </w:tc>
      </w:tr>
      <w:tr>
        <w:tc>
          <w:tcPr>
            <w:tcW w:type="dxa" w:w="255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MSS-6 Async owner</w:t>
            </w:r>
          </w:p>
        </w:tc>
        <w:tc>
          <w:tcPr>
            <w:tcW w:type="dxa" w:w="7087"/>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Reservation + Notification + Kafka integration + integration tests</w:t>
            </w:r>
          </w:p>
        </w:tc>
      </w:tr>
    </w:tbl>
    <w:p>
      <w:pPr>
        <w:spacing w:after="20"/>
      </w:pPr>
    </w:p>
    <w:p>
      <w:r>
        <w:t>Lưu ý: ownership là để tránh “không ai chịu trách nhiệm”; code review phải chéo. Một service có thể có 2 người cùng làm nhưng chỉ một người owner integration cuối.</w:t>
      </w:r>
    </w:p>
    <w:p>
      <w:pPr>
        <w:pStyle w:val="Heading1"/>
      </w:pPr>
      <w:r>
        <w:t>14. Risks, trade-offs &amp; Definition of Done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381"/>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Risk</w:t>
            </w:r>
          </w:p>
        </w:tc>
        <w:tc>
          <w:tcPr>
            <w:tcW w:type="dxa" w:w="2665"/>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Tác động</w:t>
            </w:r>
          </w:p>
        </w:tc>
        <w:tc>
          <w:tcPr>
            <w:tcW w:type="dxa" w:w="4535"/>
            <w:vAlign w:val="center"/>
            <w:shd w:fill="17365D"/>
            <w:tcMar>
              <w:top w:w="80" w:type="dxa"/>
              <w:start w:w="90" w:type="dxa"/>
              <w:bottom w:w="80" w:type="dxa"/>
              <w:end w:w="90" w:type="dxa"/>
            </w:tcMar>
          </w:tcPr>
          <w:p>
            <w:pPr>
              <w:spacing w:after="0" w:before="0"/>
            </w:pPr>
            <w:r>
              <w:rPr>
                <w:rFonts w:ascii="Arial" w:hAnsi="Arial" w:eastAsia="Arial"/>
                <w:b/>
                <w:color w:val="FFFFFF"/>
                <w:sz w:val="17"/>
              </w:rPr>
            </w:r>
            <w:r>
              <w:rPr>
                <w:rFonts w:ascii="Arial" w:hAnsi="Arial" w:eastAsia="Arial"/>
                <w:b/>
                <w:color w:val="FFFFFF"/>
                <w:sz w:val="17"/>
              </w:rPr>
              <w:t>Mitigation</w:t>
            </w:r>
          </w:p>
        </w:tc>
      </w:tr>
      <w:tr>
        <w:tc>
          <w:tcPr>
            <w:tcW w:type="dxa" w:w="238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SQLite lock khi concurrent write</w:t>
            </w:r>
          </w:p>
        </w:tc>
        <w:tc>
          <w:tcPr>
            <w:tcW w:type="dxa" w:w="266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Demo race/timeout</w:t>
            </w:r>
          </w:p>
        </w:tc>
        <w:tc>
          <w:tcPr>
            <w:tcW w:type="dxa" w:w="45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WAL + short transaction + busy_timeout; 1 instance/service</w:t>
            </w:r>
          </w:p>
        </w:tc>
      </w:tr>
      <w:tr>
        <w:tc>
          <w:tcPr>
            <w:tcW w:type="dxa" w:w="238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Microservice quá nhỏ</w:t>
            </w:r>
          </w:p>
        </w:tc>
        <w:tc>
          <w:tcPr>
            <w:tcW w:type="dxa" w:w="266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Nhiều call, khó debug</w:t>
            </w:r>
          </w:p>
        </w:tc>
        <w:tc>
          <w:tcPr>
            <w:tcW w:type="dxa" w:w="453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Gom catalog entities vào 1 Catalog Service</w:t>
            </w:r>
          </w:p>
        </w:tc>
      </w:tr>
      <w:tr>
        <w:tc>
          <w:tcPr>
            <w:tcW w:type="dxa" w:w="238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Cross-service consistency</w:t>
            </w:r>
          </w:p>
        </w:tc>
        <w:tc>
          <w:tcPr>
            <w:tcW w:type="dxa" w:w="266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Copy/loan lệch trạng thái</w:t>
            </w:r>
          </w:p>
        </w:tc>
        <w:tc>
          <w:tcPr>
            <w:tcW w:type="dxa" w:w="45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Idempotent transition + event/outbox + reconciliation endpoint/test</w:t>
            </w:r>
          </w:p>
        </w:tc>
      </w:tr>
      <w:tr>
        <w:tc>
          <w:tcPr>
            <w:tcW w:type="dxa" w:w="238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JWT chỉ check ở Gateway</w:t>
            </w:r>
          </w:p>
        </w:tc>
        <w:tc>
          <w:tcPr>
            <w:tcW w:type="dxa" w:w="266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Bypass internal endpoint</w:t>
            </w:r>
          </w:p>
        </w:tc>
        <w:tc>
          <w:tcPr>
            <w:tcW w:type="dxa" w:w="453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Service-level @PreAuthorize + internal network policy</w:t>
            </w:r>
          </w:p>
        </w:tc>
      </w:tr>
      <w:tr>
        <w:tc>
          <w:tcPr>
            <w:tcW w:type="dxa" w:w="238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Kafka làm chậm tiến độ</w:t>
            </w:r>
          </w:p>
        </w:tc>
        <w:tc>
          <w:tcPr>
            <w:tcW w:type="dxa" w:w="266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Team mất thời gian infra</w:t>
            </w:r>
          </w:p>
        </w:tc>
        <w:tc>
          <w:tcPr>
            <w:tcW w:type="dxa" w:w="45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Core flow sync trước; Kafka chỉ cho notification/event sau khi CRUD ổn</w:t>
            </w:r>
          </w:p>
        </w:tc>
      </w:tr>
      <w:tr>
        <w:tc>
          <w:tcPr>
            <w:tcW w:type="dxa" w:w="2381"/>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Redis thành source of truth</w:t>
            </w:r>
          </w:p>
        </w:tc>
        <w:tc>
          <w:tcPr>
            <w:tcW w:type="dxa" w:w="266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Dữ liệu stale</w:t>
            </w:r>
          </w:p>
        </w:tc>
        <w:tc>
          <w:tcPr>
            <w:tcW w:type="dxa" w:w="4535"/>
            <w:vAlign w:val="center"/>
            <w:tcMar>
              <w:top w:w="80" w:type="dxa"/>
              <w:start w:w="90" w:type="dxa"/>
              <w:bottom w:w="80" w:type="dxa"/>
              <w:end w:w="90" w:type="dxa"/>
            </w:tcMar>
            <w:shd w:fill="F8FAFC"/>
          </w:tcPr>
          <w:p>
            <w:pPr>
              <w:spacing w:after="0" w:before="0"/>
            </w:pPr>
            <w:r>
              <w:rPr>
                <w:rFonts w:ascii="Arial" w:hAnsi="Arial" w:eastAsia="Arial"/>
                <w:sz w:val="17"/>
              </w:rPr>
            </w:r>
            <w:r>
              <w:rPr>
                <w:rFonts w:ascii="Arial" w:hAnsi="Arial" w:eastAsia="Arial"/>
                <w:b w:val="0"/>
                <w:color w:val="1F2937"/>
                <w:sz w:val="17"/>
              </w:rPr>
              <w:t>Cache-aside + TTL; SQLite luôn là source of truth</w:t>
            </w:r>
          </w:p>
        </w:tc>
      </w:tr>
      <w:tr>
        <w:tc>
          <w:tcPr>
            <w:tcW w:type="dxa" w:w="2381"/>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Delete hard phá lịch sử</w:t>
            </w:r>
          </w:p>
        </w:tc>
        <w:tc>
          <w:tcPr>
            <w:tcW w:type="dxa" w:w="266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Loan/history mất nghĩa</w:t>
            </w:r>
          </w:p>
        </w:tc>
        <w:tc>
          <w:tcPr>
            <w:tcW w:type="dxa" w:w="4535"/>
            <w:vAlign w:val="center"/>
            <w:tcMar>
              <w:top w:w="80" w:type="dxa"/>
              <w:start w:w="90" w:type="dxa"/>
              <w:bottom w:w="80" w:type="dxa"/>
              <w:end w:w="90" w:type="dxa"/>
            </w:tcMar>
          </w:tcPr>
          <w:p>
            <w:pPr>
              <w:spacing w:after="0" w:before="0"/>
            </w:pPr>
            <w:r>
              <w:rPr>
                <w:rFonts w:ascii="Arial" w:hAnsi="Arial" w:eastAsia="Arial"/>
                <w:sz w:val="17"/>
              </w:rPr>
            </w:r>
            <w:r>
              <w:rPr>
                <w:rFonts w:ascii="Arial" w:hAnsi="Arial" w:eastAsia="Arial"/>
                <w:b w:val="0"/>
                <w:color w:val="1F2937"/>
                <w:sz w:val="17"/>
              </w:rPr>
              <w:t>Soft delete/inactive cho entity đã tham chiếu</w:t>
            </w:r>
          </w:p>
        </w:tc>
      </w:tr>
    </w:tbl>
    <w:p>
      <w:pPr>
        <w:spacing w:after="20"/>
      </w:pPr>
    </w:p>
    <w:p>
      <w:pPr>
        <w:pStyle w:val="Heading2"/>
      </w:pPr>
      <w:r>
        <w:t>14.1 Definition of Done cho một feature</w:t>
      </w:r>
    </w:p>
    <w:p>
      <w:pPr>
        <w:pStyle w:val="ListBullet"/>
        <w:spacing w:after="40"/>
      </w:pPr>
      <w:r>
        <w:t>API contract chốt và có Swagger/Postman example.</w:t>
      </w:r>
    </w:p>
    <w:p>
      <w:pPr>
        <w:pStyle w:val="ListBullet"/>
        <w:spacing w:after="40"/>
      </w:pPr>
      <w:r>
        <w:t>DB migration chạy từ sạch và upgrade được.</w:t>
      </w:r>
    </w:p>
    <w:p>
      <w:pPr>
        <w:pStyle w:val="ListBullet"/>
        <w:spacing w:after="40"/>
      </w:pPr>
      <w:r>
        <w:t>Validation + exception mapping đầy đủ.</w:t>
      </w:r>
    </w:p>
    <w:p>
      <w:pPr>
        <w:pStyle w:val="ListBullet"/>
        <w:spacing w:after="40"/>
      </w:pPr>
      <w:r>
        <w:t>Role/authorization đúng.</w:t>
      </w:r>
    </w:p>
    <w:p>
      <w:pPr>
        <w:pStyle w:val="ListBullet"/>
        <w:spacing w:after="40"/>
      </w:pPr>
      <w:r>
        <w:t>PRM có loading/empty/error/success states.</w:t>
      </w:r>
    </w:p>
    <w:p>
      <w:pPr>
        <w:pStyle w:val="ListBullet"/>
        <w:spacing w:after="40"/>
      </w:pPr>
      <w:r>
        <w:t>Unit test business rule; integration test critical endpoint.</w:t>
      </w:r>
    </w:p>
    <w:p>
      <w:pPr>
        <w:pStyle w:val="ListBullet"/>
        <w:spacing w:after="40"/>
      </w:pPr>
      <w:r>
        <w:t>Không hard-code URL/token/secret.</w:t>
      </w:r>
    </w:p>
    <w:p>
      <w:pPr>
        <w:pStyle w:val="ListBullet"/>
        <w:spacing w:after="40"/>
      </w:pPr>
      <w:r>
        <w:t>Log có traceId; không log password/token.</w:t>
      </w:r>
    </w:p>
    <w:p>
      <w:pPr>
        <w:pStyle w:val="ListBullet"/>
        <w:spacing w:after="40"/>
      </w:pPr>
      <w:r>
        <w:t>Demo được qua Gateway từ Android hoặc Postman.</w:t>
      </w:r>
    </w:p>
    <w:p>
      <w:r>
        <w:br w:type="page"/>
      </w:r>
    </w:p>
    <w:p>
      <w:pPr>
        <w:pStyle w:val="Heading1"/>
      </w:pPr>
      <w:r>
        <w:t>Phụ lục A. Data dictionary chi tiết</w:t>
      </w:r>
    </w:p>
    <w:p>
      <w:pPr>
        <w:pStyle w:val="Heading2"/>
      </w:pPr>
      <w:r>
        <w:t>identity.db - users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2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Column</w:t>
            </w:r>
          </w:p>
        </w:tc>
        <w:tc>
          <w:tcPr>
            <w:tcW w:type="dxa" w:w="1247"/>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SQLite type</w:t>
            </w:r>
          </w:p>
        </w:tc>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Null</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Constraint/Index</w:t>
            </w:r>
          </w:p>
        </w:tc>
        <w:tc>
          <w:tcPr>
            <w:tcW w:type="dxa" w:w="3061"/>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Meaning</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PK</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UUID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email</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UNIQUE, index</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Login identifier, lowercase</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password_hash</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BCrypt/Argon2 hash</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full_name</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Tên hiển thị</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phone</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SĐT</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avatar_url</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URL ảnh</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status</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CHECK</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ACTIVE/LOCKED/INACTIVE</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created_at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ISO-8601</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updated_at</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ISO-8601</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last_login_at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ISO-8601</w:t>
            </w:r>
          </w:p>
        </w:tc>
      </w:tr>
    </w:tbl>
    <w:p>
      <w:pPr>
        <w:spacing w:after="20"/>
      </w:pPr>
    </w:p>
    <w:p>
      <w:pPr>
        <w:pStyle w:val="Heading2"/>
      </w:pPr>
      <w:r>
        <w:t>identity.db - roles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2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Column</w:t>
            </w:r>
          </w:p>
        </w:tc>
        <w:tc>
          <w:tcPr>
            <w:tcW w:type="dxa" w:w="1247"/>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SQLite type</w:t>
            </w:r>
          </w:p>
        </w:tc>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Null</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Constraint/Index</w:t>
            </w:r>
          </w:p>
        </w:tc>
        <w:tc>
          <w:tcPr>
            <w:tcW w:type="dxa" w:w="3061"/>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Meaning</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INTEGER</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PK AUTOINCREMENT</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Internal key</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code</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UNIQUE</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MEMBER/LIBRARIAN/ADMIN</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name</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Display name</w:t>
            </w:r>
          </w:p>
        </w:tc>
      </w:tr>
    </w:tbl>
    <w:p>
      <w:pPr>
        <w:spacing w:after="20"/>
      </w:pPr>
    </w:p>
    <w:p>
      <w:pPr>
        <w:pStyle w:val="Heading2"/>
      </w:pPr>
      <w:r>
        <w:t>identity.db - user_roles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2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Column</w:t>
            </w:r>
          </w:p>
        </w:tc>
        <w:tc>
          <w:tcPr>
            <w:tcW w:type="dxa" w:w="1247"/>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SQLite type</w:t>
            </w:r>
          </w:p>
        </w:tc>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Null</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Constraint/Index</w:t>
            </w:r>
          </w:p>
        </w:tc>
        <w:tc>
          <w:tcPr>
            <w:tcW w:type="dxa" w:w="3061"/>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Meaning</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user_id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PK part</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FK local -&gt; users.id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role_id</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INTEGER</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PK part</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FK local -&gt; roles.id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assigned_at</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ISO-8601</w:t>
            </w:r>
          </w:p>
        </w:tc>
      </w:tr>
    </w:tbl>
    <w:p>
      <w:pPr>
        <w:spacing w:after="20"/>
      </w:pPr>
    </w:p>
    <w:p>
      <w:pPr>
        <w:pStyle w:val="Heading2"/>
      </w:pPr>
      <w:r>
        <w:t>identity.db - refresh_tokens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2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Column</w:t>
            </w:r>
          </w:p>
        </w:tc>
        <w:tc>
          <w:tcPr>
            <w:tcW w:type="dxa" w:w="1247"/>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SQLite type</w:t>
            </w:r>
          </w:p>
        </w:tc>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Null</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Constraint/Index</w:t>
            </w:r>
          </w:p>
        </w:tc>
        <w:tc>
          <w:tcPr>
            <w:tcW w:type="dxa" w:w="3061"/>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Meaning</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PK</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UUID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user_id</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FK local</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token_hash</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UNIQUE</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Không lưu raw token</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expires_at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Expiry</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revoked_at</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 = active</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created_at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Created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device_info</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Device hint</w:t>
            </w:r>
          </w:p>
        </w:tc>
      </w:tr>
    </w:tbl>
    <w:p>
      <w:pPr>
        <w:spacing w:after="20"/>
      </w:pPr>
    </w:p>
    <w:p>
      <w:pPr>
        <w:pStyle w:val="Heading2"/>
      </w:pPr>
      <w:r>
        <w:t>catalog.db - books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2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Column</w:t>
            </w:r>
          </w:p>
        </w:tc>
        <w:tc>
          <w:tcPr>
            <w:tcW w:type="dxa" w:w="1247"/>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SQLite type</w:t>
            </w:r>
          </w:p>
        </w:tc>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Null</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Constraint/Index</w:t>
            </w:r>
          </w:p>
        </w:tc>
        <w:tc>
          <w:tcPr>
            <w:tcW w:type="dxa" w:w="3061"/>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Meaning</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PK</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UUID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isbn</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UNIQUE</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ISBN-10/13</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title</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Tên sách</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description</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Mô tả</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publisher_id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INDEX/FK local</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Publisher</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publication_year</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INTEGER</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Năm XB</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language</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vi/en/...</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cover_url</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Ảnh bìa</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status</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ACTIVE/INACTIVE</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created_at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ISO-8601</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updated_at</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ISO-8601</w:t>
            </w:r>
          </w:p>
        </w:tc>
      </w:tr>
    </w:tbl>
    <w:p>
      <w:pPr>
        <w:spacing w:after="20"/>
      </w:pPr>
    </w:p>
    <w:p>
      <w:pPr>
        <w:pStyle w:val="Heading2"/>
      </w:pPr>
      <w:r>
        <w:t>catalog.db - authors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2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Column</w:t>
            </w:r>
          </w:p>
        </w:tc>
        <w:tc>
          <w:tcPr>
            <w:tcW w:type="dxa" w:w="1247"/>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SQLite type</w:t>
            </w:r>
          </w:p>
        </w:tc>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Null</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Constraint/Index</w:t>
            </w:r>
          </w:p>
        </w:tc>
        <w:tc>
          <w:tcPr>
            <w:tcW w:type="dxa" w:w="3061"/>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Meaning</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PK</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UUID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name</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Tên tác giả</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bio</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Tiểu sử</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birth_date</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YYYY-MM-DD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country</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Quốc gia</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status</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ACTIVE/INACTIVE</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created_at</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Created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updated_at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Updated</w:t>
            </w:r>
          </w:p>
        </w:tc>
      </w:tr>
    </w:tbl>
    <w:p>
      <w:pPr>
        <w:spacing w:after="20"/>
      </w:pPr>
    </w:p>
    <w:p>
      <w:pPr>
        <w:pStyle w:val="Heading2"/>
      </w:pPr>
      <w:r>
        <w:t>catalog.db - categories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2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Column</w:t>
            </w:r>
          </w:p>
        </w:tc>
        <w:tc>
          <w:tcPr>
            <w:tcW w:type="dxa" w:w="1247"/>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SQLite type</w:t>
            </w:r>
          </w:p>
        </w:tc>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Null</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Constraint/Index</w:t>
            </w:r>
          </w:p>
        </w:tc>
        <w:tc>
          <w:tcPr>
            <w:tcW w:type="dxa" w:w="3061"/>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Meaning</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PK</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UUID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name</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UNIQUE</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Tên thể loại</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description</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Mô tả</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parent_id</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FK self</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Optional hierarchy</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status</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ACTIVE/INACTIVE</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created_at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Created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updated_at</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Updated</w:t>
            </w:r>
          </w:p>
        </w:tc>
      </w:tr>
    </w:tbl>
    <w:p>
      <w:pPr>
        <w:spacing w:after="20"/>
      </w:pPr>
    </w:p>
    <w:p>
      <w:pPr>
        <w:pStyle w:val="Heading2"/>
      </w:pPr>
      <w:r>
        <w:t>catalog.db - publishers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2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Column</w:t>
            </w:r>
          </w:p>
        </w:tc>
        <w:tc>
          <w:tcPr>
            <w:tcW w:type="dxa" w:w="1247"/>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SQLite type</w:t>
            </w:r>
          </w:p>
        </w:tc>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Null</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Constraint/Index</w:t>
            </w:r>
          </w:p>
        </w:tc>
        <w:tc>
          <w:tcPr>
            <w:tcW w:type="dxa" w:w="3061"/>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Meaning</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PK</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UUID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name</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UNIQUE</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Tên NXB</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address</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Địa chỉ</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email</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Contact</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phone</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Contact</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website</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Website</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status</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ACTIVE/INACTIVE</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created_at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Created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updated_at</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Updated</w:t>
            </w:r>
          </w:p>
        </w:tc>
      </w:tr>
    </w:tbl>
    <w:p>
      <w:pPr>
        <w:spacing w:after="20"/>
      </w:pPr>
    </w:p>
    <w:p>
      <w:pPr>
        <w:pStyle w:val="Heading2"/>
      </w:pPr>
      <w:r>
        <w:t>catalog.db - book_authors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2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Column</w:t>
            </w:r>
          </w:p>
        </w:tc>
        <w:tc>
          <w:tcPr>
            <w:tcW w:type="dxa" w:w="1247"/>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SQLite type</w:t>
            </w:r>
          </w:p>
        </w:tc>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Null</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Constraint/Index</w:t>
            </w:r>
          </w:p>
        </w:tc>
        <w:tc>
          <w:tcPr>
            <w:tcW w:type="dxa" w:w="3061"/>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Meaning</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book_id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PK part/FK</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-&gt; books.id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author_id</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PK part/FK</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-&gt; authors.id</w:t>
            </w:r>
          </w:p>
        </w:tc>
      </w:tr>
    </w:tbl>
    <w:p>
      <w:pPr>
        <w:spacing w:after="20"/>
      </w:pPr>
    </w:p>
    <w:p>
      <w:pPr>
        <w:pStyle w:val="Heading2"/>
      </w:pPr>
      <w:r>
        <w:t>catalog.db - book_categories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2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Column</w:t>
            </w:r>
          </w:p>
        </w:tc>
        <w:tc>
          <w:tcPr>
            <w:tcW w:type="dxa" w:w="1247"/>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SQLite type</w:t>
            </w:r>
          </w:p>
        </w:tc>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Null</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Constraint/Index</w:t>
            </w:r>
          </w:p>
        </w:tc>
        <w:tc>
          <w:tcPr>
            <w:tcW w:type="dxa" w:w="3061"/>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Meaning</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book_id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PK part/FK</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-&gt; books.id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category_id</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PK part/FK</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-&gt; categories.id</w:t>
            </w:r>
          </w:p>
        </w:tc>
      </w:tr>
    </w:tbl>
    <w:p>
      <w:pPr>
        <w:spacing w:after="20"/>
      </w:pPr>
    </w:p>
    <w:p>
      <w:pPr>
        <w:pStyle w:val="Heading2"/>
      </w:pPr>
      <w:r>
        <w:t>catalog.db - book_copies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2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Column</w:t>
            </w:r>
          </w:p>
        </w:tc>
        <w:tc>
          <w:tcPr>
            <w:tcW w:type="dxa" w:w="1247"/>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SQLite type</w:t>
            </w:r>
          </w:p>
        </w:tc>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Null</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Constraint/Index</w:t>
            </w:r>
          </w:p>
        </w:tc>
        <w:tc>
          <w:tcPr>
            <w:tcW w:type="dxa" w:w="3061"/>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Meaning</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PK</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Physical copy UUID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book_id</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INDEX/FK local</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-&gt; books.id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accession_code</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UNIQUE</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Mã quản lý thư viện</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barcode</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UNIQUE</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Barcode</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qr_value</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UNIQUE</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QR payload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shelf_location</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Kệ/vị trí</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condition</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GOOD/DAMAGED/LOST</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circulation_status</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AVAILABLE/RESERVED/BORROWED/LOST/DAMAGED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created_at</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Created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updated_at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Updated</w:t>
            </w:r>
          </w:p>
        </w:tc>
      </w:tr>
    </w:tbl>
    <w:p>
      <w:pPr>
        <w:spacing w:after="20"/>
      </w:pPr>
    </w:p>
    <w:p>
      <w:pPr>
        <w:pStyle w:val="Heading2"/>
      </w:pPr>
      <w:r>
        <w:t>circulation.db - loans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2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Column</w:t>
            </w:r>
          </w:p>
        </w:tc>
        <w:tc>
          <w:tcPr>
            <w:tcW w:type="dxa" w:w="1247"/>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SQLite type</w:t>
            </w:r>
          </w:p>
        </w:tc>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Null</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Constraint/Index</w:t>
            </w:r>
          </w:p>
        </w:tc>
        <w:tc>
          <w:tcPr>
            <w:tcW w:type="dxa" w:w="3061"/>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Meaning</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PK</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UUID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user_id</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External Identity ID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status</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REQUESTED/APPROVED/BORROWED/RETURNED/REJECTED/OVERDUE/CANCELLED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requested_at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Created request</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approved_at</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Approved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borrowed_at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Hand-over</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due_at</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Due</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returned_at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All returned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processed_by</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External staff 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rejection_reason</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Reason</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renew_count</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INTEGER</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DEFAULT 0</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Rule enforcement</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created_at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Created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updated_at</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Updated</w:t>
            </w:r>
          </w:p>
        </w:tc>
      </w:tr>
    </w:tbl>
    <w:p>
      <w:pPr>
        <w:spacing w:after="20"/>
      </w:pPr>
    </w:p>
    <w:p>
      <w:pPr>
        <w:pStyle w:val="Heading2"/>
      </w:pPr>
      <w:r>
        <w:t>circulation.db - loan_items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2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Column</w:t>
            </w:r>
          </w:p>
        </w:tc>
        <w:tc>
          <w:tcPr>
            <w:tcW w:type="dxa" w:w="1247"/>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SQLite type</w:t>
            </w:r>
          </w:p>
        </w:tc>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Null</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Constraint/Index</w:t>
            </w:r>
          </w:p>
        </w:tc>
        <w:tc>
          <w:tcPr>
            <w:tcW w:type="dxa" w:w="3061"/>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Meaning</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PK</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UUID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loan_id</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INDEX/FK local</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-&gt; loans.id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book_id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External Catalog 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copy_id</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UNIQUE when active</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External BookCopy ID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item_status</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REQUESTED/BORROWED/RETURNED/LOST</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returned_at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Return time</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condition_on_return</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Return note</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fine_amount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REAL</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DEFAULT 0</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Optional fines</w:t>
            </w:r>
          </w:p>
        </w:tc>
      </w:tr>
    </w:tbl>
    <w:p>
      <w:pPr>
        <w:spacing w:after="20"/>
      </w:pPr>
    </w:p>
    <w:p>
      <w:pPr>
        <w:pStyle w:val="Heading2"/>
      </w:pPr>
      <w:r>
        <w:t>circulation.db - loan_renewals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2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Column</w:t>
            </w:r>
          </w:p>
        </w:tc>
        <w:tc>
          <w:tcPr>
            <w:tcW w:type="dxa" w:w="1247"/>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SQLite type</w:t>
            </w:r>
          </w:p>
        </w:tc>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Null</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Constraint/Index</w:t>
            </w:r>
          </w:p>
        </w:tc>
        <w:tc>
          <w:tcPr>
            <w:tcW w:type="dxa" w:w="3061"/>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Meaning</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PK</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UUID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loan_id</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INDEX/FK local</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Loan</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requested_by</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External user/staff</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requested_at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Time</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previous_due_at</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Old due</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new_due_at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New due</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status</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REQUESTED/APPROVED/REJECTED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approved_by</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External staff</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decision_at</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Decision time</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reason</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Reason</w:t>
            </w:r>
          </w:p>
        </w:tc>
      </w:tr>
    </w:tbl>
    <w:p>
      <w:pPr>
        <w:spacing w:after="20"/>
      </w:pPr>
    </w:p>
    <w:p>
      <w:pPr>
        <w:pStyle w:val="Heading2"/>
      </w:pPr>
      <w:r>
        <w:t>reservation.db - reservations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2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Column</w:t>
            </w:r>
          </w:p>
        </w:tc>
        <w:tc>
          <w:tcPr>
            <w:tcW w:type="dxa" w:w="1247"/>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SQLite type</w:t>
            </w:r>
          </w:p>
        </w:tc>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Null</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Constraint/Index</w:t>
            </w:r>
          </w:p>
        </w:tc>
        <w:tc>
          <w:tcPr>
            <w:tcW w:type="dxa" w:w="3061"/>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Meaning</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PK</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UUID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user_id</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External Identity ID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book_id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External Catalog 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status</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WAITING/READY/FULFILLED/CANCELLED/EXPIRED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queue_no</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INTEGER</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Queue snapshot</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created_at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Created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ready_at</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Ready</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expires_at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Pickup deadline</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fulfilled_at</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Converted to borrow</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cancelled_at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Cancelled</w:t>
            </w:r>
          </w:p>
        </w:tc>
      </w:tr>
    </w:tbl>
    <w:p>
      <w:pPr>
        <w:spacing w:after="20"/>
      </w:pPr>
    </w:p>
    <w:p>
      <w:pPr>
        <w:pStyle w:val="Heading2"/>
      </w:pPr>
      <w:r>
        <w:t>notification.db - notifications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2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Column</w:t>
            </w:r>
          </w:p>
        </w:tc>
        <w:tc>
          <w:tcPr>
            <w:tcW w:type="dxa" w:w="1247"/>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SQLite type</w:t>
            </w:r>
          </w:p>
        </w:tc>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Null</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Constraint/Index</w:t>
            </w:r>
          </w:p>
        </w:tc>
        <w:tc>
          <w:tcPr>
            <w:tcW w:type="dxa" w:w="3061"/>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Meaning</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PK</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UUID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user_id</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External Identity ID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type</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LOAN_APPROVED/DUE_SOON/RESERVATION_READY/...</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title</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Title</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body</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Message</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channel</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IN_APP/PUSH</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reference_type</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LOAN/RESERVATION/BOOK</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reference_id</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Deep-link ID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is_read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INTEGER</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DEFAULT 0</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0/1</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read_at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Read time</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created_at</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Created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sent_at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Push sent</w:t>
            </w:r>
          </w:p>
        </w:tc>
      </w:tr>
    </w:tbl>
    <w:p>
      <w:pPr>
        <w:spacing w:after="20"/>
      </w:pPr>
    </w:p>
    <w:p>
      <w:pPr>
        <w:pStyle w:val="Heading2"/>
      </w:pPr>
      <w:r>
        <w:t>notification.db - device_tokens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2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Column</w:t>
            </w:r>
          </w:p>
        </w:tc>
        <w:tc>
          <w:tcPr>
            <w:tcW w:type="dxa" w:w="1247"/>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SQLite type</w:t>
            </w:r>
          </w:p>
        </w:tc>
        <w:tc>
          <w:tcPr>
            <w:tcW w:type="dxa" w:w="1134"/>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Null</w:t>
            </w:r>
          </w:p>
        </w:tc>
        <w:tc>
          <w:tcPr>
            <w:tcW w:type="dxa" w:w="2268"/>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Constraint/Index</w:t>
            </w:r>
          </w:p>
        </w:tc>
        <w:tc>
          <w:tcPr>
            <w:tcW w:type="dxa" w:w="3061"/>
            <w:vAlign w:val="center"/>
            <w:shd w:fill="17365D"/>
            <w:tcMar>
              <w:top w:w="80" w:type="dxa"/>
              <w:start w:w="90" w:type="dxa"/>
              <w:bottom w:w="80" w:type="dxa"/>
              <w:end w:w="90" w:type="dxa"/>
            </w:tcMar>
          </w:tcPr>
          <w:p>
            <w:pPr>
              <w:spacing w:after="0" w:before="0"/>
            </w:pPr>
            <w:r>
              <w:rPr>
                <w:rFonts w:ascii="Arial" w:hAnsi="Arial" w:eastAsia="Arial"/>
                <w:b/>
                <w:color w:val="FFFFFF"/>
                <w:sz w:val="15"/>
              </w:rPr>
            </w:r>
            <w:r>
              <w:rPr>
                <w:rFonts w:ascii="Arial" w:hAnsi="Arial" w:eastAsia="Arial"/>
                <w:b/>
                <w:color w:val="FFFFFF"/>
                <w:sz w:val="15"/>
              </w:rPr>
              <w:t>Meaning</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id</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PK</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UUID</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user_id</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INDEX</w:t>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External Identity ID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fcm_token</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UNIQUE</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FCM token</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platform</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ANDROID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active</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INTEGER</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DEFAULT 1</w:t>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0/1</w:t>
            </w:r>
          </w:p>
        </w:tc>
      </w:tr>
      <w:tr>
        <w:tc>
          <w:tcPr>
            <w:tcW w:type="dxa" w:w="192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created_at</w:t>
            </w:r>
          </w:p>
        </w:tc>
        <w:tc>
          <w:tcPr>
            <w:tcW w:type="dxa" w:w="1247"/>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shd w:fill="F8FAFC"/>
          </w:tcPr>
          <w:p>
            <w:pPr>
              <w:spacing w:after="0" w:before="0"/>
            </w:pPr>
            <w:r>
              <w:rPr>
                <w:rFonts w:ascii="Arial" w:hAnsi="Arial" w:eastAsia="Arial"/>
                <w:sz w:val="15"/>
              </w:rPr>
            </w:r>
            <w:r>
              <w:rPr>
                <w:rFonts w:ascii="Arial" w:hAnsi="Arial" w:eastAsia="Arial"/>
                <w:b w:val="0"/>
                <w:color w:val="1F2937"/>
                <w:sz w:val="15"/>
              </w:rPr>
              <w:t>Created</w:t>
            </w:r>
          </w:p>
        </w:tc>
      </w:tr>
      <w:tr>
        <w:tc>
          <w:tcPr>
            <w:tcW w:type="dxa" w:w="192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updated_at</w:t>
            </w:r>
          </w:p>
        </w:tc>
        <w:tc>
          <w:tcPr>
            <w:tcW w:type="dxa" w:w="1247"/>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TEXT</w:t>
            </w:r>
          </w:p>
        </w:tc>
        <w:tc>
          <w:tcPr>
            <w:tcW w:type="dxa" w:w="1134"/>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NOT NULL</w:t>
            </w:r>
          </w:p>
        </w:tc>
        <w:tc>
          <w:tcPr>
            <w:tcW w:type="dxa" w:w="2268"/>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r>
          </w:p>
        </w:tc>
        <w:tc>
          <w:tcPr>
            <w:tcW w:type="dxa" w:w="3061"/>
            <w:vAlign w:val="center"/>
            <w:tcMar>
              <w:top w:w="80" w:type="dxa"/>
              <w:start w:w="90" w:type="dxa"/>
              <w:bottom w:w="80" w:type="dxa"/>
              <w:end w:w="90" w:type="dxa"/>
            </w:tcMar>
          </w:tcPr>
          <w:p>
            <w:pPr>
              <w:spacing w:after="0" w:before="0"/>
            </w:pPr>
            <w:r>
              <w:rPr>
                <w:rFonts w:ascii="Arial" w:hAnsi="Arial" w:eastAsia="Arial"/>
                <w:sz w:val="15"/>
              </w:rPr>
            </w:r>
            <w:r>
              <w:rPr>
                <w:rFonts w:ascii="Arial" w:hAnsi="Arial" w:eastAsia="Arial"/>
                <w:b w:val="0"/>
                <w:color w:val="1F2937"/>
                <w:sz w:val="15"/>
              </w:rPr>
              <w:t>Updated</w:t>
            </w:r>
          </w:p>
        </w:tc>
      </w:tr>
    </w:tbl>
    <w:p>
      <w:pPr>
        <w:spacing w:after="20"/>
      </w:pPr>
    </w:p>
    <w:tbl>
      <w:tblPr>
        <w:tblW w:type="auto" w:w="0"/>
        <w:jc w:val="center"/>
        <w:tblLook w:firstColumn="1" w:firstRow="1" w:lastColumn="0" w:lastRow="0" w:noHBand="0" w:noVBand="1" w:val="04A0"/>
      </w:tblPr>
      <w:tblGrid>
        <w:gridCol w:w="9979"/>
      </w:tblGrid>
      <w:tr>
        <w:trPr>
          <w:tblHeader w:val="true"/>
        </w:trPr>
        <w:tc>
          <w:tcPr>
            <w:tcW w:type="dxa" w:w="9979"/>
            <w:shd w:fill="F8FAFC"/>
            <w:tcMar>
              <w:top w:w="150" w:type="dxa"/>
              <w:start w:w="180" w:type="dxa"/>
              <w:bottom w:w="150" w:type="dxa"/>
              <w:end w:w="180" w:type="dxa"/>
            </w:tcMar>
          </w:tcPr>
          <w:p>
            <w:pPr>
              <w:spacing w:after="60"/>
            </w:pPr>
            <w:r/>
            <w:r>
              <w:rPr>
                <w:rFonts w:ascii="Arial" w:hAnsi="Arial"/>
                <w:b/>
                <w:color w:val="17365D"/>
                <w:sz w:val="20"/>
              </w:rPr>
              <w:t>Optional nhưng “senior” hơn: outbox_events</w:t>
              <w:br/>
            </w:r>
            <w:r>
              <w:rPr>
                <w:rFonts w:ascii="Arial" w:hAnsi="Arial"/>
                <w:color w:val="1F2937"/>
                <w:sz w:val="19"/>
              </w:rPr>
              <w:t>Đặt trong circulation.db và reservation.db với các cột id, aggregate_type, aggregate_id, event_type, payload, status, created_at, published_at. Local transaction ghi business data + outbox cùng lúc; background publisher đẩy Kafka rồi đánh dấu PUBLISHED. Nếu assignment ngắn, có thể bỏ và publish event trực tiếp sau commit.</w:t>
            </w:r>
          </w:p>
        </w:tc>
      </w:tr>
    </w:tbl>
    <w:p>
      <w:pPr>
        <w:spacing w:after="0"/>
      </w:pPr>
    </w:p>
    <w:p>
      <w:pPr>
        <w:pStyle w:val="Heading1"/>
      </w:pPr>
      <w:r>
        <w:t>Phụ lục B. Demo checklist</w:t>
      </w:r>
    </w:p>
    <w:p>
      <w:pPr>
        <w:pStyle w:val="ListBullet"/>
        <w:spacing w:after="40"/>
      </w:pPr>
      <w:r>
        <w:t>Run Eureka -&gt; thấy 5 business/edge services đăng ký.</w:t>
      </w:r>
    </w:p>
    <w:p>
      <w:pPr>
        <w:pStyle w:val="ListBullet"/>
        <w:spacing w:after="40"/>
      </w:pPr>
      <w:r>
        <w:t>Run Gateway -&gt; Android/Postman chỉ gọi port 8080.</w:t>
      </w:r>
    </w:p>
    <w:p>
      <w:pPr>
        <w:pStyle w:val="ListBullet"/>
        <w:spacing w:after="40"/>
      </w:pPr>
      <w:r>
        <w:t>Login MEMBER -&gt; JWT; gọi admin endpoint -&gt; 403.</w:t>
      </w:r>
    </w:p>
    <w:p>
      <w:pPr>
        <w:pStyle w:val="ListBullet"/>
        <w:spacing w:after="40"/>
      </w:pPr>
      <w:r>
        <w:t>Login ADMIN/LIBRARIAN -&gt; CRUD Book/Author/Category/Publisher/User.</w:t>
      </w:r>
    </w:p>
    <w:p>
      <w:pPr>
        <w:pStyle w:val="ListBullet"/>
        <w:spacing w:after="40"/>
      </w:pPr>
      <w:r>
        <w:t>Book list có pagination + search/filter.</w:t>
      </w:r>
    </w:p>
    <w:p>
      <w:pPr>
        <w:pStyle w:val="ListBullet"/>
        <w:spacing w:after="40"/>
      </w:pPr>
      <w:r>
        <w:t>Tạo borrow request; librarian approve; copy chuyển BORROWED.</w:t>
      </w:r>
    </w:p>
    <w:p>
      <w:pPr>
        <w:pStyle w:val="ListBullet"/>
        <w:spacing w:after="40"/>
      </w:pPr>
      <w:r>
        <w:t>Approve thêm request khi không còn copy -&gt; 409.</w:t>
      </w:r>
    </w:p>
    <w:p>
      <w:pPr>
        <w:pStyle w:val="ListBullet"/>
        <w:spacing w:after="40"/>
      </w:pPr>
      <w:r>
        <w:t>Return -&gt; copy AVAILABLE hoặc reservation đầu queue READY.</w:t>
      </w:r>
    </w:p>
    <w:p>
      <w:pPr>
        <w:pStyle w:val="ListBullet"/>
        <w:spacing w:after="40"/>
      </w:pPr>
      <w:r>
        <w:t>Renew hợp lệ; renew bị block khi có reservation WAITING.</w:t>
      </w:r>
    </w:p>
    <w:p>
      <w:pPr>
        <w:pStyle w:val="ListBullet"/>
        <w:spacing w:after="40"/>
      </w:pPr>
      <w:r>
        <w:t>Notification xuất hiện sau LoanApproved/ReservationReady.</w:t>
      </w:r>
    </w:p>
    <w:p>
      <w:pPr>
        <w:pStyle w:val="ListBullet"/>
        <w:spacing w:after="40"/>
      </w:pPr>
      <w:r>
        <w:t>Logout/refresh token revoke hoạt động.</w:t>
      </w:r>
    </w:p>
    <w:p>
      <w:pPr>
        <w:pStyle w:val="ListBullet"/>
        <w:spacing w:after="40"/>
      </w:pPr>
      <w:r>
        <w:t>Tắt một service -&gt; Gateway trả lỗi kiểm soát, log có traceId.</w:t>
      </w:r>
    </w:p>
    <w:p>
      <w:pPr>
        <w:pStyle w:val="ListBullet"/>
        <w:spacing w:after="40"/>
      </w:pPr>
      <w:r>
        <w:t>Swagger/API docs mở được; Actuator health xanh; test suite pass.</w:t>
      </w:r>
    </w:p>
    <w:p>
      <w:pPr>
        <w:pStyle w:val="Heading1"/>
      </w:pPr>
      <w:r>
        <w:t>Nguồn sử dụng</w:t>
      </w:r>
    </w:p>
    <w:p>
      <w:pPr>
        <w:pStyle w:val="ListBullet"/>
        <w:spacing w:after="40"/>
      </w:pPr>
      <w:r>
        <w:t>Backlog_PRM_MSS(1).xlsm - nguồn chính cho scope/task hiện có.</w:t>
      </w:r>
    </w:p>
    <w:p>
      <w:pPr>
        <w:pStyle w:val="ListBullet"/>
        <w:spacing w:after="40"/>
      </w:pPr>
      <w:r>
        <w:t>Yêu cầu người dùng: PRM là Android app; MSS là Java Spring Cloud microservices; persistent database dùng SQLite; Android gọi API từ server.</w:t>
      </w:r>
    </w:p>
    <w:p>
      <w:pPr>
        <w:pStyle w:val="ListBullet"/>
        <w:spacing w:after="40"/>
      </w:pPr>
      <w:r>
        <w:t>MSS301 grading criteria chính thức: chưa xuất hiện trong file list tại thời điểm tạo tài liệu; checklist mục 12 là baseline và phải được đối chiếu lại khi có rubric.</w:t>
      </w:r>
    </w:p>
    <w:sectPr w:rsidR="00FC693F" w:rsidRPr="0006063C" w:rsidSect="00034616">
      <w:headerReference w:type="default" r:id="rId9"/>
      <w:footerReference w:type="default" r:id="rId10"/>
      <w:pgSz w:w="11906" w:h="16838"/>
      <w:pgMar w:top="1020" w:right="907"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LIBRARY MANAGEMENT SYSTEM  |  PRM Android + MSS Spring Cloud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pPr>
    <w:rPr>
      <w:rFonts w:ascii="Arial" w:hAnsi="Arial" w:eastAsia="Arial"/>
      <w:b w:val="0"/>
      <w:color w:val="667085"/>
      <w:sz w:val="17"/>
    </w:rPr>
  </w:style>
  <w:style w:type="paragraph" w:customStyle="1" w:styleId="CaptionX">
    <w:name w:val="CaptionX"/>
    <w:pPr>
      <w:spacing w:after="80"/>
    </w:pPr>
    <w:rPr>
      <w:rFonts w:ascii="Arial" w:hAnsi="Arial" w:eastAsia="Arial"/>
      <w:b w:val="0"/>
      <w:color w:val="667085"/>
      <w:sz w:val="17"/>
    </w:rPr>
  </w:style>
  <w:style w:type="paragraph" w:customStyle="1" w:styleId="Lead">
    <w:name w:val="Lead"/>
    <w:pPr>
      <w:spacing w:after="80"/>
    </w:pPr>
    <w:rPr>
      <w:rFonts w:ascii="Arial" w:hAnsi="Arial" w:eastAsia="Arial"/>
      <w:b w:val="0"/>
      <w:color w:val="1F2937"/>
      <w:sz w:val="22"/>
    </w:rPr>
  </w:style>
  <w:style w:type="paragraph" w:customStyle="1" w:styleId="CodeX">
    <w:name w:val="CodeX"/>
    <w:pPr>
      <w:spacing w:after="80"/>
    </w:pPr>
    <w:rPr>
      <w:rFonts w:ascii="Courier New" w:hAnsi="Courier New" w:eastAsia="Courier New"/>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 PRM Android + MSS Spring Cloud Analysis</dc:title>
  <dc:subject>Senior project analysis, UX/UI, microservices, SQLite schema, MSS301 checklist</dc:subject>
  <dc:creator>OpenAI</dc:creator>
  <cp:keywords>PRM, MSS301, Android, Flutter, Spring Cloud, Microservices, SQLite, Library Management</cp:keywords>
  <dc:description>generated by python-docx</dc:description>
  <cp:lastModifiedBy/>
  <cp:revision>1</cp:revision>
  <dcterms:created xsi:type="dcterms:W3CDTF">2013-12-23T23:15:00Z</dcterms:created>
  <dcterms:modified xsi:type="dcterms:W3CDTF">2013-12-23T23:15:00Z</dcterms:modified>
  <cp:category/>
</cp:coreProperties>
</file>