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4760E9" w14:textId="77777777" w:rsidR="00AD1E59" w:rsidRPr="00133D06" w:rsidRDefault="00AD1E59" w:rsidP="00AD1E59">
      <w:pPr>
        <w:spacing w:after="200" w:line="276" w:lineRule="auto"/>
        <w:jc w:val="center"/>
        <w:rPr>
          <w:rFonts w:ascii="Times New Roman" w:eastAsia="Calibri" w:hAnsi="Times New Roman"/>
          <w:b/>
          <w:sz w:val="44"/>
          <w:szCs w:val="44"/>
        </w:rPr>
      </w:pPr>
      <w:bookmarkStart w:id="0" w:name="_GoBack"/>
      <w:bookmarkEnd w:id="0"/>
      <w:r w:rsidRPr="00FB11D2">
        <w:rPr>
          <w:rFonts w:ascii="Times New Roman" w:hAnsi="Times New Roman"/>
          <w:b/>
          <w:bCs/>
          <w:sz w:val="28"/>
          <w:szCs w:val="28"/>
        </w:rPr>
        <w:t>ARDHI UNIVERSITY</w:t>
      </w:r>
    </w:p>
    <w:p w14:paraId="195D9C05" w14:textId="77777777" w:rsidR="00AD1E59" w:rsidRDefault="00AD1E59" w:rsidP="00AD1E59">
      <w:pPr>
        <w:spacing w:line="360" w:lineRule="auto"/>
        <w:jc w:val="center"/>
        <w:rPr>
          <w:rFonts w:ascii="Times New Roman" w:hAnsi="Times New Roman"/>
          <w:kern w:val="24"/>
          <w:position w:val="1"/>
        </w:rPr>
      </w:pPr>
      <w:r w:rsidRPr="00133D06">
        <w:rPr>
          <w:rFonts w:ascii="Times New Roman" w:eastAsia="Calibri" w:hAnsi="Times New Roman"/>
          <w:b/>
          <w:noProof/>
          <w:sz w:val="36"/>
          <w:szCs w:val="18"/>
        </w:rPr>
        <w:drawing>
          <wp:inline distT="0" distB="0" distL="0" distR="0" wp14:anchorId="320205E2" wp14:editId="12A88559">
            <wp:extent cx="2028825" cy="2037684"/>
            <wp:effectExtent l="0" t="0" r="0" b="1270"/>
            <wp:docPr id="1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 cstate="print"/>
                    <a:srcRect/>
                    <a:stretch/>
                  </pic:blipFill>
                  <pic:spPr>
                    <a:xfrm>
                      <a:off x="0" y="0"/>
                      <a:ext cx="2124515" cy="2133791"/>
                    </a:xfrm>
                    <a:prstGeom prst="rect">
                      <a:avLst/>
                    </a:prstGeom>
                  </pic:spPr>
                </pic:pic>
              </a:graphicData>
            </a:graphic>
          </wp:inline>
        </w:drawing>
      </w:r>
    </w:p>
    <w:p w14:paraId="37372955" w14:textId="77777777" w:rsidR="00AD1E59" w:rsidRPr="00E84059" w:rsidRDefault="00AD1E59" w:rsidP="00AD1E59">
      <w:pPr>
        <w:spacing w:line="360" w:lineRule="auto"/>
        <w:jc w:val="center"/>
        <w:rPr>
          <w:rFonts w:ascii="Times New Roman" w:hAnsi="Times New Roman"/>
          <w:kern w:val="24"/>
          <w:position w:val="1"/>
        </w:rPr>
      </w:pPr>
    </w:p>
    <w:p w14:paraId="6AF51808" w14:textId="77777777" w:rsidR="00AD1E59" w:rsidRDefault="00AD1E59" w:rsidP="00AD1E59">
      <w:pPr>
        <w:spacing w:after="200" w:line="276" w:lineRule="auto"/>
        <w:jc w:val="center"/>
        <w:rPr>
          <w:rFonts w:ascii="Times New Roman" w:hAnsi="Times New Roman"/>
          <w:b/>
          <w:bCs/>
          <w:sz w:val="28"/>
          <w:szCs w:val="28"/>
        </w:rPr>
      </w:pPr>
      <w:r w:rsidRPr="00AD1E59">
        <w:rPr>
          <w:rFonts w:ascii="Times New Roman" w:hAnsi="Times New Roman"/>
          <w:b/>
          <w:bCs/>
          <w:sz w:val="28"/>
        </w:rPr>
        <w:t>ASSESSING THE IMPACTS OF URBANIZATION ON URBAN GREEN SPACE DYNAMICS USING REMOTE SENSING</w:t>
      </w:r>
      <w:r>
        <w:rPr>
          <w:rFonts w:ascii="Times New Roman" w:hAnsi="Times New Roman"/>
          <w:b/>
          <w:bCs/>
          <w:sz w:val="28"/>
          <w:szCs w:val="28"/>
        </w:rPr>
        <w:t xml:space="preserve"> </w:t>
      </w:r>
    </w:p>
    <w:p w14:paraId="6B06EB1B" w14:textId="4EAD5725" w:rsidR="00AD1E59" w:rsidRDefault="00AD1E59" w:rsidP="00AD1E59">
      <w:pPr>
        <w:spacing w:after="200" w:line="276" w:lineRule="auto"/>
        <w:jc w:val="center"/>
        <w:rPr>
          <w:rFonts w:ascii="Times New Roman" w:hAnsi="Times New Roman"/>
          <w:b/>
          <w:bCs/>
          <w:sz w:val="28"/>
          <w:szCs w:val="28"/>
        </w:rPr>
      </w:pPr>
      <w:r>
        <w:rPr>
          <w:rFonts w:ascii="Times New Roman" w:hAnsi="Times New Roman"/>
          <w:b/>
          <w:bCs/>
          <w:sz w:val="28"/>
          <w:szCs w:val="28"/>
        </w:rPr>
        <w:t xml:space="preserve">A Case </w:t>
      </w:r>
      <w:r w:rsidRPr="00AD1E59">
        <w:rPr>
          <w:rFonts w:ascii="Times New Roman" w:hAnsi="Times New Roman"/>
          <w:b/>
          <w:bCs/>
          <w:sz w:val="28"/>
          <w:szCs w:val="28"/>
        </w:rPr>
        <w:t xml:space="preserve">Study of </w:t>
      </w:r>
      <w:r w:rsidRPr="00AD1E59">
        <w:rPr>
          <w:rFonts w:ascii="Times New Roman" w:eastAsia="Times New Roman" w:hAnsi="Times New Roman"/>
          <w:b/>
          <w:sz w:val="28"/>
          <w:szCs w:val="28"/>
        </w:rPr>
        <w:t>Kayanga ward, Karagwe district</w:t>
      </w:r>
    </w:p>
    <w:p w14:paraId="03766B3D" w14:textId="77777777" w:rsidR="00AD1E59" w:rsidRDefault="00AD1E59" w:rsidP="00AD1E59">
      <w:pPr>
        <w:spacing w:after="200" w:line="276" w:lineRule="auto"/>
        <w:jc w:val="center"/>
        <w:rPr>
          <w:rFonts w:ascii="Times New Roman" w:eastAsia="Calibri" w:hAnsi="Times New Roman"/>
          <w:b/>
          <w:sz w:val="28"/>
          <w:szCs w:val="28"/>
        </w:rPr>
      </w:pPr>
    </w:p>
    <w:p w14:paraId="70FCC385" w14:textId="77777777" w:rsidR="00AD1E59" w:rsidRDefault="00AD1E59" w:rsidP="00AD1E59">
      <w:pPr>
        <w:spacing w:after="200" w:line="276" w:lineRule="auto"/>
        <w:rPr>
          <w:rFonts w:ascii="Times New Roman" w:hAnsi="Times New Roman"/>
          <w:b/>
          <w:bCs/>
          <w:sz w:val="28"/>
          <w:szCs w:val="28"/>
        </w:rPr>
      </w:pPr>
    </w:p>
    <w:p w14:paraId="2BE5C6A5" w14:textId="77777777" w:rsidR="00AD1E59" w:rsidRDefault="00AD1E59" w:rsidP="00AD1E59">
      <w:pPr>
        <w:spacing w:after="200" w:line="276" w:lineRule="auto"/>
        <w:jc w:val="center"/>
        <w:rPr>
          <w:rFonts w:ascii="Times New Roman" w:hAnsi="Times New Roman"/>
          <w:b/>
          <w:bCs/>
          <w:sz w:val="28"/>
          <w:szCs w:val="28"/>
        </w:rPr>
      </w:pPr>
    </w:p>
    <w:p w14:paraId="29026F33" w14:textId="3AE8EBC5" w:rsidR="00AD1E59" w:rsidRDefault="00AD1E59" w:rsidP="00AD1E59">
      <w:pPr>
        <w:spacing w:after="200" w:line="276" w:lineRule="auto"/>
        <w:jc w:val="center"/>
        <w:rPr>
          <w:rFonts w:ascii="Times New Roman" w:hAnsi="Times New Roman"/>
          <w:b/>
          <w:bCs/>
          <w:sz w:val="28"/>
          <w:szCs w:val="28"/>
        </w:rPr>
      </w:pPr>
      <w:r>
        <w:rPr>
          <w:rFonts w:ascii="Times New Roman" w:hAnsi="Times New Roman"/>
          <w:b/>
          <w:bCs/>
          <w:sz w:val="28"/>
          <w:szCs w:val="28"/>
        </w:rPr>
        <w:t>BRUNO MTAGOBWA</w:t>
      </w:r>
    </w:p>
    <w:p w14:paraId="5D70C766" w14:textId="77777777" w:rsidR="00AD1E59" w:rsidRDefault="00AD1E59" w:rsidP="00AD1E59">
      <w:pPr>
        <w:spacing w:after="200" w:line="276" w:lineRule="auto"/>
        <w:jc w:val="center"/>
        <w:rPr>
          <w:rFonts w:ascii="Times New Roman" w:hAnsi="Times New Roman"/>
          <w:b/>
          <w:bCs/>
          <w:sz w:val="28"/>
          <w:szCs w:val="28"/>
        </w:rPr>
      </w:pPr>
    </w:p>
    <w:p w14:paraId="4A9E8605" w14:textId="77777777" w:rsidR="00AD1E59" w:rsidRDefault="00AD1E59" w:rsidP="00AD1E59">
      <w:pPr>
        <w:spacing w:after="200" w:line="276" w:lineRule="auto"/>
        <w:rPr>
          <w:rFonts w:ascii="Times New Roman" w:hAnsi="Times New Roman"/>
          <w:b/>
          <w:bCs/>
        </w:rPr>
      </w:pPr>
    </w:p>
    <w:p w14:paraId="3E885239" w14:textId="73216200" w:rsidR="00AD1E59" w:rsidRPr="003B2F1F" w:rsidRDefault="00AD1E59" w:rsidP="00AD1E59">
      <w:pPr>
        <w:spacing w:after="200" w:line="276" w:lineRule="auto"/>
        <w:jc w:val="center"/>
        <w:rPr>
          <w:rFonts w:ascii="Times New Roman" w:hAnsi="Times New Roman"/>
          <w:b/>
          <w:bCs/>
          <w:sz w:val="28"/>
          <w:szCs w:val="28"/>
        </w:rPr>
      </w:pPr>
      <w:r>
        <w:rPr>
          <w:rFonts w:ascii="Times New Roman" w:hAnsi="Times New Roman"/>
          <w:b/>
          <w:bCs/>
          <w:sz w:val="28"/>
          <w:szCs w:val="28"/>
        </w:rPr>
        <w:t>BSc Geographical Information System</w:t>
      </w:r>
      <w:r w:rsidR="00360158">
        <w:rPr>
          <w:rFonts w:ascii="Times New Roman" w:hAnsi="Times New Roman"/>
          <w:b/>
          <w:bCs/>
          <w:sz w:val="28"/>
          <w:szCs w:val="28"/>
        </w:rPr>
        <w:t>s</w:t>
      </w:r>
      <w:r>
        <w:rPr>
          <w:rFonts w:ascii="Times New Roman" w:hAnsi="Times New Roman"/>
          <w:b/>
          <w:bCs/>
          <w:sz w:val="28"/>
          <w:szCs w:val="28"/>
        </w:rPr>
        <w:t xml:space="preserve"> and Remote Sensing</w:t>
      </w:r>
    </w:p>
    <w:p w14:paraId="0EC71779" w14:textId="77777777" w:rsidR="00AD1E59" w:rsidRPr="003B2F1F" w:rsidRDefault="00AD1E59" w:rsidP="00AD1E59">
      <w:pPr>
        <w:spacing w:after="200" w:line="276" w:lineRule="auto"/>
        <w:jc w:val="center"/>
        <w:rPr>
          <w:rFonts w:ascii="Times New Roman" w:hAnsi="Times New Roman"/>
          <w:b/>
          <w:bCs/>
          <w:sz w:val="28"/>
          <w:szCs w:val="28"/>
        </w:rPr>
      </w:pPr>
      <w:r w:rsidRPr="003B2F1F">
        <w:rPr>
          <w:rFonts w:ascii="Times New Roman" w:hAnsi="Times New Roman"/>
          <w:b/>
          <w:bCs/>
          <w:sz w:val="28"/>
          <w:szCs w:val="28"/>
        </w:rPr>
        <w:t>Dissertation</w:t>
      </w:r>
    </w:p>
    <w:p w14:paraId="06DC2A5E" w14:textId="77777777" w:rsidR="00AD1E59" w:rsidRPr="003B2F1F" w:rsidRDefault="00AD1E59" w:rsidP="00AD1E59">
      <w:pPr>
        <w:spacing w:after="200" w:line="276" w:lineRule="auto"/>
        <w:jc w:val="center"/>
        <w:rPr>
          <w:rFonts w:ascii="Times New Roman" w:hAnsi="Times New Roman"/>
          <w:b/>
          <w:bCs/>
          <w:sz w:val="28"/>
          <w:szCs w:val="28"/>
        </w:rPr>
      </w:pPr>
      <w:r w:rsidRPr="003B2F1F">
        <w:rPr>
          <w:rFonts w:ascii="Times New Roman" w:hAnsi="Times New Roman"/>
          <w:b/>
          <w:bCs/>
          <w:sz w:val="28"/>
          <w:szCs w:val="28"/>
        </w:rPr>
        <w:t>Ardhi University, Dar es Salaam</w:t>
      </w:r>
    </w:p>
    <w:p w14:paraId="47520E79" w14:textId="7AB85A54" w:rsidR="00AD1E59" w:rsidRDefault="00AD1E59" w:rsidP="00AD1E59">
      <w:pPr>
        <w:spacing w:after="200" w:line="276" w:lineRule="auto"/>
        <w:jc w:val="center"/>
        <w:rPr>
          <w:rFonts w:ascii="Times New Roman" w:hAnsi="Times New Roman"/>
          <w:b/>
          <w:bCs/>
          <w:sz w:val="28"/>
          <w:szCs w:val="28"/>
        </w:rPr>
        <w:sectPr w:rsidR="00AD1E59" w:rsidSect="00AD1E59">
          <w:footerReference w:type="even" r:id="rId9"/>
          <w:footerReference w:type="default" r:id="rId10"/>
          <w:pgSz w:w="12240" w:h="15840"/>
          <w:pgMar w:top="1440" w:right="1440" w:bottom="1440" w:left="1440" w:header="720" w:footer="720" w:gutter="0"/>
          <w:cols w:space="720"/>
          <w:titlePg/>
          <w:docGrid w:linePitch="360"/>
        </w:sectPr>
      </w:pPr>
      <w:r>
        <w:rPr>
          <w:rFonts w:ascii="Times New Roman" w:hAnsi="Times New Roman"/>
          <w:b/>
          <w:bCs/>
          <w:sz w:val="28"/>
          <w:szCs w:val="28"/>
        </w:rPr>
        <w:t>July, 2023</w:t>
      </w:r>
    </w:p>
    <w:p w14:paraId="22ED2040" w14:textId="77777777" w:rsidR="00360158" w:rsidRPr="00203B0C" w:rsidRDefault="00360158" w:rsidP="00360158">
      <w:pPr>
        <w:spacing w:after="200" w:line="276" w:lineRule="auto"/>
        <w:jc w:val="center"/>
        <w:rPr>
          <w:rFonts w:ascii="Times New Roman" w:hAnsi="Times New Roman"/>
          <w:bCs/>
          <w:szCs w:val="28"/>
        </w:rPr>
      </w:pPr>
      <w:bookmarkStart w:id="1" w:name="_Toc77590045"/>
      <w:r w:rsidRPr="00203B0C">
        <w:rPr>
          <w:rFonts w:ascii="Times New Roman" w:hAnsi="Times New Roman"/>
          <w:bCs/>
        </w:rPr>
        <w:lastRenderedPageBreak/>
        <w:t>ASSESSING THE IMPACTS OF URBANIZATION ON URBAN GREEN SPACE DYNAMICS USING REMOTE SENSING</w:t>
      </w:r>
      <w:r w:rsidRPr="00203B0C">
        <w:rPr>
          <w:rFonts w:ascii="Times New Roman" w:hAnsi="Times New Roman"/>
          <w:bCs/>
          <w:szCs w:val="28"/>
        </w:rPr>
        <w:t xml:space="preserve"> </w:t>
      </w:r>
    </w:p>
    <w:p w14:paraId="7DFAF0B7" w14:textId="77777777" w:rsidR="00360158" w:rsidRPr="00203B0C" w:rsidRDefault="00360158" w:rsidP="00360158">
      <w:pPr>
        <w:spacing w:after="200" w:line="276" w:lineRule="auto"/>
        <w:jc w:val="center"/>
        <w:rPr>
          <w:rFonts w:ascii="Times New Roman" w:hAnsi="Times New Roman"/>
          <w:bCs/>
          <w:szCs w:val="28"/>
        </w:rPr>
      </w:pPr>
      <w:r w:rsidRPr="00203B0C">
        <w:rPr>
          <w:rFonts w:ascii="Times New Roman" w:hAnsi="Times New Roman"/>
          <w:bCs/>
          <w:szCs w:val="28"/>
        </w:rPr>
        <w:t xml:space="preserve">A Case Study of </w:t>
      </w:r>
      <w:r w:rsidRPr="00203B0C">
        <w:rPr>
          <w:rFonts w:ascii="Times New Roman" w:eastAsia="Times New Roman" w:hAnsi="Times New Roman"/>
          <w:szCs w:val="28"/>
        </w:rPr>
        <w:t>Kayanga ward, Karagwe district</w:t>
      </w:r>
    </w:p>
    <w:p w14:paraId="4B748924" w14:textId="77777777" w:rsidR="00360158" w:rsidRDefault="00360158" w:rsidP="00360158">
      <w:pPr>
        <w:spacing w:after="200" w:line="276" w:lineRule="auto"/>
        <w:jc w:val="center"/>
        <w:rPr>
          <w:rFonts w:ascii="Times New Roman" w:hAnsi="Times New Roman"/>
          <w:b/>
          <w:bCs/>
          <w:sz w:val="28"/>
          <w:szCs w:val="28"/>
        </w:rPr>
      </w:pPr>
    </w:p>
    <w:p w14:paraId="50BE063D" w14:textId="77777777" w:rsidR="00360158" w:rsidRDefault="00360158" w:rsidP="00360158">
      <w:pPr>
        <w:spacing w:after="200" w:line="276" w:lineRule="auto"/>
        <w:jc w:val="center"/>
        <w:rPr>
          <w:rFonts w:ascii="Times New Roman" w:hAnsi="Times New Roman"/>
          <w:b/>
          <w:bCs/>
          <w:sz w:val="28"/>
          <w:szCs w:val="28"/>
        </w:rPr>
      </w:pPr>
    </w:p>
    <w:p w14:paraId="25023C09" w14:textId="77777777" w:rsidR="00360158" w:rsidRDefault="00360158" w:rsidP="00360158">
      <w:pPr>
        <w:spacing w:after="200" w:line="276" w:lineRule="auto"/>
        <w:jc w:val="center"/>
        <w:rPr>
          <w:rFonts w:ascii="Times New Roman" w:hAnsi="Times New Roman"/>
          <w:b/>
          <w:bCs/>
          <w:sz w:val="28"/>
          <w:szCs w:val="28"/>
        </w:rPr>
      </w:pPr>
    </w:p>
    <w:p w14:paraId="61C5F1FF" w14:textId="77777777" w:rsidR="00360158" w:rsidRDefault="00360158" w:rsidP="00360158">
      <w:pPr>
        <w:spacing w:after="200" w:line="276" w:lineRule="auto"/>
        <w:jc w:val="center"/>
        <w:rPr>
          <w:rFonts w:ascii="Times New Roman" w:hAnsi="Times New Roman"/>
          <w:b/>
          <w:bCs/>
          <w:sz w:val="28"/>
          <w:szCs w:val="28"/>
        </w:rPr>
      </w:pPr>
    </w:p>
    <w:p w14:paraId="01E19D7B" w14:textId="77777777" w:rsidR="00360158" w:rsidRDefault="00360158" w:rsidP="00360158">
      <w:pPr>
        <w:spacing w:after="200" w:line="276" w:lineRule="auto"/>
        <w:jc w:val="center"/>
        <w:rPr>
          <w:rFonts w:ascii="Times New Roman" w:hAnsi="Times New Roman"/>
          <w:b/>
          <w:bCs/>
          <w:sz w:val="28"/>
          <w:szCs w:val="28"/>
        </w:rPr>
      </w:pPr>
    </w:p>
    <w:p w14:paraId="476322FE" w14:textId="77777777" w:rsidR="00360158" w:rsidRDefault="00360158" w:rsidP="00360158">
      <w:pPr>
        <w:spacing w:after="200" w:line="276" w:lineRule="auto"/>
        <w:jc w:val="center"/>
        <w:rPr>
          <w:rFonts w:ascii="Times New Roman" w:hAnsi="Times New Roman"/>
          <w:b/>
          <w:bCs/>
          <w:sz w:val="28"/>
          <w:szCs w:val="28"/>
        </w:rPr>
      </w:pPr>
    </w:p>
    <w:p w14:paraId="414243AA" w14:textId="77777777" w:rsidR="00360158" w:rsidRDefault="00360158" w:rsidP="00360158">
      <w:pPr>
        <w:spacing w:after="200" w:line="276" w:lineRule="auto"/>
        <w:jc w:val="center"/>
        <w:rPr>
          <w:rFonts w:ascii="Times New Roman" w:hAnsi="Times New Roman"/>
          <w:b/>
          <w:bCs/>
          <w:sz w:val="28"/>
          <w:szCs w:val="28"/>
        </w:rPr>
      </w:pPr>
    </w:p>
    <w:p w14:paraId="262AB5FD" w14:textId="77777777" w:rsidR="00360158" w:rsidRDefault="00360158" w:rsidP="00360158">
      <w:pPr>
        <w:spacing w:after="200" w:line="276" w:lineRule="auto"/>
        <w:jc w:val="center"/>
        <w:rPr>
          <w:rFonts w:ascii="Times New Roman" w:hAnsi="Times New Roman"/>
          <w:b/>
          <w:bCs/>
          <w:sz w:val="28"/>
          <w:szCs w:val="28"/>
        </w:rPr>
      </w:pPr>
    </w:p>
    <w:p w14:paraId="4F946D99" w14:textId="77777777" w:rsidR="00360158" w:rsidRDefault="00360158" w:rsidP="00360158">
      <w:pPr>
        <w:spacing w:after="200" w:line="276" w:lineRule="auto"/>
        <w:jc w:val="center"/>
        <w:rPr>
          <w:rFonts w:ascii="Times New Roman" w:hAnsi="Times New Roman"/>
          <w:b/>
          <w:bCs/>
          <w:sz w:val="28"/>
          <w:szCs w:val="28"/>
        </w:rPr>
      </w:pPr>
    </w:p>
    <w:p w14:paraId="0C3D5363" w14:textId="2987D847" w:rsidR="00360158" w:rsidRPr="00203B0C" w:rsidRDefault="00360158" w:rsidP="00360158">
      <w:pPr>
        <w:spacing w:after="200" w:line="276" w:lineRule="auto"/>
        <w:jc w:val="center"/>
        <w:rPr>
          <w:rFonts w:ascii="Times New Roman" w:hAnsi="Times New Roman"/>
          <w:szCs w:val="28"/>
        </w:rPr>
      </w:pPr>
      <w:r w:rsidRPr="00203B0C">
        <w:rPr>
          <w:rFonts w:ascii="Times New Roman" w:hAnsi="Times New Roman"/>
          <w:szCs w:val="28"/>
        </w:rPr>
        <w:t>BRUNO MTAGOBWA</w:t>
      </w:r>
    </w:p>
    <w:p w14:paraId="27B4B769" w14:textId="77777777" w:rsidR="00360158" w:rsidRDefault="00360158" w:rsidP="00360158">
      <w:pPr>
        <w:spacing w:after="200" w:line="276" w:lineRule="auto"/>
        <w:jc w:val="center"/>
        <w:rPr>
          <w:rFonts w:ascii="Times New Roman" w:hAnsi="Times New Roman"/>
          <w:b/>
          <w:bCs/>
          <w:sz w:val="28"/>
          <w:szCs w:val="28"/>
        </w:rPr>
      </w:pPr>
    </w:p>
    <w:p w14:paraId="5AED04B2" w14:textId="77777777" w:rsidR="00360158" w:rsidRDefault="00360158" w:rsidP="00360158">
      <w:pPr>
        <w:spacing w:after="200" w:line="276" w:lineRule="auto"/>
        <w:jc w:val="center"/>
        <w:rPr>
          <w:rFonts w:ascii="Times New Roman" w:hAnsi="Times New Roman"/>
          <w:b/>
          <w:bCs/>
          <w:sz w:val="28"/>
          <w:szCs w:val="28"/>
        </w:rPr>
      </w:pPr>
    </w:p>
    <w:p w14:paraId="51D9FA6D" w14:textId="77777777" w:rsidR="00360158" w:rsidRDefault="00360158" w:rsidP="00360158">
      <w:pPr>
        <w:spacing w:after="200" w:line="276" w:lineRule="auto"/>
        <w:jc w:val="center"/>
        <w:rPr>
          <w:rFonts w:ascii="Times New Roman" w:hAnsi="Times New Roman"/>
          <w:b/>
          <w:bCs/>
          <w:sz w:val="28"/>
          <w:szCs w:val="28"/>
        </w:rPr>
      </w:pPr>
    </w:p>
    <w:p w14:paraId="326918AA" w14:textId="77777777" w:rsidR="00360158" w:rsidRDefault="00360158" w:rsidP="00360158">
      <w:pPr>
        <w:spacing w:after="200" w:line="276" w:lineRule="auto"/>
        <w:jc w:val="center"/>
        <w:rPr>
          <w:rFonts w:ascii="Times New Roman" w:hAnsi="Times New Roman"/>
          <w:b/>
          <w:bCs/>
          <w:sz w:val="28"/>
          <w:szCs w:val="28"/>
        </w:rPr>
      </w:pPr>
    </w:p>
    <w:p w14:paraId="04E40F46" w14:textId="1225B154" w:rsidR="00360158" w:rsidRDefault="00360158" w:rsidP="00360158">
      <w:pPr>
        <w:spacing w:after="200" w:line="276" w:lineRule="auto"/>
        <w:jc w:val="center"/>
        <w:rPr>
          <w:rFonts w:ascii="Times New Roman" w:hAnsi="Times New Roman"/>
          <w:b/>
          <w:bCs/>
          <w:sz w:val="28"/>
          <w:szCs w:val="28"/>
        </w:rPr>
      </w:pPr>
    </w:p>
    <w:p w14:paraId="7B820906" w14:textId="3A3EF72C" w:rsidR="00360158" w:rsidRDefault="00360158" w:rsidP="00360158">
      <w:pPr>
        <w:spacing w:after="200" w:line="276" w:lineRule="auto"/>
        <w:jc w:val="center"/>
        <w:rPr>
          <w:rFonts w:ascii="Times New Roman" w:hAnsi="Times New Roman"/>
          <w:b/>
          <w:bCs/>
          <w:sz w:val="28"/>
          <w:szCs w:val="28"/>
        </w:rPr>
      </w:pPr>
    </w:p>
    <w:p w14:paraId="6C3D68CF" w14:textId="54CD28EA" w:rsidR="00360158" w:rsidRDefault="00360158" w:rsidP="00360158">
      <w:pPr>
        <w:spacing w:after="200" w:line="276" w:lineRule="auto"/>
        <w:rPr>
          <w:rFonts w:ascii="Times New Roman" w:hAnsi="Times New Roman"/>
          <w:b/>
          <w:bCs/>
          <w:sz w:val="28"/>
          <w:szCs w:val="28"/>
        </w:rPr>
      </w:pPr>
    </w:p>
    <w:p w14:paraId="5A25F68C" w14:textId="4D8F4431" w:rsidR="00360158" w:rsidRPr="00203B0C" w:rsidRDefault="00360158" w:rsidP="00147A9C">
      <w:pPr>
        <w:spacing w:after="200" w:line="276" w:lineRule="auto"/>
        <w:jc w:val="center"/>
        <w:rPr>
          <w:rFonts w:ascii="Times New Roman" w:hAnsi="Times New Roman"/>
          <w:szCs w:val="28"/>
        </w:rPr>
      </w:pPr>
      <w:r w:rsidRPr="00203B0C">
        <w:rPr>
          <w:rFonts w:ascii="Times New Roman" w:hAnsi="Times New Roman"/>
          <w:szCs w:val="28"/>
        </w:rPr>
        <w:t>A Dissertation Submitted to the Department of Geospatial Sciences and Technology in Partially Fulfilment of the Requirements for the Award of Science in Geographical</w:t>
      </w:r>
      <w:r w:rsidRPr="00203B0C">
        <w:rPr>
          <w:rFonts w:ascii="Times New Roman" w:hAnsi="Times New Roman"/>
          <w:bCs/>
          <w:szCs w:val="28"/>
        </w:rPr>
        <w:t xml:space="preserve"> Information Systems and Remote Sensing</w:t>
      </w:r>
      <w:r w:rsidRPr="00203B0C">
        <w:rPr>
          <w:rFonts w:ascii="Times New Roman" w:hAnsi="Times New Roman"/>
          <w:szCs w:val="28"/>
        </w:rPr>
        <w:t xml:space="preserve"> (BSc. GIS &amp; RS) of Ardhi University</w:t>
      </w:r>
    </w:p>
    <w:p w14:paraId="596608C1" w14:textId="28760A9E" w:rsidR="005C52C4" w:rsidRPr="00147A9C" w:rsidRDefault="00147A9C" w:rsidP="004D3BFA">
      <w:pPr>
        <w:pStyle w:val="Heading1"/>
        <w:rPr>
          <w:rFonts w:eastAsiaTheme="minorHAnsi"/>
        </w:rPr>
      </w:pPr>
      <w:bookmarkStart w:id="2" w:name="_Toc142637249"/>
      <w:r w:rsidRPr="00147A9C">
        <w:lastRenderedPageBreak/>
        <w:t>CERTIFICATION</w:t>
      </w:r>
      <w:bookmarkEnd w:id="2"/>
      <w:r w:rsidRPr="00147A9C">
        <w:t xml:space="preserve"> </w:t>
      </w:r>
      <w:bookmarkEnd w:id="1"/>
    </w:p>
    <w:p w14:paraId="18FB53EB" w14:textId="37844FED" w:rsidR="00147A9C" w:rsidRPr="00203B0C" w:rsidRDefault="00147A9C" w:rsidP="00147A9C">
      <w:pPr>
        <w:spacing w:after="200" w:line="360" w:lineRule="auto"/>
        <w:jc w:val="both"/>
        <w:rPr>
          <w:rFonts w:ascii="Times New Roman" w:hAnsi="Times New Roman"/>
          <w:szCs w:val="28"/>
        </w:rPr>
      </w:pPr>
      <w:r w:rsidRPr="00203B0C">
        <w:rPr>
          <w:rFonts w:ascii="Times New Roman" w:hAnsi="Times New Roman"/>
          <w:szCs w:val="28"/>
        </w:rPr>
        <w:t xml:space="preserve">The undersigned certify that they have read and hereby recommend for acceptance by the Ardhi University dissertation titled </w:t>
      </w:r>
      <w:r w:rsidR="005C52C4" w:rsidRPr="00203B0C">
        <w:rPr>
          <w:rFonts w:ascii="Times New Roman" w:eastAsia="Times New Roman" w:hAnsi="Times New Roman"/>
          <w:szCs w:val="28"/>
        </w:rPr>
        <w:t>“</w:t>
      </w:r>
      <w:r w:rsidR="005C52C4" w:rsidRPr="00203B0C">
        <w:rPr>
          <w:rFonts w:ascii="Times New Roman" w:hAnsi="Times New Roman"/>
          <w:b/>
          <w:bCs/>
          <w:szCs w:val="28"/>
        </w:rPr>
        <w:t>Assessing the impacts of urbanization on urban green space dynamics using remote sensing</w:t>
      </w:r>
      <w:r w:rsidR="005C52C4" w:rsidRPr="00203B0C">
        <w:rPr>
          <w:rFonts w:ascii="Times New Roman" w:eastAsia="Times New Roman" w:hAnsi="Times New Roman"/>
          <w:b/>
          <w:szCs w:val="28"/>
        </w:rPr>
        <w:t>. A case of K</w:t>
      </w:r>
      <w:r w:rsidR="00AB7FD5" w:rsidRPr="00203B0C">
        <w:rPr>
          <w:rFonts w:ascii="Times New Roman" w:eastAsia="Times New Roman" w:hAnsi="Times New Roman"/>
          <w:b/>
          <w:szCs w:val="28"/>
        </w:rPr>
        <w:t>ayanga</w:t>
      </w:r>
      <w:r w:rsidR="005C52C4" w:rsidRPr="00203B0C">
        <w:rPr>
          <w:rFonts w:ascii="Times New Roman" w:eastAsia="Times New Roman" w:hAnsi="Times New Roman"/>
          <w:b/>
          <w:szCs w:val="28"/>
        </w:rPr>
        <w:t xml:space="preserve"> </w:t>
      </w:r>
      <w:r w:rsidR="00AB7FD5" w:rsidRPr="00203B0C">
        <w:rPr>
          <w:rFonts w:ascii="Times New Roman" w:eastAsia="Times New Roman" w:hAnsi="Times New Roman"/>
          <w:b/>
          <w:szCs w:val="28"/>
        </w:rPr>
        <w:t>ward, Karagwe district</w:t>
      </w:r>
      <w:r w:rsidR="005C52C4" w:rsidRPr="00203B0C">
        <w:rPr>
          <w:rFonts w:ascii="Times New Roman" w:eastAsia="Times New Roman" w:hAnsi="Times New Roman"/>
          <w:szCs w:val="28"/>
        </w:rPr>
        <w:t xml:space="preserve">” </w:t>
      </w:r>
      <w:r w:rsidRPr="00203B0C">
        <w:rPr>
          <w:rFonts w:ascii="Times New Roman" w:hAnsi="Times New Roman"/>
          <w:szCs w:val="28"/>
        </w:rPr>
        <w:t>in partial fulfillment of the requirements for the award of degree of Bachelor of Science in Geographical</w:t>
      </w:r>
      <w:r w:rsidRPr="00203B0C">
        <w:rPr>
          <w:rFonts w:ascii="Times New Roman" w:hAnsi="Times New Roman"/>
          <w:bCs/>
          <w:szCs w:val="28"/>
        </w:rPr>
        <w:t xml:space="preserve"> Information Systems and Remote Sensing</w:t>
      </w:r>
      <w:r w:rsidRPr="00203B0C">
        <w:rPr>
          <w:rFonts w:ascii="Times New Roman" w:hAnsi="Times New Roman"/>
          <w:szCs w:val="28"/>
        </w:rPr>
        <w:t xml:space="preserve"> at Ardhi University. </w:t>
      </w:r>
    </w:p>
    <w:p w14:paraId="3A6AA722" w14:textId="26DD75C2" w:rsidR="005C52C4" w:rsidRPr="00CF3DCF" w:rsidRDefault="005C52C4" w:rsidP="00843470">
      <w:pPr>
        <w:spacing w:line="360" w:lineRule="auto"/>
        <w:jc w:val="both"/>
        <w:rPr>
          <w:rFonts w:ascii="Times New Roman" w:eastAsia="Times New Roman" w:hAnsi="Times New Roman"/>
        </w:rPr>
      </w:pPr>
    </w:p>
    <w:p w14:paraId="289AA715" w14:textId="77777777" w:rsidR="005C52C4" w:rsidRPr="00CF3DCF" w:rsidRDefault="005C52C4" w:rsidP="00843470">
      <w:pPr>
        <w:spacing w:line="360" w:lineRule="auto"/>
        <w:jc w:val="both"/>
        <w:rPr>
          <w:rFonts w:ascii="Times New Roman" w:eastAsia="Times New Roman" w:hAnsi="Times New Roman"/>
        </w:rPr>
      </w:pPr>
    </w:p>
    <w:p w14:paraId="5008A167" w14:textId="77777777" w:rsidR="005C52C4" w:rsidRPr="00CF3DCF" w:rsidRDefault="005C52C4" w:rsidP="00843470">
      <w:pPr>
        <w:spacing w:line="360" w:lineRule="auto"/>
        <w:jc w:val="both"/>
        <w:rPr>
          <w:rFonts w:ascii="Times New Roman" w:eastAsia="Times New Roman" w:hAnsi="Times New Roman"/>
        </w:rPr>
      </w:pPr>
    </w:p>
    <w:p w14:paraId="7624BEE9" w14:textId="77777777" w:rsidR="005C52C4" w:rsidRPr="00CF3DCF" w:rsidRDefault="005C52C4" w:rsidP="00843470">
      <w:pPr>
        <w:spacing w:line="360" w:lineRule="auto"/>
        <w:jc w:val="both"/>
        <w:rPr>
          <w:rFonts w:ascii="Times New Roman" w:eastAsia="Times New Roman" w:hAnsi="Times New Roman"/>
        </w:rPr>
      </w:pPr>
    </w:p>
    <w:p w14:paraId="7ABCF052" w14:textId="77777777" w:rsidR="005C52C4" w:rsidRPr="00CF3DCF" w:rsidRDefault="005C52C4" w:rsidP="00843470">
      <w:pPr>
        <w:spacing w:line="360" w:lineRule="auto"/>
        <w:jc w:val="both"/>
        <w:rPr>
          <w:rFonts w:ascii="Times New Roman" w:eastAsia="Times New Roman" w:hAnsi="Times New Roman"/>
        </w:rPr>
      </w:pPr>
    </w:p>
    <w:p w14:paraId="3D5C6769" w14:textId="77777777" w:rsidR="005C52C4" w:rsidRPr="00CF3DCF" w:rsidRDefault="005C52C4" w:rsidP="00843470">
      <w:pPr>
        <w:spacing w:line="360" w:lineRule="auto"/>
        <w:jc w:val="both"/>
        <w:rPr>
          <w:rFonts w:ascii="Times New Roman" w:eastAsia="Times New Roman" w:hAnsi="Times New Roman"/>
        </w:rPr>
      </w:pPr>
    </w:p>
    <w:p w14:paraId="78FCC52A" w14:textId="531F51A2" w:rsidR="005C52C4" w:rsidRPr="00CF3DCF" w:rsidRDefault="00585C7B" w:rsidP="00D47BA2">
      <w:pPr>
        <w:spacing w:line="276" w:lineRule="auto"/>
        <w:jc w:val="center"/>
        <w:rPr>
          <w:rFonts w:ascii="Times New Roman" w:eastAsia="Times New Roman" w:hAnsi="Times New Roman"/>
        </w:rPr>
      </w:pPr>
      <w:r>
        <w:rPr>
          <w:rFonts w:ascii="Times New Roman" w:eastAsia="Times New Roman" w:hAnsi="Times New Roman"/>
        </w:rPr>
        <w:t>..………………………….</w:t>
      </w:r>
    </w:p>
    <w:p w14:paraId="30FBEF08" w14:textId="77777777" w:rsidR="00585C7B" w:rsidRDefault="00585C7B" w:rsidP="00D47BA2">
      <w:pPr>
        <w:spacing w:line="276" w:lineRule="auto"/>
        <w:jc w:val="center"/>
        <w:rPr>
          <w:rFonts w:ascii="Times New Roman" w:eastAsia="Times New Roman" w:hAnsi="Times New Roman"/>
        </w:rPr>
      </w:pPr>
    </w:p>
    <w:p w14:paraId="6A39E20A" w14:textId="3CAA6B0B" w:rsidR="00585C7B" w:rsidRPr="00CF3DCF" w:rsidRDefault="00585C7B" w:rsidP="00D47BA2">
      <w:pPr>
        <w:spacing w:line="276" w:lineRule="auto"/>
        <w:jc w:val="center"/>
        <w:rPr>
          <w:rFonts w:ascii="Times New Roman" w:eastAsia="Times New Roman" w:hAnsi="Times New Roman"/>
        </w:rPr>
      </w:pPr>
    </w:p>
    <w:p w14:paraId="4C0DD3FB" w14:textId="738B9914" w:rsidR="00585C7B" w:rsidRPr="00CF3DCF" w:rsidRDefault="00585C7B" w:rsidP="00D47BA2">
      <w:pPr>
        <w:spacing w:line="276" w:lineRule="auto"/>
        <w:jc w:val="center"/>
        <w:rPr>
          <w:rFonts w:ascii="Times New Roman" w:eastAsia="Times New Roman" w:hAnsi="Times New Roman"/>
        </w:rPr>
      </w:pPr>
      <w:r w:rsidRPr="004156B9">
        <w:rPr>
          <w:rFonts w:ascii="Times New Roman" w:eastAsia="Times New Roman" w:hAnsi="Times New Roman"/>
          <w:b/>
        </w:rPr>
        <w:t>Dr</w:t>
      </w:r>
      <w:r w:rsidRPr="00CF3DCF">
        <w:rPr>
          <w:rFonts w:ascii="Times New Roman" w:eastAsia="Times New Roman" w:hAnsi="Times New Roman"/>
        </w:rPr>
        <w:t>. Hayola</w:t>
      </w:r>
      <w:r>
        <w:rPr>
          <w:rFonts w:ascii="Times New Roman" w:eastAsia="Times New Roman" w:hAnsi="Times New Roman"/>
        </w:rPr>
        <w:t>, Joseph</w:t>
      </w:r>
    </w:p>
    <w:p w14:paraId="498A285D" w14:textId="77777777" w:rsidR="00585C7B" w:rsidRPr="00CF3DCF" w:rsidRDefault="00585C7B" w:rsidP="00D47BA2">
      <w:pPr>
        <w:spacing w:line="276" w:lineRule="auto"/>
        <w:jc w:val="center"/>
        <w:rPr>
          <w:rFonts w:ascii="Times New Roman" w:eastAsia="Times New Roman" w:hAnsi="Times New Roman"/>
        </w:rPr>
      </w:pPr>
    </w:p>
    <w:p w14:paraId="5F34689F" w14:textId="3BE05961" w:rsidR="00585C7B" w:rsidRPr="00CF3DCF" w:rsidRDefault="00585C7B" w:rsidP="00D47BA2">
      <w:pPr>
        <w:spacing w:line="276" w:lineRule="auto"/>
        <w:jc w:val="center"/>
        <w:rPr>
          <w:rFonts w:ascii="Times New Roman" w:eastAsia="Times New Roman" w:hAnsi="Times New Roman"/>
        </w:rPr>
      </w:pPr>
      <w:r>
        <w:rPr>
          <w:rFonts w:ascii="Times New Roman" w:eastAsia="Times New Roman" w:hAnsi="Times New Roman"/>
        </w:rPr>
        <w:t>Supervisor</w:t>
      </w:r>
    </w:p>
    <w:p w14:paraId="543B4C01" w14:textId="789E8748" w:rsidR="00585C7B" w:rsidRPr="00CF3DCF" w:rsidRDefault="00585C7B" w:rsidP="00D47BA2">
      <w:pPr>
        <w:spacing w:line="276" w:lineRule="auto"/>
        <w:jc w:val="center"/>
        <w:rPr>
          <w:rFonts w:ascii="Times New Roman" w:eastAsia="Times New Roman" w:hAnsi="Times New Roman"/>
        </w:rPr>
      </w:pPr>
    </w:p>
    <w:p w14:paraId="01DFA280" w14:textId="77777777" w:rsidR="00585C7B" w:rsidRPr="00CF3DCF" w:rsidRDefault="00585C7B" w:rsidP="00D47BA2">
      <w:pPr>
        <w:spacing w:line="276" w:lineRule="auto"/>
        <w:jc w:val="center"/>
        <w:rPr>
          <w:rFonts w:ascii="Times New Roman" w:eastAsia="Times New Roman" w:hAnsi="Times New Roman"/>
        </w:rPr>
      </w:pPr>
    </w:p>
    <w:p w14:paraId="6017A8C6" w14:textId="28D1A69F" w:rsidR="00585C7B" w:rsidRPr="00CF3DCF" w:rsidRDefault="00585C7B" w:rsidP="00D47BA2">
      <w:pPr>
        <w:spacing w:line="276" w:lineRule="auto"/>
        <w:jc w:val="center"/>
        <w:rPr>
          <w:rFonts w:ascii="Times New Roman" w:eastAsia="Times New Roman" w:hAnsi="Times New Roman"/>
        </w:rPr>
      </w:pPr>
      <w:r w:rsidRPr="00CF3DCF">
        <w:rPr>
          <w:rFonts w:ascii="Times New Roman" w:eastAsia="Times New Roman" w:hAnsi="Times New Roman"/>
        </w:rPr>
        <w:t>Date ………………………</w:t>
      </w:r>
    </w:p>
    <w:p w14:paraId="61C653AB" w14:textId="06B2AC91" w:rsidR="005C52C4" w:rsidRPr="00CF3DCF" w:rsidRDefault="005C52C4" w:rsidP="00585C7B">
      <w:pPr>
        <w:spacing w:line="360" w:lineRule="auto"/>
        <w:rPr>
          <w:rFonts w:ascii="Times New Roman" w:eastAsia="Times New Roman" w:hAnsi="Times New Roman"/>
        </w:rPr>
      </w:pPr>
    </w:p>
    <w:p w14:paraId="1084B86A" w14:textId="77777777" w:rsidR="005C52C4" w:rsidRPr="00CF3DCF" w:rsidRDefault="005C52C4" w:rsidP="00585C7B">
      <w:pPr>
        <w:spacing w:line="360" w:lineRule="auto"/>
        <w:rPr>
          <w:rFonts w:ascii="Times New Roman" w:eastAsia="Times New Roman" w:hAnsi="Times New Roman"/>
        </w:rPr>
      </w:pPr>
    </w:p>
    <w:p w14:paraId="726E03CC" w14:textId="77777777" w:rsidR="005C52C4" w:rsidRPr="00CF3DCF" w:rsidRDefault="005C52C4" w:rsidP="00585C7B">
      <w:pPr>
        <w:spacing w:line="360" w:lineRule="auto"/>
        <w:rPr>
          <w:rFonts w:ascii="Times New Roman" w:eastAsia="Times New Roman" w:hAnsi="Times New Roman"/>
        </w:rPr>
      </w:pPr>
    </w:p>
    <w:p w14:paraId="3DC6041B" w14:textId="77777777" w:rsidR="005C52C4" w:rsidRDefault="005C52C4" w:rsidP="00843470">
      <w:pPr>
        <w:spacing w:after="200" w:line="360" w:lineRule="auto"/>
        <w:jc w:val="center"/>
        <w:rPr>
          <w:rFonts w:ascii="Times New Roman" w:hAnsi="Times New Roman"/>
          <w:bCs/>
        </w:rPr>
      </w:pPr>
    </w:p>
    <w:p w14:paraId="70984E55" w14:textId="77777777" w:rsidR="005C52C4" w:rsidRDefault="005C52C4" w:rsidP="00843470">
      <w:pPr>
        <w:spacing w:after="200" w:line="360" w:lineRule="auto"/>
        <w:jc w:val="center"/>
        <w:rPr>
          <w:rFonts w:ascii="Times New Roman" w:hAnsi="Times New Roman"/>
          <w:bCs/>
        </w:rPr>
      </w:pPr>
    </w:p>
    <w:p w14:paraId="1E0205F9" w14:textId="77777777" w:rsidR="005C52C4" w:rsidRDefault="005C52C4" w:rsidP="00843470">
      <w:pPr>
        <w:spacing w:after="200" w:line="360" w:lineRule="auto"/>
        <w:jc w:val="center"/>
        <w:rPr>
          <w:rFonts w:ascii="Times New Roman" w:hAnsi="Times New Roman"/>
          <w:bCs/>
        </w:rPr>
      </w:pPr>
    </w:p>
    <w:p w14:paraId="3114A67F" w14:textId="41E843BF" w:rsidR="005C52C4" w:rsidRPr="00CF3DCF" w:rsidRDefault="005C52C4" w:rsidP="00147A9C">
      <w:pPr>
        <w:spacing w:after="200" w:line="360" w:lineRule="auto"/>
        <w:rPr>
          <w:rFonts w:ascii="Times New Roman" w:hAnsi="Times New Roman"/>
          <w:b/>
          <w:bCs/>
        </w:rPr>
      </w:pPr>
      <w:r w:rsidRPr="00CF3DCF">
        <w:rPr>
          <w:rFonts w:ascii="Times New Roman" w:hAnsi="Times New Roman"/>
          <w:b/>
          <w:bCs/>
        </w:rPr>
        <w:br w:type="page"/>
      </w:r>
    </w:p>
    <w:p w14:paraId="00442F88" w14:textId="00DDDB92" w:rsidR="005C52C4" w:rsidRPr="00147A9C" w:rsidRDefault="00147A9C" w:rsidP="004D3BFA">
      <w:pPr>
        <w:pStyle w:val="Heading1"/>
      </w:pPr>
      <w:bookmarkStart w:id="3" w:name="_Toc489194366"/>
      <w:bookmarkStart w:id="4" w:name="_Toc77590046"/>
      <w:bookmarkStart w:id="5" w:name="_Toc142637250"/>
      <w:r w:rsidRPr="004D3BFA">
        <w:lastRenderedPageBreak/>
        <w:t>DECLARATION</w:t>
      </w:r>
      <w:r w:rsidRPr="00147A9C">
        <w:t xml:space="preserve"> </w:t>
      </w:r>
      <w:r w:rsidRPr="004D3BFA">
        <w:t>AND</w:t>
      </w:r>
      <w:r w:rsidRPr="00147A9C">
        <w:t xml:space="preserve"> </w:t>
      </w:r>
      <w:r w:rsidRPr="004D3BFA">
        <w:t>COPYRIGHT</w:t>
      </w:r>
      <w:bookmarkEnd w:id="3"/>
      <w:bookmarkEnd w:id="4"/>
      <w:bookmarkEnd w:id="5"/>
    </w:p>
    <w:p w14:paraId="52E01C44" w14:textId="6E589CE9" w:rsidR="005C52C4" w:rsidRPr="00CF3DCF" w:rsidRDefault="005C52C4" w:rsidP="00843470">
      <w:pPr>
        <w:spacing w:line="360" w:lineRule="auto"/>
        <w:jc w:val="both"/>
        <w:rPr>
          <w:rFonts w:ascii="Times New Roman" w:hAnsi="Times New Roman"/>
        </w:rPr>
      </w:pPr>
      <w:r w:rsidRPr="00CF3DCF">
        <w:rPr>
          <w:rFonts w:ascii="Times New Roman" w:hAnsi="Times New Roman"/>
        </w:rPr>
        <w:t>I</w:t>
      </w:r>
      <w:r w:rsidR="00147A9C">
        <w:rPr>
          <w:rFonts w:ascii="Times New Roman" w:hAnsi="Times New Roman"/>
        </w:rPr>
        <w:t>,</w:t>
      </w:r>
      <w:r w:rsidRPr="00CF3DCF">
        <w:rPr>
          <w:rFonts w:ascii="Times New Roman" w:hAnsi="Times New Roman"/>
        </w:rPr>
        <w:t xml:space="preserve"> </w:t>
      </w:r>
      <w:r w:rsidR="00147A9C" w:rsidRPr="00CF3DCF">
        <w:rPr>
          <w:rFonts w:ascii="Times New Roman" w:hAnsi="Times New Roman"/>
        </w:rPr>
        <w:t>B</w:t>
      </w:r>
      <w:r w:rsidR="00212D0B" w:rsidRPr="00CF3DCF">
        <w:rPr>
          <w:rFonts w:ascii="Times New Roman" w:hAnsi="Times New Roman"/>
        </w:rPr>
        <w:t>runo</w:t>
      </w:r>
      <w:r w:rsidR="00147A9C" w:rsidRPr="00CF3DCF">
        <w:rPr>
          <w:rFonts w:ascii="Times New Roman" w:hAnsi="Times New Roman"/>
        </w:rPr>
        <w:t xml:space="preserve"> M</w:t>
      </w:r>
      <w:r w:rsidR="00212D0B" w:rsidRPr="00CF3DCF">
        <w:rPr>
          <w:rFonts w:ascii="Times New Roman" w:hAnsi="Times New Roman"/>
        </w:rPr>
        <w:t>tagobwa</w:t>
      </w:r>
      <w:r w:rsidR="00147A9C" w:rsidRPr="00CF3DCF">
        <w:rPr>
          <w:rFonts w:ascii="Times New Roman" w:hAnsi="Times New Roman"/>
        </w:rPr>
        <w:t xml:space="preserve"> </w:t>
      </w:r>
      <w:r w:rsidR="00147A9C">
        <w:rPr>
          <w:rFonts w:ascii="Times New Roman" w:hAnsi="Times New Roman"/>
        </w:rPr>
        <w:t>hereby declare that, the contents of this dissertation are the results of my own findings through my study and investigation, and to the best of my knowledge they have not been presented anywhere else as a dissertation for diploma, degree or any similar academic award in any institution of higher learning.</w:t>
      </w:r>
    </w:p>
    <w:p w14:paraId="7AA94ED1" w14:textId="77777777" w:rsidR="005C52C4" w:rsidRPr="00CF3DCF" w:rsidRDefault="005C52C4" w:rsidP="00843470">
      <w:pPr>
        <w:spacing w:line="360" w:lineRule="auto"/>
        <w:jc w:val="both"/>
        <w:rPr>
          <w:rFonts w:ascii="Times New Roman" w:hAnsi="Times New Roman"/>
        </w:rPr>
      </w:pPr>
    </w:p>
    <w:p w14:paraId="4C41A8A7" w14:textId="77777777" w:rsidR="005C52C4" w:rsidRPr="00CF3DCF" w:rsidRDefault="005C52C4" w:rsidP="00843470">
      <w:pPr>
        <w:spacing w:line="360" w:lineRule="auto"/>
        <w:rPr>
          <w:rFonts w:ascii="Times New Roman" w:hAnsi="Times New Roman"/>
        </w:rPr>
      </w:pPr>
    </w:p>
    <w:p w14:paraId="0DEFEAE8" w14:textId="77777777" w:rsidR="005C52C4" w:rsidRPr="00CF3DCF" w:rsidRDefault="005C52C4" w:rsidP="00843470">
      <w:pPr>
        <w:spacing w:line="360" w:lineRule="auto"/>
        <w:rPr>
          <w:rFonts w:ascii="Times New Roman" w:hAnsi="Times New Roman"/>
        </w:rPr>
      </w:pPr>
    </w:p>
    <w:p w14:paraId="481390C3" w14:textId="77777777" w:rsidR="005C52C4" w:rsidRPr="00CF3DCF" w:rsidRDefault="005C52C4" w:rsidP="00843470">
      <w:pPr>
        <w:spacing w:line="360" w:lineRule="auto"/>
        <w:rPr>
          <w:rFonts w:ascii="Times New Roman" w:hAnsi="Times New Roman"/>
        </w:rPr>
      </w:pPr>
    </w:p>
    <w:p w14:paraId="533D882F" w14:textId="292BB719" w:rsidR="005C52C4" w:rsidRPr="00CF3DCF" w:rsidRDefault="005C52C4" w:rsidP="00843470">
      <w:pPr>
        <w:spacing w:line="360" w:lineRule="auto"/>
        <w:rPr>
          <w:rFonts w:ascii="Times New Roman" w:hAnsi="Times New Roman"/>
        </w:rPr>
      </w:pPr>
    </w:p>
    <w:p w14:paraId="7A9E46FE" w14:textId="77777777" w:rsidR="005C52C4" w:rsidRPr="00CF3DCF" w:rsidRDefault="005C52C4" w:rsidP="00843470">
      <w:pPr>
        <w:spacing w:line="360" w:lineRule="auto"/>
        <w:rPr>
          <w:rFonts w:ascii="Times New Roman" w:hAnsi="Times New Roman"/>
        </w:rPr>
      </w:pPr>
    </w:p>
    <w:p w14:paraId="251668E6" w14:textId="77777777" w:rsidR="005C52C4" w:rsidRPr="00CF3DCF" w:rsidRDefault="005C52C4" w:rsidP="00843470">
      <w:pPr>
        <w:spacing w:line="360" w:lineRule="auto"/>
        <w:rPr>
          <w:rFonts w:ascii="Times New Roman" w:hAnsi="Times New Roman"/>
        </w:rPr>
      </w:pPr>
    </w:p>
    <w:p w14:paraId="67C30550" w14:textId="54CFEE21" w:rsidR="005C52C4" w:rsidRDefault="005C52C4" w:rsidP="00843470">
      <w:pPr>
        <w:spacing w:line="360" w:lineRule="auto"/>
        <w:jc w:val="center"/>
        <w:rPr>
          <w:rFonts w:ascii="Times New Roman" w:hAnsi="Times New Roman"/>
        </w:rPr>
      </w:pPr>
      <w:r w:rsidRPr="00CF3DCF">
        <w:rPr>
          <w:rFonts w:ascii="Times New Roman" w:hAnsi="Times New Roman"/>
        </w:rPr>
        <w:t>………………………………..</w:t>
      </w:r>
    </w:p>
    <w:p w14:paraId="47EF5010" w14:textId="77777777" w:rsidR="00147A9C" w:rsidRPr="00CF3DCF" w:rsidRDefault="00147A9C" w:rsidP="00843470">
      <w:pPr>
        <w:spacing w:line="360" w:lineRule="auto"/>
        <w:jc w:val="center"/>
        <w:rPr>
          <w:rFonts w:ascii="Times New Roman" w:hAnsi="Times New Roman"/>
        </w:rPr>
      </w:pPr>
    </w:p>
    <w:p w14:paraId="3FAFAC06" w14:textId="66CC9FF7" w:rsidR="005C52C4" w:rsidRDefault="00147A9C" w:rsidP="00843470">
      <w:pPr>
        <w:spacing w:line="360" w:lineRule="auto"/>
        <w:jc w:val="center"/>
        <w:rPr>
          <w:rFonts w:ascii="Times New Roman" w:hAnsi="Times New Roman"/>
          <w:b/>
          <w:bCs/>
        </w:rPr>
      </w:pPr>
      <w:r w:rsidRPr="00CF3DCF">
        <w:rPr>
          <w:rFonts w:ascii="Times New Roman" w:hAnsi="Times New Roman"/>
          <w:b/>
          <w:bCs/>
        </w:rPr>
        <w:t>BRUNO MTAGOBWA</w:t>
      </w:r>
    </w:p>
    <w:p w14:paraId="3A1DE80D" w14:textId="77777777" w:rsidR="00147A9C" w:rsidRPr="00CF3DCF" w:rsidRDefault="00147A9C" w:rsidP="00843470">
      <w:pPr>
        <w:spacing w:line="360" w:lineRule="auto"/>
        <w:jc w:val="center"/>
        <w:rPr>
          <w:rFonts w:ascii="Times New Roman" w:hAnsi="Times New Roman"/>
          <w:b/>
          <w:bCs/>
        </w:rPr>
      </w:pPr>
    </w:p>
    <w:p w14:paraId="5167337A" w14:textId="77777777" w:rsidR="005C52C4" w:rsidRPr="00CF3DCF" w:rsidRDefault="005C52C4" w:rsidP="00843470">
      <w:pPr>
        <w:spacing w:line="360" w:lineRule="auto"/>
        <w:jc w:val="center"/>
        <w:rPr>
          <w:rFonts w:ascii="Times New Roman" w:hAnsi="Times New Roman"/>
          <w:b/>
        </w:rPr>
      </w:pPr>
      <w:r w:rsidRPr="00CF3DCF">
        <w:rPr>
          <w:rFonts w:ascii="Times New Roman" w:hAnsi="Times New Roman"/>
          <w:b/>
        </w:rPr>
        <w:t>25462/T.2020</w:t>
      </w:r>
    </w:p>
    <w:p w14:paraId="7F2EAC3A" w14:textId="77777777" w:rsidR="005C52C4" w:rsidRPr="00CF3DCF" w:rsidRDefault="005C52C4" w:rsidP="00843470">
      <w:pPr>
        <w:spacing w:line="360" w:lineRule="auto"/>
        <w:rPr>
          <w:rFonts w:ascii="Times New Roman" w:hAnsi="Times New Roman"/>
          <w:b/>
          <w:bCs/>
        </w:rPr>
      </w:pPr>
    </w:p>
    <w:p w14:paraId="3C923644" w14:textId="2933FC54" w:rsidR="005C52C4" w:rsidRDefault="005C52C4" w:rsidP="00843470">
      <w:pPr>
        <w:spacing w:line="360" w:lineRule="auto"/>
        <w:rPr>
          <w:rFonts w:ascii="Times New Roman" w:hAnsi="Times New Roman"/>
          <w:b/>
          <w:bCs/>
        </w:rPr>
      </w:pPr>
    </w:p>
    <w:p w14:paraId="4A63DB50" w14:textId="39B0DEE4" w:rsidR="004D3BFA" w:rsidRDefault="004D3BFA" w:rsidP="00843470">
      <w:pPr>
        <w:spacing w:line="360" w:lineRule="auto"/>
        <w:rPr>
          <w:rFonts w:ascii="Times New Roman" w:hAnsi="Times New Roman"/>
          <w:b/>
          <w:bCs/>
        </w:rPr>
      </w:pPr>
    </w:p>
    <w:p w14:paraId="5163A01A" w14:textId="7B482658" w:rsidR="004D3BFA" w:rsidRDefault="004D3BFA" w:rsidP="00843470">
      <w:pPr>
        <w:spacing w:line="360" w:lineRule="auto"/>
        <w:rPr>
          <w:rFonts w:ascii="Times New Roman" w:hAnsi="Times New Roman"/>
          <w:b/>
          <w:bCs/>
        </w:rPr>
      </w:pPr>
    </w:p>
    <w:p w14:paraId="19F40478" w14:textId="7A57DCF0" w:rsidR="004D3BFA" w:rsidRDefault="004D3BFA" w:rsidP="00843470">
      <w:pPr>
        <w:spacing w:line="360" w:lineRule="auto"/>
        <w:rPr>
          <w:rFonts w:ascii="Times New Roman" w:hAnsi="Times New Roman"/>
          <w:b/>
          <w:bCs/>
        </w:rPr>
      </w:pPr>
    </w:p>
    <w:p w14:paraId="17C3CD24" w14:textId="09F10077" w:rsidR="004D3BFA" w:rsidRDefault="004D3BFA" w:rsidP="00843470">
      <w:pPr>
        <w:spacing w:line="360" w:lineRule="auto"/>
        <w:rPr>
          <w:rFonts w:ascii="Times New Roman" w:hAnsi="Times New Roman"/>
          <w:b/>
          <w:bCs/>
        </w:rPr>
      </w:pPr>
    </w:p>
    <w:p w14:paraId="7DAB8688" w14:textId="3DCC0C9E" w:rsidR="004D3BFA" w:rsidRDefault="004D3BFA" w:rsidP="00843470">
      <w:pPr>
        <w:spacing w:line="360" w:lineRule="auto"/>
        <w:rPr>
          <w:rFonts w:ascii="Times New Roman" w:hAnsi="Times New Roman"/>
          <w:b/>
          <w:bCs/>
        </w:rPr>
      </w:pPr>
    </w:p>
    <w:p w14:paraId="7BFBA577" w14:textId="464C12AD" w:rsidR="004D3BFA" w:rsidRPr="00CF3DCF" w:rsidRDefault="004D3BFA" w:rsidP="00843470">
      <w:pPr>
        <w:spacing w:line="360" w:lineRule="auto"/>
        <w:rPr>
          <w:rFonts w:ascii="Times New Roman" w:hAnsi="Times New Roman"/>
          <w:b/>
          <w:bCs/>
        </w:rPr>
      </w:pPr>
    </w:p>
    <w:p w14:paraId="7AB96F7B" w14:textId="3BAA899B" w:rsidR="0067448E" w:rsidRPr="004D3BFA" w:rsidRDefault="004D3BFA" w:rsidP="004D3BFA">
      <w:pPr>
        <w:spacing w:line="360" w:lineRule="auto"/>
        <w:jc w:val="both"/>
        <w:rPr>
          <w:rFonts w:ascii="Times New Roman" w:hAnsi="Times New Roman"/>
        </w:rPr>
      </w:pPr>
      <w:r>
        <w:rPr>
          <w:rFonts w:ascii="Times New Roman" w:hAnsi="Times New Roman"/>
        </w:rPr>
        <w:t xml:space="preserve">Copyright </w:t>
      </w:r>
      <w:r w:rsidRPr="008B1799">
        <w:rPr>
          <w:rFonts w:ascii="Times New Roman" w:hAnsi="Times New Roman"/>
        </w:rPr>
        <w:t>©1999</w:t>
      </w:r>
      <w:r>
        <w:rPr>
          <w:rFonts w:ascii="Times New Roman" w:hAnsi="Times New Roman"/>
        </w:rPr>
        <w:t xml:space="preserve"> This dissertation is the copyright material presented under Berne convention, the copyright act of 1999 and other international and national enactments, in that belief, on intellectual property. It may not be reproduced by any means, in full or in part, except for short extracts in fair dealing; for research or private study, critical scholarly review or discourse with an acknowledgement, without the written permission of the directorate of undergraduate studies, on behalf of both the author and Ardhi University.</w:t>
      </w:r>
    </w:p>
    <w:p w14:paraId="68B66676" w14:textId="4D9A708E" w:rsidR="0067448E" w:rsidRPr="00E10721" w:rsidRDefault="004D3BFA" w:rsidP="004D3BFA">
      <w:pPr>
        <w:pStyle w:val="Heading1"/>
      </w:pPr>
      <w:bookmarkStart w:id="6" w:name="_Toc142637251"/>
      <w:r w:rsidRPr="004D3BFA">
        <w:lastRenderedPageBreak/>
        <w:t>DEDICATION</w:t>
      </w:r>
      <w:bookmarkEnd w:id="6"/>
    </w:p>
    <w:p w14:paraId="13E40EB0" w14:textId="2346557C" w:rsidR="00A54395" w:rsidRPr="001A1F5C" w:rsidRDefault="004D3BFA" w:rsidP="009C7DBA">
      <w:pPr>
        <w:spacing w:after="160" w:line="360" w:lineRule="auto"/>
        <w:jc w:val="both"/>
        <w:rPr>
          <w:rFonts w:ascii="Times New Roman" w:hAnsi="Times New Roman"/>
          <w:i/>
        </w:rPr>
      </w:pPr>
      <w:r w:rsidRPr="001A1F5C">
        <w:rPr>
          <w:rFonts w:ascii="Times New Roman" w:hAnsi="Times New Roman"/>
          <w:i/>
          <w:iCs/>
        </w:rPr>
        <w:t>I dedicate this dissertation to my belov</w:t>
      </w:r>
      <w:r w:rsidR="001A1F5C" w:rsidRPr="001A1F5C">
        <w:rPr>
          <w:rFonts w:ascii="Times New Roman" w:hAnsi="Times New Roman"/>
          <w:i/>
          <w:iCs/>
        </w:rPr>
        <w:t xml:space="preserve">ed family; Mr. &amp; Mrs. </w:t>
      </w:r>
      <w:r w:rsidR="00A54395" w:rsidRPr="001A1F5C">
        <w:rPr>
          <w:rFonts w:ascii="Times New Roman" w:hAnsi="Times New Roman"/>
          <w:bCs/>
          <w:i/>
        </w:rPr>
        <w:t>Bernord Kalabamu</w:t>
      </w:r>
      <w:r w:rsidR="00A54395" w:rsidRPr="001A1F5C">
        <w:rPr>
          <w:rFonts w:ascii="Times New Roman" w:hAnsi="Times New Roman"/>
          <w:i/>
        </w:rPr>
        <w:t xml:space="preserve">. I highly acknowledge their day-to-day prayers and support to me. My dedication goes far </w:t>
      </w:r>
      <w:r w:rsidR="00264341" w:rsidRPr="001A1F5C">
        <w:rPr>
          <w:rFonts w:ascii="Times New Roman" w:hAnsi="Times New Roman"/>
          <w:i/>
        </w:rPr>
        <w:t>to</w:t>
      </w:r>
      <w:r w:rsidR="00A54395" w:rsidRPr="001A1F5C">
        <w:rPr>
          <w:rFonts w:ascii="Times New Roman" w:hAnsi="Times New Roman"/>
          <w:i/>
        </w:rPr>
        <w:t xml:space="preserve"> all people for their inspiration, encouragement and prayers during my studies.</w:t>
      </w:r>
    </w:p>
    <w:p w14:paraId="0A65F477" w14:textId="3725C1D5" w:rsidR="0067448E" w:rsidRDefault="00A54395" w:rsidP="009C7DBA">
      <w:pPr>
        <w:spacing w:after="160" w:line="360" w:lineRule="auto"/>
        <w:jc w:val="both"/>
        <w:rPr>
          <w:rFonts w:ascii="Times New Roman" w:hAnsi="Times New Roman"/>
          <w:b/>
          <w:bCs/>
        </w:rPr>
      </w:pPr>
      <w:r w:rsidRPr="001A1F5C">
        <w:rPr>
          <w:rFonts w:ascii="Times New Roman" w:hAnsi="Times New Roman"/>
          <w:i/>
        </w:rPr>
        <w:t>May God bless you.</w:t>
      </w:r>
      <w:r w:rsidR="0067448E">
        <w:rPr>
          <w:rFonts w:ascii="Times New Roman" w:hAnsi="Times New Roman"/>
          <w:b/>
          <w:bCs/>
        </w:rPr>
        <w:br w:type="page"/>
      </w:r>
    </w:p>
    <w:p w14:paraId="7FCA3A4F" w14:textId="1F464E2A" w:rsidR="00E10721" w:rsidRPr="004D3BFA" w:rsidRDefault="004D3BFA" w:rsidP="004D3BFA">
      <w:pPr>
        <w:pStyle w:val="Heading1"/>
      </w:pPr>
      <w:bookmarkStart w:id="7" w:name="_Toc142637252"/>
      <w:r w:rsidRPr="004D3BFA">
        <w:lastRenderedPageBreak/>
        <w:t>ACKNOWLEDGEMENT</w:t>
      </w:r>
      <w:bookmarkEnd w:id="7"/>
    </w:p>
    <w:p w14:paraId="07923277" w14:textId="77777777" w:rsidR="00562D1D" w:rsidRPr="0073493D" w:rsidRDefault="00FB305C" w:rsidP="0073493D">
      <w:pPr>
        <w:spacing w:after="160" w:line="360" w:lineRule="auto"/>
        <w:jc w:val="both"/>
        <w:rPr>
          <w:rFonts w:ascii="Times New Roman" w:hAnsi="Times New Roman"/>
        </w:rPr>
      </w:pPr>
      <w:r w:rsidRPr="0073493D">
        <w:rPr>
          <w:rFonts w:ascii="Times New Roman" w:hAnsi="Times New Roman"/>
        </w:rPr>
        <w:t>All thanks reserved to The Almighty God</w:t>
      </w:r>
      <w:r w:rsidR="00562D1D" w:rsidRPr="0073493D">
        <w:rPr>
          <w:rFonts w:ascii="Times New Roman" w:hAnsi="Times New Roman"/>
        </w:rPr>
        <w:t>, the author of knowledge and wisdom for divine intervention in accomplishment of my dissertation.</w:t>
      </w:r>
    </w:p>
    <w:p w14:paraId="583ADA09" w14:textId="76A80750" w:rsidR="0073493D" w:rsidRPr="0073493D" w:rsidRDefault="00562D1D" w:rsidP="0073493D">
      <w:pPr>
        <w:spacing w:after="160" w:line="360" w:lineRule="auto"/>
        <w:jc w:val="both"/>
        <w:rPr>
          <w:rFonts w:ascii="Times New Roman" w:hAnsi="Times New Roman"/>
        </w:rPr>
      </w:pPr>
      <w:r w:rsidRPr="0073493D">
        <w:rPr>
          <w:rFonts w:ascii="Times New Roman" w:hAnsi="Times New Roman"/>
        </w:rPr>
        <w:t xml:space="preserve"> I would like to express </w:t>
      </w:r>
      <w:r w:rsidR="0073493D" w:rsidRPr="0073493D">
        <w:rPr>
          <w:rFonts w:ascii="Times New Roman" w:hAnsi="Times New Roman"/>
        </w:rPr>
        <w:t>my great</w:t>
      </w:r>
      <w:r w:rsidRPr="0073493D">
        <w:rPr>
          <w:rFonts w:ascii="Times New Roman" w:hAnsi="Times New Roman"/>
        </w:rPr>
        <w:t xml:space="preserve"> honors and</w:t>
      </w:r>
      <w:r w:rsidR="00D47BA2">
        <w:rPr>
          <w:rFonts w:ascii="Times New Roman" w:hAnsi="Times New Roman"/>
        </w:rPr>
        <w:t xml:space="preserve"> appreciations to my supervisor</w:t>
      </w:r>
      <w:r w:rsidRPr="0073493D">
        <w:rPr>
          <w:rFonts w:ascii="Times New Roman" w:hAnsi="Times New Roman"/>
        </w:rPr>
        <w:t xml:space="preserve"> </w:t>
      </w:r>
      <w:r w:rsidRPr="0073493D">
        <w:rPr>
          <w:rFonts w:ascii="Times New Roman" w:eastAsia="Calibri" w:hAnsi="Times New Roman"/>
          <w:szCs w:val="22"/>
        </w:rPr>
        <w:t>Dr. Hayola Joseph</w:t>
      </w:r>
      <w:r w:rsidRPr="0073493D">
        <w:rPr>
          <w:rFonts w:ascii="Times New Roman" w:hAnsi="Times New Roman"/>
          <w:b/>
          <w:bCs/>
        </w:rPr>
        <w:t xml:space="preserve"> </w:t>
      </w:r>
      <w:r w:rsidR="00D47BA2">
        <w:rPr>
          <w:rFonts w:ascii="Times New Roman" w:hAnsi="Times New Roman"/>
        </w:rPr>
        <w:t>and for his</w:t>
      </w:r>
      <w:r w:rsidRPr="0073493D">
        <w:rPr>
          <w:rFonts w:ascii="Times New Roman" w:hAnsi="Times New Roman"/>
        </w:rPr>
        <w:t xml:space="preserve"> valuable guidance and encouragement to me</w:t>
      </w:r>
      <w:r w:rsidR="0073493D" w:rsidRPr="0073493D">
        <w:rPr>
          <w:rFonts w:ascii="Times New Roman" w:hAnsi="Times New Roman"/>
        </w:rPr>
        <w:t>. I would also like to express my deepest appreciation to my parents for supporting me for everything even giving me courage when I face challenges, last appreciations go to my fellow students for their support when working in all activities in the accomplishment of this dissertation.</w:t>
      </w:r>
    </w:p>
    <w:p w14:paraId="25860550" w14:textId="77777777" w:rsidR="0073493D" w:rsidRDefault="0073493D" w:rsidP="0073493D">
      <w:pPr>
        <w:spacing w:after="160" w:line="360" w:lineRule="auto"/>
        <w:jc w:val="both"/>
        <w:rPr>
          <w:rFonts w:ascii="Times New Roman" w:eastAsia="Calibri" w:hAnsi="Times New Roman"/>
          <w:szCs w:val="22"/>
        </w:rPr>
      </w:pPr>
      <w:r w:rsidRPr="0073493D">
        <w:rPr>
          <w:rFonts w:ascii="Times New Roman" w:eastAsia="Calibri" w:hAnsi="Times New Roman"/>
          <w:szCs w:val="22"/>
        </w:rPr>
        <w:t>Finally, I would like to extend my special thanks to the rest of Department of Geospatial Sciences and Technology (DGST) staff together with the entire Ardhi University administration for ensuring this dissertation is accomplished.</w:t>
      </w:r>
    </w:p>
    <w:p w14:paraId="409FF73E" w14:textId="77777777" w:rsidR="0073493D" w:rsidRDefault="0073493D" w:rsidP="0073493D">
      <w:pPr>
        <w:spacing w:after="160" w:line="360" w:lineRule="auto"/>
        <w:jc w:val="both"/>
        <w:rPr>
          <w:rFonts w:ascii="Times New Roman" w:eastAsia="Calibri" w:hAnsi="Times New Roman"/>
          <w:szCs w:val="22"/>
        </w:rPr>
      </w:pPr>
    </w:p>
    <w:p w14:paraId="5D910C03" w14:textId="77777777" w:rsidR="0073493D" w:rsidRDefault="0073493D" w:rsidP="0073493D">
      <w:pPr>
        <w:spacing w:after="160" w:line="360" w:lineRule="auto"/>
        <w:jc w:val="both"/>
        <w:rPr>
          <w:rFonts w:ascii="Times New Roman" w:hAnsi="Times New Roman"/>
          <w:b/>
          <w:bCs/>
        </w:rPr>
      </w:pPr>
    </w:p>
    <w:p w14:paraId="6CFC76BD" w14:textId="77777777" w:rsidR="0073493D" w:rsidRDefault="0073493D">
      <w:pPr>
        <w:spacing w:after="160" w:line="259" w:lineRule="auto"/>
        <w:rPr>
          <w:rFonts w:ascii="Times New Roman" w:hAnsi="Times New Roman"/>
          <w:b/>
          <w:bCs/>
        </w:rPr>
      </w:pPr>
      <w:r>
        <w:rPr>
          <w:rFonts w:ascii="Times New Roman" w:hAnsi="Times New Roman"/>
          <w:b/>
          <w:bCs/>
        </w:rPr>
        <w:br w:type="page"/>
      </w:r>
    </w:p>
    <w:p w14:paraId="144E8D65" w14:textId="3FB21321" w:rsidR="00356783" w:rsidRDefault="004D3BFA" w:rsidP="004D3BFA">
      <w:pPr>
        <w:pStyle w:val="Heading1"/>
      </w:pPr>
      <w:bookmarkStart w:id="8" w:name="_Toc142637253"/>
      <w:r w:rsidRPr="00356783">
        <w:lastRenderedPageBreak/>
        <w:t>ABSTRACT</w:t>
      </w:r>
      <w:bookmarkEnd w:id="8"/>
    </w:p>
    <w:p w14:paraId="5D8FE4EE" w14:textId="77777777" w:rsidR="00BF2FCF" w:rsidRDefault="00980C5B" w:rsidP="00BF2FCF">
      <w:pPr>
        <w:spacing w:line="360" w:lineRule="auto"/>
        <w:jc w:val="both"/>
        <w:rPr>
          <w:rFonts w:ascii="Times New Roman" w:hAnsi="Times New Roman"/>
        </w:rPr>
      </w:pPr>
      <w:r w:rsidRPr="00980C5B">
        <w:rPr>
          <w:rFonts w:ascii="Times New Roman" w:hAnsi="Times New Roman"/>
        </w:rPr>
        <w:t>The unprecedented rate of urban growth in developing countries causes various</w:t>
      </w:r>
      <w:r>
        <w:rPr>
          <w:rFonts w:ascii="Times New Roman" w:hAnsi="Times New Roman"/>
        </w:rPr>
        <w:t xml:space="preserve"> </w:t>
      </w:r>
      <w:r w:rsidRPr="00980C5B">
        <w:rPr>
          <w:rFonts w:ascii="Times New Roman" w:hAnsi="Times New Roman"/>
        </w:rPr>
        <w:t>problems such as deficiency in public infrastructure services, lack of green spaces and</w:t>
      </w:r>
      <w:r>
        <w:rPr>
          <w:rFonts w:ascii="Times New Roman" w:hAnsi="Times New Roman"/>
        </w:rPr>
        <w:t xml:space="preserve"> </w:t>
      </w:r>
      <w:r w:rsidRPr="00980C5B">
        <w:rPr>
          <w:rFonts w:ascii="Times New Roman" w:hAnsi="Times New Roman"/>
        </w:rPr>
        <w:t>inadequate servic</w:t>
      </w:r>
      <w:r w:rsidR="00E75B57">
        <w:rPr>
          <w:rFonts w:ascii="Times New Roman" w:hAnsi="Times New Roman"/>
        </w:rPr>
        <w:t xml:space="preserve">e provisions. </w:t>
      </w:r>
      <w:r w:rsidR="00BF2FCF" w:rsidRPr="00CF3DCF">
        <w:rPr>
          <w:rFonts w:ascii="Times New Roman" w:hAnsi="Times New Roman"/>
        </w:rPr>
        <w:t>Urban Green Spaces (UGS) are essential constituents of the urban structure that enhance residents’ quality of life and behavior. The quality of a city’s environment manifested in its Urban Green Spaces (UGS) reflects in many ways the quality of life and societal behavior found in it</w:t>
      </w:r>
      <w:r w:rsidR="00BF2FCF">
        <w:rPr>
          <w:rFonts w:ascii="Times New Roman" w:hAnsi="Times New Roman"/>
        </w:rPr>
        <w:t>.</w:t>
      </w:r>
    </w:p>
    <w:p w14:paraId="655ECBDF" w14:textId="4D773079" w:rsidR="00BF2FCF" w:rsidRDefault="00E75B57" w:rsidP="00BF2FCF">
      <w:pPr>
        <w:spacing w:line="360" w:lineRule="auto"/>
        <w:jc w:val="both"/>
        <w:rPr>
          <w:rFonts w:ascii="Times New Roman" w:hAnsi="Times New Roman"/>
        </w:rPr>
      </w:pPr>
      <w:r>
        <w:rPr>
          <w:rFonts w:ascii="Times New Roman" w:hAnsi="Times New Roman"/>
        </w:rPr>
        <w:t>This study applied</w:t>
      </w:r>
      <w:r w:rsidR="00980C5B" w:rsidRPr="00980C5B">
        <w:rPr>
          <w:rFonts w:ascii="Times New Roman" w:hAnsi="Times New Roman"/>
        </w:rPr>
        <w:t xml:space="preserve"> GIS tools and remote sensing</w:t>
      </w:r>
      <w:r w:rsidR="00980C5B">
        <w:rPr>
          <w:rFonts w:ascii="Times New Roman" w:hAnsi="Times New Roman"/>
        </w:rPr>
        <w:t xml:space="preserve"> </w:t>
      </w:r>
      <w:r w:rsidR="00980C5B" w:rsidRPr="00980C5B">
        <w:rPr>
          <w:rFonts w:ascii="Times New Roman" w:hAnsi="Times New Roman"/>
        </w:rPr>
        <w:t>techniques to assess the effects of urban development on urban green space in</w:t>
      </w:r>
      <w:r w:rsidR="00980C5B">
        <w:rPr>
          <w:rFonts w:ascii="Times New Roman" w:hAnsi="Times New Roman"/>
        </w:rPr>
        <w:t xml:space="preserve"> Kayanga ward</w:t>
      </w:r>
      <w:r w:rsidR="00980C5B" w:rsidRPr="00980C5B">
        <w:rPr>
          <w:rFonts w:ascii="Times New Roman" w:hAnsi="Times New Roman"/>
        </w:rPr>
        <w:t>. Spatial and non-spatial datasets were collected from different</w:t>
      </w:r>
      <w:r w:rsidR="00980C5B">
        <w:rPr>
          <w:rFonts w:ascii="Times New Roman" w:hAnsi="Times New Roman"/>
        </w:rPr>
        <w:t xml:space="preserve"> </w:t>
      </w:r>
      <w:r w:rsidR="00980C5B" w:rsidRPr="00980C5B">
        <w:rPr>
          <w:rFonts w:ascii="Times New Roman" w:hAnsi="Times New Roman"/>
        </w:rPr>
        <w:t>organizations and processed using GIS tools and remote sensing techniques for land</w:t>
      </w:r>
      <w:r w:rsidR="00980C5B">
        <w:rPr>
          <w:rFonts w:ascii="Times New Roman" w:hAnsi="Times New Roman"/>
        </w:rPr>
        <w:t xml:space="preserve"> </w:t>
      </w:r>
      <w:r w:rsidR="00980C5B" w:rsidRPr="00980C5B">
        <w:rPr>
          <w:rFonts w:ascii="Times New Roman" w:hAnsi="Times New Roman"/>
        </w:rPr>
        <w:t>use/ land cover classification and analysis</w:t>
      </w:r>
      <w:r w:rsidR="00980C5B">
        <w:rPr>
          <w:rFonts w:ascii="Times New Roman" w:hAnsi="Times New Roman"/>
        </w:rPr>
        <w:t>.</w:t>
      </w:r>
      <w:r w:rsidR="00EA1AE5">
        <w:rPr>
          <w:rFonts w:ascii="Times New Roman" w:hAnsi="Times New Roman"/>
        </w:rPr>
        <w:t xml:space="preserve"> </w:t>
      </w:r>
    </w:p>
    <w:p w14:paraId="3AA59344" w14:textId="7805A87C" w:rsidR="00BF2FCF" w:rsidRDefault="00EA1AE5" w:rsidP="00BF2FCF">
      <w:pPr>
        <w:spacing w:line="360" w:lineRule="auto"/>
        <w:jc w:val="both"/>
        <w:rPr>
          <w:rFonts w:ascii="Times New Roman" w:hAnsi="Times New Roman"/>
        </w:rPr>
      </w:pPr>
      <w:r>
        <w:rPr>
          <w:rFonts w:ascii="Times New Roman" w:hAnsi="Times New Roman"/>
        </w:rPr>
        <w:t xml:space="preserve">The </w:t>
      </w:r>
      <w:r w:rsidR="00533B8C">
        <w:rPr>
          <w:rFonts w:ascii="Times New Roman" w:hAnsi="Times New Roman"/>
        </w:rPr>
        <w:t>supervised classification approach</w:t>
      </w:r>
      <w:r w:rsidR="00BF2FCF">
        <w:rPr>
          <w:rFonts w:ascii="Times New Roman" w:hAnsi="Times New Roman"/>
        </w:rPr>
        <w:t xml:space="preserve"> using Sentinel 2A images</w:t>
      </w:r>
      <w:r w:rsidR="00533B8C">
        <w:rPr>
          <w:rFonts w:ascii="Times New Roman" w:hAnsi="Times New Roman"/>
        </w:rPr>
        <w:t xml:space="preserve"> was adopted for </w:t>
      </w:r>
      <w:r>
        <w:rPr>
          <w:rFonts w:ascii="Times New Roman" w:hAnsi="Times New Roman"/>
        </w:rPr>
        <w:t>LULC</w:t>
      </w:r>
      <w:r w:rsidR="00E75B57">
        <w:rPr>
          <w:rFonts w:ascii="Times New Roman" w:hAnsi="Times New Roman"/>
        </w:rPr>
        <w:t>, the results showed</w:t>
      </w:r>
      <w:r w:rsidR="00533B8C">
        <w:rPr>
          <w:rFonts w:ascii="Times New Roman" w:hAnsi="Times New Roman"/>
        </w:rPr>
        <w:t xml:space="preserve"> the rapidly change in vegetation from 18.32% to 16.15% while built-up areas changed from 10.73% t</w:t>
      </w:r>
      <w:r w:rsidR="00E75B57">
        <w:rPr>
          <w:rFonts w:ascii="Times New Roman" w:hAnsi="Times New Roman"/>
        </w:rPr>
        <w:t>o 19.98%, these result indicated</w:t>
      </w:r>
      <w:r w:rsidR="00533B8C">
        <w:rPr>
          <w:rFonts w:ascii="Times New Roman" w:hAnsi="Times New Roman"/>
        </w:rPr>
        <w:t xml:space="preserve"> that the built-up areas increased from 2015 to 2023 while the vegetation cover i</w:t>
      </w:r>
      <w:r w:rsidR="00E75B57">
        <w:rPr>
          <w:rFonts w:ascii="Times New Roman" w:hAnsi="Times New Roman"/>
        </w:rPr>
        <w:t>ncreased from 2015 to 2019 du</w:t>
      </w:r>
      <w:r w:rsidR="00533B8C">
        <w:rPr>
          <w:rFonts w:ascii="Times New Roman" w:hAnsi="Times New Roman"/>
        </w:rPr>
        <w:t xml:space="preserve">e to bi-modal rainfall over the area and </w:t>
      </w:r>
      <w:r w:rsidR="00586C2A">
        <w:rPr>
          <w:rFonts w:ascii="Times New Roman" w:hAnsi="Times New Roman"/>
        </w:rPr>
        <w:t xml:space="preserve">decreased </w:t>
      </w:r>
      <w:r w:rsidR="00533B8C">
        <w:rPr>
          <w:rFonts w:ascii="Times New Roman" w:hAnsi="Times New Roman"/>
        </w:rPr>
        <w:t xml:space="preserve">in </w:t>
      </w:r>
      <w:r w:rsidR="00586C2A">
        <w:rPr>
          <w:rFonts w:ascii="Times New Roman" w:hAnsi="Times New Roman"/>
        </w:rPr>
        <w:t xml:space="preserve">2019 to 2023 due to increase of built-up areas, thus leading to the transformations of the vegetation cover to cropland. </w:t>
      </w:r>
    </w:p>
    <w:p w14:paraId="0779A8A9" w14:textId="29A57EAF" w:rsidR="00C476F0" w:rsidRPr="00BF2FCF" w:rsidRDefault="0034062C" w:rsidP="00BF2FCF">
      <w:pPr>
        <w:spacing w:line="360" w:lineRule="auto"/>
        <w:jc w:val="both"/>
        <w:rPr>
          <w:rFonts w:ascii="Times New Roman" w:hAnsi="Times New Roman"/>
          <w:lang w:val="en-GB"/>
        </w:rPr>
      </w:pPr>
      <w:r w:rsidRPr="00BF2FCF">
        <w:rPr>
          <w:rFonts w:ascii="Times New Roman" w:hAnsi="Times New Roman"/>
        </w:rPr>
        <w:t>Based on the findings of the assessment, recommendations can be made for managing and planning urban green spaces. This may include strategies for conserving and enhancing existing green spaces, promoting sustainable urban development practices, and integrating green infrastructure into urban planning processes</w:t>
      </w:r>
      <w:r w:rsidR="00BF2FCF">
        <w:rPr>
          <w:rFonts w:ascii="Times New Roman" w:hAnsi="Times New Roman"/>
        </w:rPr>
        <w:t>.</w:t>
      </w:r>
    </w:p>
    <w:p w14:paraId="4C137AF3" w14:textId="1A8D5293" w:rsidR="005C52C4" w:rsidRPr="00980C5B" w:rsidRDefault="0067448E" w:rsidP="00BF2FCF">
      <w:pPr>
        <w:spacing w:line="360" w:lineRule="auto"/>
        <w:jc w:val="both"/>
        <w:rPr>
          <w:rFonts w:ascii="Times New Roman" w:hAnsi="Times New Roman"/>
        </w:rPr>
      </w:pPr>
      <w:r w:rsidRPr="00356783">
        <w:br w:type="page"/>
      </w:r>
    </w:p>
    <w:bookmarkStart w:id="9" w:name="_Toc142637254" w:displacedByCustomXml="next"/>
    <w:sdt>
      <w:sdtPr>
        <w:rPr>
          <w:rFonts w:ascii="Calibri" w:hAnsi="Calibri"/>
          <w:b w:val="0"/>
          <w:szCs w:val="24"/>
        </w:rPr>
        <w:id w:val="758413041"/>
        <w:docPartObj>
          <w:docPartGallery w:val="Table of Contents"/>
          <w:docPartUnique/>
        </w:docPartObj>
      </w:sdtPr>
      <w:sdtEndPr>
        <w:rPr>
          <w:bCs/>
          <w:noProof/>
        </w:rPr>
      </w:sdtEndPr>
      <w:sdtContent>
        <w:p w14:paraId="2260A986" w14:textId="4EF6AED3" w:rsidR="005C52C4" w:rsidRPr="005E3A78" w:rsidRDefault="004D3BFA" w:rsidP="004D3BFA">
          <w:pPr>
            <w:pStyle w:val="Heading1"/>
          </w:pPr>
          <w:r w:rsidRPr="004B0BFC">
            <w:t>TABLE</w:t>
          </w:r>
          <w:r w:rsidRPr="005E3A78">
            <w:t xml:space="preserve"> OF CONTENTS</w:t>
          </w:r>
          <w:bookmarkEnd w:id="9"/>
        </w:p>
        <w:p w14:paraId="2365178F" w14:textId="4480DA21" w:rsidR="00B67D7C" w:rsidRPr="00B67D7C" w:rsidRDefault="005C52C4" w:rsidP="00B67D7C">
          <w:pPr>
            <w:pStyle w:val="TOC1"/>
            <w:jc w:val="both"/>
            <w:rPr>
              <w:rFonts w:ascii="Times New Roman" w:eastAsiaTheme="minorEastAsia" w:hAnsi="Times New Roman"/>
              <w:noProof/>
              <w:lang w:val="en-GB" w:eastAsia="en-GB"/>
            </w:rPr>
          </w:pPr>
          <w:r w:rsidRPr="005E3A78">
            <w:rPr>
              <w:rFonts w:ascii="Times New Roman" w:hAnsi="Times New Roman"/>
              <w:b/>
            </w:rPr>
            <w:fldChar w:fldCharType="begin"/>
          </w:r>
          <w:r w:rsidRPr="005E3A78">
            <w:rPr>
              <w:rFonts w:ascii="Times New Roman" w:hAnsi="Times New Roman"/>
              <w:b/>
            </w:rPr>
            <w:instrText xml:space="preserve"> TOC \o "1-3" \h \z \u </w:instrText>
          </w:r>
          <w:r w:rsidRPr="005E3A78">
            <w:rPr>
              <w:rFonts w:ascii="Times New Roman" w:hAnsi="Times New Roman"/>
              <w:b/>
            </w:rPr>
            <w:fldChar w:fldCharType="separate"/>
          </w:r>
          <w:hyperlink w:anchor="_Toc142637249" w:history="1">
            <w:r w:rsidR="00B67D7C" w:rsidRPr="00B67D7C">
              <w:rPr>
                <w:rStyle w:val="Hyperlink"/>
                <w:rFonts w:ascii="Times New Roman" w:hAnsi="Times New Roman"/>
                <w:noProof/>
              </w:rPr>
              <w:t>CERTIFICATION</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_Toc142637249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ii</w:t>
            </w:r>
            <w:r w:rsidR="00B67D7C" w:rsidRPr="00B67D7C">
              <w:rPr>
                <w:rFonts w:ascii="Times New Roman" w:hAnsi="Times New Roman"/>
                <w:noProof/>
                <w:webHidden/>
              </w:rPr>
              <w:fldChar w:fldCharType="end"/>
            </w:r>
          </w:hyperlink>
        </w:p>
        <w:p w14:paraId="78458138" w14:textId="311792FA" w:rsidR="00B67D7C" w:rsidRPr="00B67D7C" w:rsidRDefault="00BF26D5" w:rsidP="00B67D7C">
          <w:pPr>
            <w:pStyle w:val="TOC1"/>
            <w:jc w:val="both"/>
            <w:rPr>
              <w:rFonts w:ascii="Times New Roman" w:eastAsiaTheme="minorEastAsia" w:hAnsi="Times New Roman"/>
              <w:noProof/>
              <w:lang w:val="en-GB" w:eastAsia="en-GB"/>
            </w:rPr>
          </w:pPr>
          <w:hyperlink w:anchor="_Toc142637250" w:history="1">
            <w:r w:rsidR="00B67D7C" w:rsidRPr="00B67D7C">
              <w:rPr>
                <w:rStyle w:val="Hyperlink"/>
                <w:rFonts w:ascii="Times New Roman" w:hAnsi="Times New Roman"/>
                <w:noProof/>
              </w:rPr>
              <w:t>DECLARATION AND COPYRIGHT</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_Toc142637250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iii</w:t>
            </w:r>
            <w:r w:rsidR="00B67D7C" w:rsidRPr="00B67D7C">
              <w:rPr>
                <w:rFonts w:ascii="Times New Roman" w:hAnsi="Times New Roman"/>
                <w:noProof/>
                <w:webHidden/>
              </w:rPr>
              <w:fldChar w:fldCharType="end"/>
            </w:r>
          </w:hyperlink>
        </w:p>
        <w:p w14:paraId="1D7B2AFF" w14:textId="0E46D001" w:rsidR="00B67D7C" w:rsidRPr="00B67D7C" w:rsidRDefault="00BF26D5" w:rsidP="00B67D7C">
          <w:pPr>
            <w:pStyle w:val="TOC1"/>
            <w:jc w:val="both"/>
            <w:rPr>
              <w:rFonts w:ascii="Times New Roman" w:eastAsiaTheme="minorEastAsia" w:hAnsi="Times New Roman"/>
              <w:noProof/>
              <w:lang w:val="en-GB" w:eastAsia="en-GB"/>
            </w:rPr>
          </w:pPr>
          <w:hyperlink w:anchor="_Toc142637251" w:history="1">
            <w:r w:rsidR="00B67D7C" w:rsidRPr="00B67D7C">
              <w:rPr>
                <w:rStyle w:val="Hyperlink"/>
                <w:rFonts w:ascii="Times New Roman" w:hAnsi="Times New Roman"/>
                <w:noProof/>
              </w:rPr>
              <w:t>DEDICATION</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_Toc142637251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iv</w:t>
            </w:r>
            <w:r w:rsidR="00B67D7C" w:rsidRPr="00B67D7C">
              <w:rPr>
                <w:rFonts w:ascii="Times New Roman" w:hAnsi="Times New Roman"/>
                <w:noProof/>
                <w:webHidden/>
              </w:rPr>
              <w:fldChar w:fldCharType="end"/>
            </w:r>
          </w:hyperlink>
        </w:p>
        <w:p w14:paraId="192D309C" w14:textId="418560DB" w:rsidR="00B67D7C" w:rsidRPr="00B67D7C" w:rsidRDefault="00BF26D5" w:rsidP="00B67D7C">
          <w:pPr>
            <w:pStyle w:val="TOC1"/>
            <w:jc w:val="both"/>
            <w:rPr>
              <w:rFonts w:ascii="Times New Roman" w:eastAsiaTheme="minorEastAsia" w:hAnsi="Times New Roman"/>
              <w:noProof/>
              <w:lang w:val="en-GB" w:eastAsia="en-GB"/>
            </w:rPr>
          </w:pPr>
          <w:hyperlink w:anchor="_Toc142637252" w:history="1">
            <w:r w:rsidR="00B67D7C" w:rsidRPr="00B67D7C">
              <w:rPr>
                <w:rStyle w:val="Hyperlink"/>
                <w:rFonts w:ascii="Times New Roman" w:hAnsi="Times New Roman"/>
                <w:noProof/>
              </w:rPr>
              <w:t>ACKNOWLEDGEMENT</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_Toc142637252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v</w:t>
            </w:r>
            <w:r w:rsidR="00B67D7C" w:rsidRPr="00B67D7C">
              <w:rPr>
                <w:rFonts w:ascii="Times New Roman" w:hAnsi="Times New Roman"/>
                <w:noProof/>
                <w:webHidden/>
              </w:rPr>
              <w:fldChar w:fldCharType="end"/>
            </w:r>
          </w:hyperlink>
        </w:p>
        <w:p w14:paraId="75AE9E72" w14:textId="0FD8DE2F" w:rsidR="00B67D7C" w:rsidRPr="00B67D7C" w:rsidRDefault="00BF26D5" w:rsidP="00B67D7C">
          <w:pPr>
            <w:pStyle w:val="TOC1"/>
            <w:jc w:val="both"/>
            <w:rPr>
              <w:rFonts w:ascii="Times New Roman" w:eastAsiaTheme="minorEastAsia" w:hAnsi="Times New Roman"/>
              <w:noProof/>
              <w:lang w:val="en-GB" w:eastAsia="en-GB"/>
            </w:rPr>
          </w:pPr>
          <w:hyperlink w:anchor="_Toc142637253" w:history="1">
            <w:r w:rsidR="00B67D7C" w:rsidRPr="00B67D7C">
              <w:rPr>
                <w:rStyle w:val="Hyperlink"/>
                <w:rFonts w:ascii="Times New Roman" w:hAnsi="Times New Roman"/>
                <w:noProof/>
              </w:rPr>
              <w:t>ABSTRACT</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_Toc142637253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vi</w:t>
            </w:r>
            <w:r w:rsidR="00B67D7C" w:rsidRPr="00B67D7C">
              <w:rPr>
                <w:rFonts w:ascii="Times New Roman" w:hAnsi="Times New Roman"/>
                <w:noProof/>
                <w:webHidden/>
              </w:rPr>
              <w:fldChar w:fldCharType="end"/>
            </w:r>
          </w:hyperlink>
        </w:p>
        <w:p w14:paraId="47016A15" w14:textId="462BD844" w:rsidR="00B67D7C" w:rsidRPr="00B67D7C" w:rsidRDefault="00BF26D5" w:rsidP="00B67D7C">
          <w:pPr>
            <w:pStyle w:val="TOC1"/>
            <w:jc w:val="both"/>
            <w:rPr>
              <w:rFonts w:ascii="Times New Roman" w:eastAsiaTheme="minorEastAsia" w:hAnsi="Times New Roman"/>
              <w:noProof/>
              <w:lang w:val="en-GB" w:eastAsia="en-GB"/>
            </w:rPr>
          </w:pPr>
          <w:hyperlink w:anchor="_Toc142637254" w:history="1">
            <w:r w:rsidR="00B67D7C" w:rsidRPr="00B67D7C">
              <w:rPr>
                <w:rStyle w:val="Hyperlink"/>
                <w:rFonts w:ascii="Times New Roman" w:hAnsi="Times New Roman"/>
                <w:noProof/>
              </w:rPr>
              <w:t>TABLE OF CONTENTS</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_Toc142637254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vii</w:t>
            </w:r>
            <w:r w:rsidR="00B67D7C" w:rsidRPr="00B67D7C">
              <w:rPr>
                <w:rFonts w:ascii="Times New Roman" w:hAnsi="Times New Roman"/>
                <w:noProof/>
                <w:webHidden/>
              </w:rPr>
              <w:fldChar w:fldCharType="end"/>
            </w:r>
          </w:hyperlink>
        </w:p>
        <w:p w14:paraId="1C4F8C69" w14:textId="37C23A23" w:rsidR="00B67D7C" w:rsidRPr="00B67D7C" w:rsidRDefault="00BF26D5" w:rsidP="00B67D7C">
          <w:pPr>
            <w:pStyle w:val="TOC1"/>
            <w:jc w:val="both"/>
            <w:rPr>
              <w:rFonts w:ascii="Times New Roman" w:eastAsiaTheme="minorEastAsia" w:hAnsi="Times New Roman"/>
              <w:noProof/>
              <w:lang w:val="en-GB" w:eastAsia="en-GB"/>
            </w:rPr>
          </w:pPr>
          <w:hyperlink w:anchor="_Toc142637255" w:history="1">
            <w:r w:rsidR="00B67D7C" w:rsidRPr="00B67D7C">
              <w:rPr>
                <w:rStyle w:val="Hyperlink"/>
                <w:rFonts w:ascii="Times New Roman" w:hAnsi="Times New Roman"/>
                <w:noProof/>
              </w:rPr>
              <w:t>LIST OF FIGURES</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_Toc142637255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x</w:t>
            </w:r>
            <w:r w:rsidR="00B67D7C" w:rsidRPr="00B67D7C">
              <w:rPr>
                <w:rFonts w:ascii="Times New Roman" w:hAnsi="Times New Roman"/>
                <w:noProof/>
                <w:webHidden/>
              </w:rPr>
              <w:fldChar w:fldCharType="end"/>
            </w:r>
          </w:hyperlink>
        </w:p>
        <w:p w14:paraId="32CA5763" w14:textId="3664682F" w:rsidR="00B67D7C" w:rsidRPr="00B67D7C" w:rsidRDefault="00BF26D5" w:rsidP="00B67D7C">
          <w:pPr>
            <w:pStyle w:val="TOC1"/>
            <w:jc w:val="both"/>
            <w:rPr>
              <w:rFonts w:ascii="Times New Roman" w:eastAsiaTheme="minorEastAsia" w:hAnsi="Times New Roman"/>
              <w:noProof/>
              <w:lang w:val="en-GB" w:eastAsia="en-GB"/>
            </w:rPr>
          </w:pPr>
          <w:hyperlink w:anchor="_Toc142637256" w:history="1">
            <w:r w:rsidR="00B67D7C" w:rsidRPr="00B67D7C">
              <w:rPr>
                <w:rStyle w:val="Hyperlink"/>
                <w:rFonts w:ascii="Times New Roman" w:hAnsi="Times New Roman"/>
                <w:noProof/>
              </w:rPr>
              <w:t>LIST OF TABLES</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_Toc142637256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xi</w:t>
            </w:r>
            <w:r w:rsidR="00B67D7C" w:rsidRPr="00B67D7C">
              <w:rPr>
                <w:rFonts w:ascii="Times New Roman" w:hAnsi="Times New Roman"/>
                <w:noProof/>
                <w:webHidden/>
              </w:rPr>
              <w:fldChar w:fldCharType="end"/>
            </w:r>
          </w:hyperlink>
        </w:p>
        <w:p w14:paraId="17873022" w14:textId="12A0B7AD" w:rsidR="00B67D7C" w:rsidRPr="00B67D7C" w:rsidRDefault="00BF26D5" w:rsidP="00B67D7C">
          <w:pPr>
            <w:pStyle w:val="TOC1"/>
            <w:jc w:val="both"/>
            <w:rPr>
              <w:rFonts w:ascii="Times New Roman" w:eastAsiaTheme="minorEastAsia" w:hAnsi="Times New Roman"/>
              <w:noProof/>
              <w:lang w:val="en-GB" w:eastAsia="en-GB"/>
            </w:rPr>
          </w:pPr>
          <w:hyperlink w:anchor="_Toc142637257" w:history="1">
            <w:r w:rsidR="00B67D7C" w:rsidRPr="00B67D7C">
              <w:rPr>
                <w:rStyle w:val="Hyperlink"/>
                <w:rFonts w:ascii="Times New Roman" w:hAnsi="Times New Roman"/>
                <w:noProof/>
              </w:rPr>
              <w:t>LIST OF ABBREVIATION</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_Toc142637257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xii</w:t>
            </w:r>
            <w:r w:rsidR="00B67D7C" w:rsidRPr="00B67D7C">
              <w:rPr>
                <w:rFonts w:ascii="Times New Roman" w:hAnsi="Times New Roman"/>
                <w:noProof/>
                <w:webHidden/>
              </w:rPr>
              <w:fldChar w:fldCharType="end"/>
            </w:r>
          </w:hyperlink>
        </w:p>
        <w:p w14:paraId="384E408C" w14:textId="3C53A4BD" w:rsidR="00B67D7C" w:rsidRPr="00B67D7C" w:rsidRDefault="00BF26D5" w:rsidP="00B67D7C">
          <w:pPr>
            <w:pStyle w:val="TOC1"/>
            <w:jc w:val="both"/>
            <w:rPr>
              <w:rFonts w:ascii="Times New Roman" w:eastAsiaTheme="minorEastAsia" w:hAnsi="Times New Roman"/>
              <w:noProof/>
              <w:lang w:val="en-GB" w:eastAsia="en-GB"/>
            </w:rPr>
          </w:pPr>
          <w:hyperlink w:anchor="_Toc142637258" w:history="1">
            <w:r w:rsidR="00B67D7C" w:rsidRPr="00B67D7C">
              <w:rPr>
                <w:rStyle w:val="Hyperlink"/>
                <w:rFonts w:ascii="Times New Roman" w:hAnsi="Times New Roman"/>
                <w:noProof/>
              </w:rPr>
              <w:t>CHAPTER ONE</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_Toc142637258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1</w:t>
            </w:r>
            <w:r w:rsidR="00B67D7C" w:rsidRPr="00B67D7C">
              <w:rPr>
                <w:rFonts w:ascii="Times New Roman" w:hAnsi="Times New Roman"/>
                <w:noProof/>
                <w:webHidden/>
              </w:rPr>
              <w:fldChar w:fldCharType="end"/>
            </w:r>
          </w:hyperlink>
        </w:p>
        <w:p w14:paraId="2D0F1D8B" w14:textId="4FA34422" w:rsidR="00B67D7C" w:rsidRPr="00B67D7C" w:rsidRDefault="00BF26D5" w:rsidP="00B67D7C">
          <w:pPr>
            <w:pStyle w:val="TOC1"/>
            <w:jc w:val="both"/>
            <w:rPr>
              <w:rFonts w:ascii="Times New Roman" w:eastAsiaTheme="minorEastAsia" w:hAnsi="Times New Roman"/>
              <w:noProof/>
              <w:lang w:val="en-GB" w:eastAsia="en-GB"/>
            </w:rPr>
          </w:pPr>
          <w:hyperlink w:anchor="_Toc142637259" w:history="1">
            <w:r w:rsidR="00B67D7C" w:rsidRPr="00B67D7C">
              <w:rPr>
                <w:rStyle w:val="Hyperlink"/>
                <w:rFonts w:ascii="Times New Roman" w:hAnsi="Times New Roman"/>
                <w:noProof/>
              </w:rPr>
              <w:t>INTRODUCTION</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_Toc142637259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1</w:t>
            </w:r>
            <w:r w:rsidR="00B67D7C" w:rsidRPr="00B67D7C">
              <w:rPr>
                <w:rFonts w:ascii="Times New Roman" w:hAnsi="Times New Roman"/>
                <w:noProof/>
                <w:webHidden/>
              </w:rPr>
              <w:fldChar w:fldCharType="end"/>
            </w:r>
          </w:hyperlink>
        </w:p>
        <w:p w14:paraId="37ED1971" w14:textId="616551BE"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60" w:history="1">
            <w:r w:rsidR="00B67D7C" w:rsidRPr="00B67D7C">
              <w:rPr>
                <w:rStyle w:val="Hyperlink"/>
                <w:rFonts w:ascii="Times New Roman" w:hAnsi="Times New Roman"/>
                <w:noProof/>
              </w:rPr>
              <w:t>1.1 Background.</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_Toc142637260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1</w:t>
            </w:r>
            <w:r w:rsidR="00B67D7C" w:rsidRPr="00B67D7C">
              <w:rPr>
                <w:rFonts w:ascii="Times New Roman" w:hAnsi="Times New Roman"/>
                <w:noProof/>
                <w:webHidden/>
              </w:rPr>
              <w:fldChar w:fldCharType="end"/>
            </w:r>
          </w:hyperlink>
        </w:p>
        <w:p w14:paraId="1DF5C384" w14:textId="7ABEE9D4"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61" w:history="1">
            <w:r w:rsidR="00B67D7C" w:rsidRPr="00B67D7C">
              <w:rPr>
                <w:rStyle w:val="Hyperlink"/>
                <w:rFonts w:ascii="Times New Roman" w:hAnsi="Times New Roman"/>
                <w:noProof/>
              </w:rPr>
              <w:t>1.2 Statement of the research problem.</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_Toc142637261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2</w:t>
            </w:r>
            <w:r w:rsidR="00B67D7C" w:rsidRPr="00B67D7C">
              <w:rPr>
                <w:rFonts w:ascii="Times New Roman" w:hAnsi="Times New Roman"/>
                <w:noProof/>
                <w:webHidden/>
              </w:rPr>
              <w:fldChar w:fldCharType="end"/>
            </w:r>
          </w:hyperlink>
        </w:p>
        <w:p w14:paraId="785A7305" w14:textId="1F1D4ABF"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62" w:history="1">
            <w:r w:rsidR="00B67D7C" w:rsidRPr="00B67D7C">
              <w:rPr>
                <w:rStyle w:val="Hyperlink"/>
                <w:rFonts w:ascii="Times New Roman" w:hAnsi="Times New Roman"/>
                <w:noProof/>
              </w:rPr>
              <w:t>1.3 Research objectives.</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_Toc142637262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2</w:t>
            </w:r>
            <w:r w:rsidR="00B67D7C" w:rsidRPr="00B67D7C">
              <w:rPr>
                <w:rFonts w:ascii="Times New Roman" w:hAnsi="Times New Roman"/>
                <w:noProof/>
                <w:webHidden/>
              </w:rPr>
              <w:fldChar w:fldCharType="end"/>
            </w:r>
          </w:hyperlink>
        </w:p>
        <w:p w14:paraId="40FB7F60" w14:textId="5A7D0262" w:rsidR="00B67D7C" w:rsidRPr="00B67D7C" w:rsidRDefault="00BF26D5" w:rsidP="00B67D7C">
          <w:pPr>
            <w:pStyle w:val="TOC3"/>
            <w:tabs>
              <w:tab w:val="right" w:leader="dot" w:pos="9350"/>
            </w:tabs>
            <w:spacing w:line="360" w:lineRule="auto"/>
            <w:jc w:val="both"/>
            <w:rPr>
              <w:rFonts w:ascii="Times New Roman" w:eastAsiaTheme="minorEastAsia" w:hAnsi="Times New Roman"/>
              <w:noProof/>
              <w:lang w:val="en-GB" w:eastAsia="en-GB"/>
            </w:rPr>
          </w:pPr>
          <w:hyperlink w:anchor="_Toc142637263" w:history="1">
            <w:r w:rsidR="00B67D7C" w:rsidRPr="00B67D7C">
              <w:rPr>
                <w:rStyle w:val="Hyperlink"/>
                <w:rFonts w:ascii="Times New Roman" w:hAnsi="Times New Roman"/>
                <w:noProof/>
              </w:rPr>
              <w:t>1.3.1 Main objective.</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_Toc142637263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2</w:t>
            </w:r>
            <w:r w:rsidR="00B67D7C" w:rsidRPr="00B67D7C">
              <w:rPr>
                <w:rFonts w:ascii="Times New Roman" w:hAnsi="Times New Roman"/>
                <w:noProof/>
                <w:webHidden/>
              </w:rPr>
              <w:fldChar w:fldCharType="end"/>
            </w:r>
          </w:hyperlink>
        </w:p>
        <w:p w14:paraId="0B5269C2" w14:textId="44839560" w:rsidR="00B67D7C" w:rsidRPr="00B67D7C" w:rsidRDefault="00BF26D5" w:rsidP="00B67D7C">
          <w:pPr>
            <w:pStyle w:val="TOC3"/>
            <w:tabs>
              <w:tab w:val="right" w:leader="dot" w:pos="9350"/>
            </w:tabs>
            <w:spacing w:line="360" w:lineRule="auto"/>
            <w:jc w:val="both"/>
            <w:rPr>
              <w:rFonts w:ascii="Times New Roman" w:eastAsiaTheme="minorEastAsia" w:hAnsi="Times New Roman"/>
              <w:noProof/>
              <w:lang w:val="en-GB" w:eastAsia="en-GB"/>
            </w:rPr>
          </w:pPr>
          <w:hyperlink w:anchor="_Toc142637264" w:history="1">
            <w:r w:rsidR="00B67D7C" w:rsidRPr="00B67D7C">
              <w:rPr>
                <w:rStyle w:val="Hyperlink"/>
                <w:rFonts w:ascii="Times New Roman" w:hAnsi="Times New Roman"/>
                <w:noProof/>
              </w:rPr>
              <w:t>1.3.2 Specific Objectives.</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_Toc142637264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2</w:t>
            </w:r>
            <w:r w:rsidR="00B67D7C" w:rsidRPr="00B67D7C">
              <w:rPr>
                <w:rFonts w:ascii="Times New Roman" w:hAnsi="Times New Roman"/>
                <w:noProof/>
                <w:webHidden/>
              </w:rPr>
              <w:fldChar w:fldCharType="end"/>
            </w:r>
          </w:hyperlink>
        </w:p>
        <w:p w14:paraId="73AFEFD2" w14:textId="480C7D54"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65" w:history="1">
            <w:r w:rsidR="00B67D7C" w:rsidRPr="00B67D7C">
              <w:rPr>
                <w:rStyle w:val="Hyperlink"/>
                <w:rFonts w:ascii="Times New Roman" w:hAnsi="Times New Roman"/>
                <w:noProof/>
              </w:rPr>
              <w:t>1.4 Scope and Limitations of the Research.</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_Toc142637265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3</w:t>
            </w:r>
            <w:r w:rsidR="00B67D7C" w:rsidRPr="00B67D7C">
              <w:rPr>
                <w:rFonts w:ascii="Times New Roman" w:hAnsi="Times New Roman"/>
                <w:noProof/>
                <w:webHidden/>
              </w:rPr>
              <w:fldChar w:fldCharType="end"/>
            </w:r>
          </w:hyperlink>
        </w:p>
        <w:p w14:paraId="3F903BE8" w14:textId="7DC54227"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66" w:history="1">
            <w:r w:rsidR="00B67D7C" w:rsidRPr="00B67D7C">
              <w:rPr>
                <w:rStyle w:val="Hyperlink"/>
                <w:rFonts w:ascii="Times New Roman" w:hAnsi="Times New Roman"/>
                <w:noProof/>
              </w:rPr>
              <w:t>1.5 Significance of the research.</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_Toc142637266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3</w:t>
            </w:r>
            <w:r w:rsidR="00B67D7C" w:rsidRPr="00B67D7C">
              <w:rPr>
                <w:rFonts w:ascii="Times New Roman" w:hAnsi="Times New Roman"/>
                <w:noProof/>
                <w:webHidden/>
              </w:rPr>
              <w:fldChar w:fldCharType="end"/>
            </w:r>
          </w:hyperlink>
        </w:p>
        <w:p w14:paraId="1B570D6C" w14:textId="1C69B472"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67" w:history="1">
            <w:r w:rsidR="00B67D7C" w:rsidRPr="00B67D7C">
              <w:rPr>
                <w:rStyle w:val="Hyperlink"/>
                <w:rFonts w:ascii="Times New Roman" w:hAnsi="Times New Roman"/>
                <w:noProof/>
              </w:rPr>
              <w:t>1.6 Beneficiaries.</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_Toc142637267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3</w:t>
            </w:r>
            <w:r w:rsidR="00B67D7C" w:rsidRPr="00B67D7C">
              <w:rPr>
                <w:rFonts w:ascii="Times New Roman" w:hAnsi="Times New Roman"/>
                <w:noProof/>
                <w:webHidden/>
              </w:rPr>
              <w:fldChar w:fldCharType="end"/>
            </w:r>
          </w:hyperlink>
        </w:p>
        <w:p w14:paraId="75AAAF6A" w14:textId="6BC4A0E1"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68" w:history="1">
            <w:r w:rsidR="00B67D7C" w:rsidRPr="00B67D7C">
              <w:rPr>
                <w:rStyle w:val="Hyperlink"/>
                <w:rFonts w:ascii="Times New Roman" w:hAnsi="Times New Roman"/>
                <w:noProof/>
              </w:rPr>
              <w:t>1.7 Time schedule.</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_Toc142637268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4</w:t>
            </w:r>
            <w:r w:rsidR="00B67D7C" w:rsidRPr="00B67D7C">
              <w:rPr>
                <w:rFonts w:ascii="Times New Roman" w:hAnsi="Times New Roman"/>
                <w:noProof/>
                <w:webHidden/>
              </w:rPr>
              <w:fldChar w:fldCharType="end"/>
            </w:r>
          </w:hyperlink>
        </w:p>
        <w:p w14:paraId="301864C7" w14:textId="23135E6F" w:rsidR="00B67D7C" w:rsidRPr="00B67D7C" w:rsidRDefault="00BF26D5" w:rsidP="00B67D7C">
          <w:pPr>
            <w:pStyle w:val="TOC1"/>
            <w:jc w:val="both"/>
            <w:rPr>
              <w:rFonts w:ascii="Times New Roman" w:eastAsiaTheme="minorEastAsia" w:hAnsi="Times New Roman"/>
              <w:noProof/>
              <w:lang w:val="en-GB" w:eastAsia="en-GB"/>
            </w:rPr>
          </w:pPr>
          <w:hyperlink w:anchor="_Toc142637269" w:history="1">
            <w:r w:rsidR="00B67D7C" w:rsidRPr="00B67D7C">
              <w:rPr>
                <w:rStyle w:val="Hyperlink"/>
                <w:rFonts w:ascii="Times New Roman" w:hAnsi="Times New Roman"/>
                <w:noProof/>
              </w:rPr>
              <w:t>CHAPTER TWO</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_Toc142637269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5</w:t>
            </w:r>
            <w:r w:rsidR="00B67D7C" w:rsidRPr="00B67D7C">
              <w:rPr>
                <w:rFonts w:ascii="Times New Roman" w:hAnsi="Times New Roman"/>
                <w:noProof/>
                <w:webHidden/>
              </w:rPr>
              <w:fldChar w:fldCharType="end"/>
            </w:r>
          </w:hyperlink>
        </w:p>
        <w:p w14:paraId="32DEF618" w14:textId="02B60DA9" w:rsidR="00B67D7C" w:rsidRPr="00B67D7C" w:rsidRDefault="00BF26D5" w:rsidP="00B67D7C">
          <w:pPr>
            <w:pStyle w:val="TOC1"/>
            <w:jc w:val="both"/>
            <w:rPr>
              <w:rFonts w:ascii="Times New Roman" w:eastAsiaTheme="minorEastAsia" w:hAnsi="Times New Roman"/>
              <w:noProof/>
              <w:lang w:val="en-GB" w:eastAsia="en-GB"/>
            </w:rPr>
          </w:pPr>
          <w:hyperlink w:anchor="_Toc142637270" w:history="1">
            <w:r w:rsidR="00B67D7C" w:rsidRPr="00B67D7C">
              <w:rPr>
                <w:rStyle w:val="Hyperlink"/>
                <w:rFonts w:ascii="Times New Roman" w:hAnsi="Times New Roman"/>
                <w:noProof/>
              </w:rPr>
              <w:t>LITERATURE REVIEW</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_Toc142637270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5</w:t>
            </w:r>
            <w:r w:rsidR="00B67D7C" w:rsidRPr="00B67D7C">
              <w:rPr>
                <w:rFonts w:ascii="Times New Roman" w:hAnsi="Times New Roman"/>
                <w:noProof/>
                <w:webHidden/>
              </w:rPr>
              <w:fldChar w:fldCharType="end"/>
            </w:r>
          </w:hyperlink>
        </w:p>
        <w:p w14:paraId="2E93BB5B" w14:textId="2E6F9D79"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71" w:history="1">
            <w:r w:rsidR="00B67D7C" w:rsidRPr="00B67D7C">
              <w:rPr>
                <w:rStyle w:val="Hyperlink"/>
                <w:rFonts w:ascii="Times New Roman" w:hAnsi="Times New Roman"/>
                <w:noProof/>
              </w:rPr>
              <w:t>2.0 Overview.</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_Toc142637271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5</w:t>
            </w:r>
            <w:r w:rsidR="00B67D7C" w:rsidRPr="00B67D7C">
              <w:rPr>
                <w:rFonts w:ascii="Times New Roman" w:hAnsi="Times New Roman"/>
                <w:noProof/>
                <w:webHidden/>
              </w:rPr>
              <w:fldChar w:fldCharType="end"/>
            </w:r>
          </w:hyperlink>
        </w:p>
        <w:p w14:paraId="74875438" w14:textId="136FA502"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72" w:history="1">
            <w:r w:rsidR="00B67D7C" w:rsidRPr="00B67D7C">
              <w:rPr>
                <w:rStyle w:val="Hyperlink"/>
                <w:rFonts w:ascii="Times New Roman" w:hAnsi="Times New Roman"/>
                <w:noProof/>
              </w:rPr>
              <w:t>2.1 Remote sensing</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_Toc142637272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5</w:t>
            </w:r>
            <w:r w:rsidR="00B67D7C" w:rsidRPr="00B67D7C">
              <w:rPr>
                <w:rFonts w:ascii="Times New Roman" w:hAnsi="Times New Roman"/>
                <w:noProof/>
                <w:webHidden/>
              </w:rPr>
              <w:fldChar w:fldCharType="end"/>
            </w:r>
          </w:hyperlink>
        </w:p>
        <w:p w14:paraId="06B6D119" w14:textId="116EED91"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73" w:history="1">
            <w:r w:rsidR="00B67D7C" w:rsidRPr="00B67D7C">
              <w:rPr>
                <w:rStyle w:val="Hyperlink"/>
                <w:rFonts w:ascii="Times New Roman" w:hAnsi="Times New Roman"/>
                <w:noProof/>
              </w:rPr>
              <w:t>2.2 Image Pre- processing.</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_Toc142637273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5</w:t>
            </w:r>
            <w:r w:rsidR="00B67D7C" w:rsidRPr="00B67D7C">
              <w:rPr>
                <w:rFonts w:ascii="Times New Roman" w:hAnsi="Times New Roman"/>
                <w:noProof/>
                <w:webHidden/>
              </w:rPr>
              <w:fldChar w:fldCharType="end"/>
            </w:r>
          </w:hyperlink>
        </w:p>
        <w:p w14:paraId="2E805D29" w14:textId="0C5B5B8C"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74" w:history="1">
            <w:r w:rsidR="00B67D7C" w:rsidRPr="00B67D7C">
              <w:rPr>
                <w:rStyle w:val="Hyperlink"/>
                <w:rFonts w:ascii="Times New Roman" w:hAnsi="Times New Roman"/>
                <w:noProof/>
              </w:rPr>
              <w:t>2.3 Image classification.</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_Toc142637274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6</w:t>
            </w:r>
            <w:r w:rsidR="00B67D7C" w:rsidRPr="00B67D7C">
              <w:rPr>
                <w:rFonts w:ascii="Times New Roman" w:hAnsi="Times New Roman"/>
                <w:noProof/>
                <w:webHidden/>
              </w:rPr>
              <w:fldChar w:fldCharType="end"/>
            </w:r>
          </w:hyperlink>
        </w:p>
        <w:p w14:paraId="0D82C6C3" w14:textId="37705656" w:rsidR="00B67D7C" w:rsidRPr="00B67D7C" w:rsidRDefault="00BF26D5" w:rsidP="00B67D7C">
          <w:pPr>
            <w:pStyle w:val="TOC3"/>
            <w:tabs>
              <w:tab w:val="right" w:leader="dot" w:pos="9350"/>
            </w:tabs>
            <w:spacing w:line="360" w:lineRule="auto"/>
            <w:jc w:val="both"/>
            <w:rPr>
              <w:rFonts w:ascii="Times New Roman" w:eastAsiaTheme="minorEastAsia" w:hAnsi="Times New Roman"/>
              <w:noProof/>
              <w:lang w:val="en-GB" w:eastAsia="en-GB"/>
            </w:rPr>
          </w:pPr>
          <w:hyperlink w:anchor="_Toc142637275" w:history="1">
            <w:r w:rsidR="00B67D7C" w:rsidRPr="00B67D7C">
              <w:rPr>
                <w:rStyle w:val="Hyperlink"/>
                <w:rFonts w:ascii="Times New Roman" w:hAnsi="Times New Roman"/>
                <w:noProof/>
              </w:rPr>
              <w:t>2.3.1 Ground trothing.</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_Toc142637275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6</w:t>
            </w:r>
            <w:r w:rsidR="00B67D7C" w:rsidRPr="00B67D7C">
              <w:rPr>
                <w:rFonts w:ascii="Times New Roman" w:hAnsi="Times New Roman"/>
                <w:noProof/>
                <w:webHidden/>
              </w:rPr>
              <w:fldChar w:fldCharType="end"/>
            </w:r>
          </w:hyperlink>
        </w:p>
        <w:p w14:paraId="6D0FEAA6" w14:textId="672DC195" w:rsidR="00B67D7C" w:rsidRPr="00B67D7C" w:rsidRDefault="00BF26D5" w:rsidP="00B67D7C">
          <w:pPr>
            <w:pStyle w:val="TOC3"/>
            <w:tabs>
              <w:tab w:val="right" w:leader="dot" w:pos="9350"/>
            </w:tabs>
            <w:spacing w:line="360" w:lineRule="auto"/>
            <w:jc w:val="both"/>
            <w:rPr>
              <w:rFonts w:ascii="Times New Roman" w:eastAsiaTheme="minorEastAsia" w:hAnsi="Times New Roman"/>
              <w:noProof/>
              <w:lang w:val="en-GB" w:eastAsia="en-GB"/>
            </w:rPr>
          </w:pPr>
          <w:hyperlink w:anchor="_Toc142637276" w:history="1">
            <w:r w:rsidR="00B67D7C" w:rsidRPr="00B67D7C">
              <w:rPr>
                <w:rStyle w:val="Hyperlink"/>
                <w:rFonts w:ascii="Times New Roman" w:hAnsi="Times New Roman"/>
                <w:noProof/>
              </w:rPr>
              <w:t>2.3.2 Class separability.</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_Toc142637276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8</w:t>
            </w:r>
            <w:r w:rsidR="00B67D7C" w:rsidRPr="00B67D7C">
              <w:rPr>
                <w:rFonts w:ascii="Times New Roman" w:hAnsi="Times New Roman"/>
                <w:noProof/>
                <w:webHidden/>
              </w:rPr>
              <w:fldChar w:fldCharType="end"/>
            </w:r>
          </w:hyperlink>
        </w:p>
        <w:p w14:paraId="16A9CAE8" w14:textId="444E2D03" w:rsidR="00B67D7C" w:rsidRPr="00B67D7C" w:rsidRDefault="00BF26D5" w:rsidP="00B67D7C">
          <w:pPr>
            <w:pStyle w:val="TOC3"/>
            <w:tabs>
              <w:tab w:val="right" w:leader="dot" w:pos="9350"/>
            </w:tabs>
            <w:spacing w:line="360" w:lineRule="auto"/>
            <w:jc w:val="both"/>
            <w:rPr>
              <w:rFonts w:ascii="Times New Roman" w:eastAsiaTheme="minorEastAsia" w:hAnsi="Times New Roman"/>
              <w:noProof/>
              <w:lang w:val="en-GB" w:eastAsia="en-GB"/>
            </w:rPr>
          </w:pPr>
          <w:hyperlink w:anchor="_Toc142637277" w:history="1">
            <w:r w:rsidR="00B67D7C" w:rsidRPr="00B67D7C">
              <w:rPr>
                <w:rStyle w:val="Hyperlink"/>
                <w:rFonts w:ascii="Times New Roman" w:hAnsi="Times New Roman"/>
                <w:noProof/>
              </w:rPr>
              <w:t>2.3.3 Principle of image classification scheme.</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_Toc142637277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9</w:t>
            </w:r>
            <w:r w:rsidR="00B67D7C" w:rsidRPr="00B67D7C">
              <w:rPr>
                <w:rFonts w:ascii="Times New Roman" w:hAnsi="Times New Roman"/>
                <w:noProof/>
                <w:webHidden/>
              </w:rPr>
              <w:fldChar w:fldCharType="end"/>
            </w:r>
          </w:hyperlink>
        </w:p>
        <w:p w14:paraId="0AD9EFA4" w14:textId="69057F87" w:rsidR="00B67D7C" w:rsidRPr="00B67D7C" w:rsidRDefault="00BF26D5" w:rsidP="00B67D7C">
          <w:pPr>
            <w:pStyle w:val="TOC3"/>
            <w:tabs>
              <w:tab w:val="right" w:leader="dot" w:pos="9350"/>
            </w:tabs>
            <w:spacing w:line="360" w:lineRule="auto"/>
            <w:jc w:val="both"/>
            <w:rPr>
              <w:rFonts w:ascii="Times New Roman" w:eastAsiaTheme="minorEastAsia" w:hAnsi="Times New Roman"/>
              <w:noProof/>
              <w:lang w:val="en-GB" w:eastAsia="en-GB"/>
            </w:rPr>
          </w:pPr>
          <w:hyperlink w:anchor="_Toc142637278" w:history="1">
            <w:r w:rsidR="00B67D7C" w:rsidRPr="00B67D7C">
              <w:rPr>
                <w:rStyle w:val="Hyperlink"/>
                <w:rFonts w:ascii="Times New Roman" w:hAnsi="Times New Roman"/>
                <w:noProof/>
              </w:rPr>
              <w:t>2.3.4 Classification scheme.</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_Toc142637278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9</w:t>
            </w:r>
            <w:r w:rsidR="00B67D7C" w:rsidRPr="00B67D7C">
              <w:rPr>
                <w:rFonts w:ascii="Times New Roman" w:hAnsi="Times New Roman"/>
                <w:noProof/>
                <w:webHidden/>
              </w:rPr>
              <w:fldChar w:fldCharType="end"/>
            </w:r>
          </w:hyperlink>
        </w:p>
        <w:p w14:paraId="65CB1362" w14:textId="653D600C" w:rsidR="00B67D7C" w:rsidRPr="00B67D7C" w:rsidRDefault="00BF26D5" w:rsidP="00B67D7C">
          <w:pPr>
            <w:pStyle w:val="TOC3"/>
            <w:tabs>
              <w:tab w:val="right" w:leader="dot" w:pos="9350"/>
            </w:tabs>
            <w:spacing w:line="360" w:lineRule="auto"/>
            <w:jc w:val="both"/>
            <w:rPr>
              <w:rFonts w:ascii="Times New Roman" w:eastAsiaTheme="minorEastAsia" w:hAnsi="Times New Roman"/>
              <w:noProof/>
              <w:lang w:val="en-GB" w:eastAsia="en-GB"/>
            </w:rPr>
          </w:pPr>
          <w:hyperlink w:anchor="_Toc142637279" w:history="1">
            <w:r w:rsidR="00B67D7C" w:rsidRPr="00B67D7C">
              <w:rPr>
                <w:rStyle w:val="Hyperlink"/>
                <w:rFonts w:ascii="Times New Roman" w:hAnsi="Times New Roman"/>
                <w:noProof/>
              </w:rPr>
              <w:t>2.3.5 General steps for classifying the satellite image.</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_Toc142637279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10</w:t>
            </w:r>
            <w:r w:rsidR="00B67D7C" w:rsidRPr="00B67D7C">
              <w:rPr>
                <w:rFonts w:ascii="Times New Roman" w:hAnsi="Times New Roman"/>
                <w:noProof/>
                <w:webHidden/>
              </w:rPr>
              <w:fldChar w:fldCharType="end"/>
            </w:r>
          </w:hyperlink>
        </w:p>
        <w:p w14:paraId="3AB38845" w14:textId="00369E26" w:rsidR="00B67D7C" w:rsidRPr="00B67D7C" w:rsidRDefault="00BF26D5" w:rsidP="00B67D7C">
          <w:pPr>
            <w:pStyle w:val="TOC3"/>
            <w:tabs>
              <w:tab w:val="right" w:leader="dot" w:pos="9350"/>
            </w:tabs>
            <w:spacing w:line="360" w:lineRule="auto"/>
            <w:jc w:val="both"/>
            <w:rPr>
              <w:rFonts w:ascii="Times New Roman" w:eastAsiaTheme="minorEastAsia" w:hAnsi="Times New Roman"/>
              <w:noProof/>
              <w:lang w:val="en-GB" w:eastAsia="en-GB"/>
            </w:rPr>
          </w:pPr>
          <w:hyperlink w:anchor="_Toc142637280" w:history="1">
            <w:r w:rsidR="00B67D7C" w:rsidRPr="00B67D7C">
              <w:rPr>
                <w:rStyle w:val="Hyperlink"/>
                <w:rFonts w:ascii="Times New Roman" w:hAnsi="Times New Roman"/>
                <w:noProof/>
              </w:rPr>
              <w:t>2.3.6 Validation of the result.</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_Toc142637280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10</w:t>
            </w:r>
            <w:r w:rsidR="00B67D7C" w:rsidRPr="00B67D7C">
              <w:rPr>
                <w:rFonts w:ascii="Times New Roman" w:hAnsi="Times New Roman"/>
                <w:noProof/>
                <w:webHidden/>
              </w:rPr>
              <w:fldChar w:fldCharType="end"/>
            </w:r>
          </w:hyperlink>
        </w:p>
        <w:p w14:paraId="147F879A" w14:textId="5C35EF89"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81" w:history="1">
            <w:r w:rsidR="00B67D7C" w:rsidRPr="00B67D7C">
              <w:rPr>
                <w:rStyle w:val="Hyperlink"/>
                <w:rFonts w:ascii="Times New Roman" w:hAnsi="Times New Roman"/>
                <w:noProof/>
              </w:rPr>
              <w:t>2.4 Accuracy assessment.</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_Toc142637281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11</w:t>
            </w:r>
            <w:r w:rsidR="00B67D7C" w:rsidRPr="00B67D7C">
              <w:rPr>
                <w:rFonts w:ascii="Times New Roman" w:hAnsi="Times New Roman"/>
                <w:noProof/>
                <w:webHidden/>
              </w:rPr>
              <w:fldChar w:fldCharType="end"/>
            </w:r>
          </w:hyperlink>
        </w:p>
        <w:p w14:paraId="7B81CBD3" w14:textId="1FEE0F4D"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82" w:history="1">
            <w:r w:rsidR="00B67D7C" w:rsidRPr="00B67D7C">
              <w:rPr>
                <w:rStyle w:val="Hyperlink"/>
                <w:rFonts w:ascii="Times New Roman" w:hAnsi="Times New Roman"/>
                <w:noProof/>
              </w:rPr>
              <w:t>2.5 Change detection.</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_Toc142637282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11</w:t>
            </w:r>
            <w:r w:rsidR="00B67D7C" w:rsidRPr="00B67D7C">
              <w:rPr>
                <w:rFonts w:ascii="Times New Roman" w:hAnsi="Times New Roman"/>
                <w:noProof/>
                <w:webHidden/>
              </w:rPr>
              <w:fldChar w:fldCharType="end"/>
            </w:r>
          </w:hyperlink>
        </w:p>
        <w:p w14:paraId="3D75564A" w14:textId="1E8E8E62" w:rsidR="00B67D7C" w:rsidRPr="00B67D7C" w:rsidRDefault="00BF26D5" w:rsidP="00B67D7C">
          <w:pPr>
            <w:pStyle w:val="TOC3"/>
            <w:tabs>
              <w:tab w:val="right" w:leader="dot" w:pos="9350"/>
            </w:tabs>
            <w:spacing w:line="360" w:lineRule="auto"/>
            <w:jc w:val="both"/>
            <w:rPr>
              <w:rFonts w:ascii="Times New Roman" w:eastAsiaTheme="minorEastAsia" w:hAnsi="Times New Roman"/>
              <w:noProof/>
              <w:lang w:val="en-GB" w:eastAsia="en-GB"/>
            </w:rPr>
          </w:pPr>
          <w:hyperlink w:anchor="_Toc142637283" w:history="1">
            <w:r w:rsidR="00B67D7C" w:rsidRPr="00B67D7C">
              <w:rPr>
                <w:rStyle w:val="Hyperlink"/>
                <w:rFonts w:ascii="Times New Roman" w:hAnsi="Times New Roman"/>
                <w:noProof/>
              </w:rPr>
              <w:t>2.5.1 Techniques used for change detection.</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_Toc142637283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11</w:t>
            </w:r>
            <w:r w:rsidR="00B67D7C" w:rsidRPr="00B67D7C">
              <w:rPr>
                <w:rFonts w:ascii="Times New Roman" w:hAnsi="Times New Roman"/>
                <w:noProof/>
                <w:webHidden/>
              </w:rPr>
              <w:fldChar w:fldCharType="end"/>
            </w:r>
          </w:hyperlink>
        </w:p>
        <w:p w14:paraId="597C1971" w14:textId="63599BD8" w:rsidR="00B67D7C" w:rsidRPr="00B67D7C" w:rsidRDefault="00BF26D5" w:rsidP="00B67D7C">
          <w:pPr>
            <w:pStyle w:val="TOC3"/>
            <w:tabs>
              <w:tab w:val="right" w:leader="dot" w:pos="9350"/>
            </w:tabs>
            <w:spacing w:line="360" w:lineRule="auto"/>
            <w:jc w:val="both"/>
            <w:rPr>
              <w:rFonts w:ascii="Times New Roman" w:eastAsiaTheme="minorEastAsia" w:hAnsi="Times New Roman"/>
              <w:noProof/>
              <w:lang w:val="en-GB" w:eastAsia="en-GB"/>
            </w:rPr>
          </w:pPr>
          <w:hyperlink w:anchor="_Toc142637284" w:history="1">
            <w:r w:rsidR="00B67D7C" w:rsidRPr="00B67D7C">
              <w:rPr>
                <w:rStyle w:val="Hyperlink"/>
                <w:rFonts w:ascii="Times New Roman" w:hAnsi="Times New Roman"/>
                <w:noProof/>
              </w:rPr>
              <w:t>2.5.2 Procedures for performing change detection.</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_Toc142637284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11</w:t>
            </w:r>
            <w:r w:rsidR="00B67D7C" w:rsidRPr="00B67D7C">
              <w:rPr>
                <w:rFonts w:ascii="Times New Roman" w:hAnsi="Times New Roman"/>
                <w:noProof/>
                <w:webHidden/>
              </w:rPr>
              <w:fldChar w:fldCharType="end"/>
            </w:r>
          </w:hyperlink>
        </w:p>
        <w:p w14:paraId="08E8E59C" w14:textId="00399D59"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85" w:history="1">
            <w:r w:rsidR="00B67D7C" w:rsidRPr="00B67D7C">
              <w:rPr>
                <w:rStyle w:val="Hyperlink"/>
                <w:rFonts w:ascii="Times New Roman" w:hAnsi="Times New Roman"/>
                <w:noProof/>
              </w:rPr>
              <w:t>2.6 Land cover.</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_Toc142637285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12</w:t>
            </w:r>
            <w:r w:rsidR="00B67D7C" w:rsidRPr="00B67D7C">
              <w:rPr>
                <w:rFonts w:ascii="Times New Roman" w:hAnsi="Times New Roman"/>
                <w:noProof/>
                <w:webHidden/>
              </w:rPr>
              <w:fldChar w:fldCharType="end"/>
            </w:r>
          </w:hyperlink>
        </w:p>
        <w:p w14:paraId="69BD582D" w14:textId="518CF7C1"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86" w:history="1">
            <w:r w:rsidR="00B67D7C" w:rsidRPr="00B67D7C">
              <w:rPr>
                <w:rStyle w:val="Hyperlink"/>
                <w:rFonts w:ascii="Times New Roman" w:hAnsi="Times New Roman"/>
                <w:noProof/>
              </w:rPr>
              <w:t>2.7 Land use.</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_Toc142637286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12</w:t>
            </w:r>
            <w:r w:rsidR="00B67D7C" w:rsidRPr="00B67D7C">
              <w:rPr>
                <w:rFonts w:ascii="Times New Roman" w:hAnsi="Times New Roman"/>
                <w:noProof/>
                <w:webHidden/>
              </w:rPr>
              <w:fldChar w:fldCharType="end"/>
            </w:r>
          </w:hyperlink>
        </w:p>
        <w:p w14:paraId="1FECB3A1" w14:textId="2639A140"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87" w:history="1">
            <w:r w:rsidR="00B67D7C" w:rsidRPr="00B67D7C">
              <w:rPr>
                <w:rStyle w:val="Hyperlink"/>
                <w:rFonts w:ascii="Times New Roman" w:hAnsi="Times New Roman"/>
                <w:noProof/>
              </w:rPr>
              <w:t>2.8 Public perceptions of urban green space.</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_Toc142637287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12</w:t>
            </w:r>
            <w:r w:rsidR="00B67D7C" w:rsidRPr="00B67D7C">
              <w:rPr>
                <w:rFonts w:ascii="Times New Roman" w:hAnsi="Times New Roman"/>
                <w:noProof/>
                <w:webHidden/>
              </w:rPr>
              <w:fldChar w:fldCharType="end"/>
            </w:r>
          </w:hyperlink>
        </w:p>
        <w:p w14:paraId="56B3F5F0" w14:textId="460D7E19"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88" w:history="1">
            <w:r w:rsidR="00B67D7C" w:rsidRPr="00B67D7C">
              <w:rPr>
                <w:rStyle w:val="Hyperlink"/>
                <w:rFonts w:ascii="Times New Roman" w:hAnsi="Times New Roman"/>
                <w:noProof/>
              </w:rPr>
              <w:t>2.9 Connection between urban green spaces and urbanization.</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_Toc142637288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12</w:t>
            </w:r>
            <w:r w:rsidR="00B67D7C" w:rsidRPr="00B67D7C">
              <w:rPr>
                <w:rFonts w:ascii="Times New Roman" w:hAnsi="Times New Roman"/>
                <w:noProof/>
                <w:webHidden/>
              </w:rPr>
              <w:fldChar w:fldCharType="end"/>
            </w:r>
          </w:hyperlink>
        </w:p>
        <w:p w14:paraId="50EED8D8" w14:textId="049CFDF3"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89" w:history="1">
            <w:r w:rsidR="00B67D7C" w:rsidRPr="00B67D7C">
              <w:rPr>
                <w:rStyle w:val="Hyperlink"/>
                <w:rFonts w:ascii="Times New Roman" w:hAnsi="Times New Roman"/>
                <w:noProof/>
              </w:rPr>
              <w:t>2.10 Normalized difference vegetation index.</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_Toc142637289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13</w:t>
            </w:r>
            <w:r w:rsidR="00B67D7C" w:rsidRPr="00B67D7C">
              <w:rPr>
                <w:rFonts w:ascii="Times New Roman" w:hAnsi="Times New Roman"/>
                <w:noProof/>
                <w:webHidden/>
              </w:rPr>
              <w:fldChar w:fldCharType="end"/>
            </w:r>
          </w:hyperlink>
        </w:p>
        <w:p w14:paraId="7601BC71" w14:textId="76DF2045" w:rsidR="00B67D7C" w:rsidRPr="00B67D7C" w:rsidRDefault="00BF26D5" w:rsidP="00B67D7C">
          <w:pPr>
            <w:pStyle w:val="TOC1"/>
            <w:jc w:val="both"/>
            <w:rPr>
              <w:rFonts w:ascii="Times New Roman" w:eastAsiaTheme="minorEastAsia" w:hAnsi="Times New Roman"/>
              <w:noProof/>
              <w:lang w:val="en-GB" w:eastAsia="en-GB"/>
            </w:rPr>
          </w:pPr>
          <w:hyperlink w:anchor="_Toc142637290" w:history="1">
            <w:r w:rsidR="00B67D7C" w:rsidRPr="00B67D7C">
              <w:rPr>
                <w:rStyle w:val="Hyperlink"/>
                <w:rFonts w:ascii="Times New Roman" w:eastAsia="Times New Roman" w:hAnsi="Times New Roman"/>
                <w:caps/>
                <w:noProof/>
              </w:rPr>
              <w:t>CHAPTER THREE</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_Toc142637290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15</w:t>
            </w:r>
            <w:r w:rsidR="00B67D7C" w:rsidRPr="00B67D7C">
              <w:rPr>
                <w:rFonts w:ascii="Times New Roman" w:hAnsi="Times New Roman"/>
                <w:noProof/>
                <w:webHidden/>
              </w:rPr>
              <w:fldChar w:fldCharType="end"/>
            </w:r>
          </w:hyperlink>
        </w:p>
        <w:p w14:paraId="3BA7436C" w14:textId="4115CE16" w:rsidR="00B67D7C" w:rsidRPr="00B67D7C" w:rsidRDefault="00BF26D5" w:rsidP="00B67D7C">
          <w:pPr>
            <w:pStyle w:val="TOC1"/>
            <w:jc w:val="both"/>
            <w:rPr>
              <w:rFonts w:ascii="Times New Roman" w:eastAsiaTheme="minorEastAsia" w:hAnsi="Times New Roman"/>
              <w:noProof/>
              <w:lang w:val="en-GB" w:eastAsia="en-GB"/>
            </w:rPr>
          </w:pPr>
          <w:hyperlink w:anchor="_Toc142637291" w:history="1">
            <w:r w:rsidR="00B67D7C" w:rsidRPr="00B67D7C">
              <w:rPr>
                <w:rStyle w:val="Hyperlink"/>
                <w:rFonts w:ascii="Times New Roman" w:eastAsia="Times New Roman" w:hAnsi="Times New Roman"/>
                <w:caps/>
                <w:noProof/>
              </w:rPr>
              <w:t>METHODOLOGY</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_Toc142637291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15</w:t>
            </w:r>
            <w:r w:rsidR="00B67D7C" w:rsidRPr="00B67D7C">
              <w:rPr>
                <w:rFonts w:ascii="Times New Roman" w:hAnsi="Times New Roman"/>
                <w:noProof/>
                <w:webHidden/>
              </w:rPr>
              <w:fldChar w:fldCharType="end"/>
            </w:r>
          </w:hyperlink>
        </w:p>
        <w:p w14:paraId="1AD25031" w14:textId="5AADB9AF"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92" w:history="1">
            <w:r w:rsidR="00B67D7C" w:rsidRPr="00B67D7C">
              <w:rPr>
                <w:rStyle w:val="Hyperlink"/>
                <w:rFonts w:ascii="Times New Roman" w:eastAsia="Times New Roman" w:hAnsi="Times New Roman"/>
                <w:noProof/>
              </w:rPr>
              <w:t>3.0 Overview.</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_Toc142637292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15</w:t>
            </w:r>
            <w:r w:rsidR="00B67D7C" w:rsidRPr="00B67D7C">
              <w:rPr>
                <w:rFonts w:ascii="Times New Roman" w:hAnsi="Times New Roman"/>
                <w:noProof/>
                <w:webHidden/>
              </w:rPr>
              <w:fldChar w:fldCharType="end"/>
            </w:r>
          </w:hyperlink>
        </w:p>
        <w:p w14:paraId="115B25FF" w14:textId="2116AE86"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93" w:history="1">
            <w:r w:rsidR="00B67D7C" w:rsidRPr="00B67D7C">
              <w:rPr>
                <w:rStyle w:val="Hyperlink"/>
                <w:rFonts w:ascii="Times New Roman" w:hAnsi="Times New Roman"/>
                <w:noProof/>
              </w:rPr>
              <w:t>3.1 Description of the study area.</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_Toc142637293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15</w:t>
            </w:r>
            <w:r w:rsidR="00B67D7C" w:rsidRPr="00B67D7C">
              <w:rPr>
                <w:rFonts w:ascii="Times New Roman" w:hAnsi="Times New Roman"/>
                <w:noProof/>
                <w:webHidden/>
              </w:rPr>
              <w:fldChar w:fldCharType="end"/>
            </w:r>
          </w:hyperlink>
        </w:p>
        <w:p w14:paraId="70CD51F8" w14:textId="4F1ABE73"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94" w:history="1">
            <w:r w:rsidR="00B67D7C" w:rsidRPr="00B67D7C">
              <w:rPr>
                <w:rStyle w:val="Hyperlink"/>
                <w:rFonts w:ascii="Times New Roman" w:eastAsia="Times New Roman" w:hAnsi="Times New Roman"/>
                <w:noProof/>
              </w:rPr>
              <w:t>3.2 Reconnaissance and data acquisition.</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_Toc142637294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18</w:t>
            </w:r>
            <w:r w:rsidR="00B67D7C" w:rsidRPr="00B67D7C">
              <w:rPr>
                <w:rFonts w:ascii="Times New Roman" w:hAnsi="Times New Roman"/>
                <w:noProof/>
                <w:webHidden/>
              </w:rPr>
              <w:fldChar w:fldCharType="end"/>
            </w:r>
          </w:hyperlink>
        </w:p>
        <w:p w14:paraId="0FCE88FD" w14:textId="56A63856"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95" w:history="1">
            <w:r w:rsidR="00B67D7C" w:rsidRPr="00B67D7C">
              <w:rPr>
                <w:rStyle w:val="Hyperlink"/>
                <w:rFonts w:ascii="Times New Roman" w:eastAsia="Times New Roman" w:hAnsi="Times New Roman"/>
                <w:noProof/>
              </w:rPr>
              <w:t>3.3 Image Pre-Processing.</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_Toc142637295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18</w:t>
            </w:r>
            <w:r w:rsidR="00B67D7C" w:rsidRPr="00B67D7C">
              <w:rPr>
                <w:rFonts w:ascii="Times New Roman" w:hAnsi="Times New Roman"/>
                <w:noProof/>
                <w:webHidden/>
              </w:rPr>
              <w:fldChar w:fldCharType="end"/>
            </w:r>
          </w:hyperlink>
        </w:p>
        <w:p w14:paraId="016A08FD" w14:textId="3224465A" w:rsidR="00B67D7C" w:rsidRPr="00B67D7C" w:rsidRDefault="00BF26D5" w:rsidP="00B67D7C">
          <w:pPr>
            <w:pStyle w:val="TOC3"/>
            <w:tabs>
              <w:tab w:val="right" w:leader="dot" w:pos="9350"/>
            </w:tabs>
            <w:spacing w:line="360" w:lineRule="auto"/>
            <w:jc w:val="both"/>
            <w:rPr>
              <w:rFonts w:ascii="Times New Roman" w:eastAsiaTheme="minorEastAsia" w:hAnsi="Times New Roman"/>
              <w:noProof/>
              <w:lang w:val="en-GB" w:eastAsia="en-GB"/>
            </w:rPr>
          </w:pPr>
          <w:hyperlink w:anchor="_Toc142637296" w:history="1">
            <w:r w:rsidR="00B67D7C" w:rsidRPr="00B67D7C">
              <w:rPr>
                <w:rStyle w:val="Hyperlink"/>
                <w:rFonts w:ascii="Times New Roman" w:hAnsi="Times New Roman"/>
                <w:noProof/>
              </w:rPr>
              <w:t>3.3.1 Clipping.</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_Toc142637296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18</w:t>
            </w:r>
            <w:r w:rsidR="00B67D7C" w:rsidRPr="00B67D7C">
              <w:rPr>
                <w:rFonts w:ascii="Times New Roman" w:hAnsi="Times New Roman"/>
                <w:noProof/>
                <w:webHidden/>
              </w:rPr>
              <w:fldChar w:fldCharType="end"/>
            </w:r>
          </w:hyperlink>
        </w:p>
        <w:p w14:paraId="5BE7726D" w14:textId="60FD45D7"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97" w:history="1">
            <w:r w:rsidR="00B67D7C" w:rsidRPr="00B67D7C">
              <w:rPr>
                <w:rStyle w:val="Hyperlink"/>
                <w:rFonts w:ascii="Times New Roman" w:eastAsia="Times New Roman" w:hAnsi="Times New Roman"/>
                <w:noProof/>
              </w:rPr>
              <w:t>3.4 Image classification.</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_Toc142637297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18</w:t>
            </w:r>
            <w:r w:rsidR="00B67D7C" w:rsidRPr="00B67D7C">
              <w:rPr>
                <w:rFonts w:ascii="Times New Roman" w:hAnsi="Times New Roman"/>
                <w:noProof/>
                <w:webHidden/>
              </w:rPr>
              <w:fldChar w:fldCharType="end"/>
            </w:r>
          </w:hyperlink>
        </w:p>
        <w:p w14:paraId="591DB95B" w14:textId="053FCFB7"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98" w:history="1">
            <w:r w:rsidR="00B67D7C" w:rsidRPr="00B67D7C">
              <w:rPr>
                <w:rStyle w:val="Hyperlink"/>
                <w:rFonts w:ascii="Times New Roman" w:eastAsia="Times New Roman" w:hAnsi="Times New Roman"/>
                <w:noProof/>
              </w:rPr>
              <w:t>3.5 Accuracy assessment.</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_Toc142637298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20</w:t>
            </w:r>
            <w:r w:rsidR="00B67D7C" w:rsidRPr="00B67D7C">
              <w:rPr>
                <w:rFonts w:ascii="Times New Roman" w:hAnsi="Times New Roman"/>
                <w:noProof/>
                <w:webHidden/>
              </w:rPr>
              <w:fldChar w:fldCharType="end"/>
            </w:r>
          </w:hyperlink>
        </w:p>
        <w:p w14:paraId="645CC3BB" w14:textId="144931FC"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299" w:history="1">
            <w:r w:rsidR="00B67D7C" w:rsidRPr="00B67D7C">
              <w:rPr>
                <w:rStyle w:val="Hyperlink"/>
                <w:rFonts w:ascii="Times New Roman" w:eastAsia="Times New Roman" w:hAnsi="Times New Roman"/>
                <w:noProof/>
              </w:rPr>
              <w:t>3.6</w:t>
            </w:r>
            <w:r w:rsidR="00B67D7C" w:rsidRPr="00B67D7C">
              <w:rPr>
                <w:rStyle w:val="Hyperlink"/>
                <w:rFonts w:ascii="Times New Roman" w:hAnsi="Times New Roman"/>
                <w:noProof/>
              </w:rPr>
              <w:t xml:space="preserve"> Normalized Difference Vegetation Index (NDVI) generation.</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_Toc142637299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20</w:t>
            </w:r>
            <w:r w:rsidR="00B67D7C" w:rsidRPr="00B67D7C">
              <w:rPr>
                <w:rFonts w:ascii="Times New Roman" w:hAnsi="Times New Roman"/>
                <w:noProof/>
                <w:webHidden/>
              </w:rPr>
              <w:fldChar w:fldCharType="end"/>
            </w:r>
          </w:hyperlink>
        </w:p>
        <w:p w14:paraId="55CDB772" w14:textId="736BBB3B"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300" w:history="1">
            <w:r w:rsidR="00B67D7C" w:rsidRPr="00B67D7C">
              <w:rPr>
                <w:rStyle w:val="Hyperlink"/>
                <w:rFonts w:ascii="Times New Roman" w:hAnsi="Times New Roman"/>
                <w:noProof/>
              </w:rPr>
              <w:t>3.7 Change detection.</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_Toc142637300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21</w:t>
            </w:r>
            <w:r w:rsidR="00B67D7C" w:rsidRPr="00B67D7C">
              <w:rPr>
                <w:rFonts w:ascii="Times New Roman" w:hAnsi="Times New Roman"/>
                <w:noProof/>
                <w:webHidden/>
              </w:rPr>
              <w:fldChar w:fldCharType="end"/>
            </w:r>
          </w:hyperlink>
        </w:p>
        <w:p w14:paraId="50037A70" w14:textId="304A8BFD" w:rsidR="00B67D7C" w:rsidRPr="00B67D7C" w:rsidRDefault="00BF26D5" w:rsidP="00B67D7C">
          <w:pPr>
            <w:pStyle w:val="TOC1"/>
            <w:jc w:val="both"/>
            <w:rPr>
              <w:rFonts w:ascii="Times New Roman" w:eastAsiaTheme="minorEastAsia" w:hAnsi="Times New Roman"/>
              <w:noProof/>
              <w:lang w:val="en-GB" w:eastAsia="en-GB"/>
            </w:rPr>
          </w:pPr>
          <w:hyperlink w:anchor="_Toc142637301" w:history="1">
            <w:r w:rsidR="00B67D7C" w:rsidRPr="00B67D7C">
              <w:rPr>
                <w:rStyle w:val="Hyperlink"/>
                <w:rFonts w:ascii="Times New Roman" w:hAnsi="Times New Roman"/>
                <w:noProof/>
              </w:rPr>
              <w:t>CHAPTER FOUR</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_Toc142637301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22</w:t>
            </w:r>
            <w:r w:rsidR="00B67D7C" w:rsidRPr="00B67D7C">
              <w:rPr>
                <w:rFonts w:ascii="Times New Roman" w:hAnsi="Times New Roman"/>
                <w:noProof/>
                <w:webHidden/>
              </w:rPr>
              <w:fldChar w:fldCharType="end"/>
            </w:r>
          </w:hyperlink>
        </w:p>
        <w:p w14:paraId="307CF55A" w14:textId="04FFD4DD" w:rsidR="00B67D7C" w:rsidRPr="00B67D7C" w:rsidRDefault="00BF26D5" w:rsidP="00B67D7C">
          <w:pPr>
            <w:pStyle w:val="TOC1"/>
            <w:jc w:val="both"/>
            <w:rPr>
              <w:rFonts w:ascii="Times New Roman" w:eastAsiaTheme="minorEastAsia" w:hAnsi="Times New Roman"/>
              <w:noProof/>
              <w:lang w:val="en-GB" w:eastAsia="en-GB"/>
            </w:rPr>
          </w:pPr>
          <w:hyperlink w:anchor="_Toc142637302" w:history="1">
            <w:r w:rsidR="00B67D7C" w:rsidRPr="00B67D7C">
              <w:rPr>
                <w:rStyle w:val="Hyperlink"/>
                <w:rFonts w:ascii="Times New Roman" w:hAnsi="Times New Roman"/>
                <w:noProof/>
              </w:rPr>
              <w:t>RESULT, ANALYSIS AND DISCUSSION</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_Toc142637302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22</w:t>
            </w:r>
            <w:r w:rsidR="00B67D7C" w:rsidRPr="00B67D7C">
              <w:rPr>
                <w:rFonts w:ascii="Times New Roman" w:hAnsi="Times New Roman"/>
                <w:noProof/>
                <w:webHidden/>
              </w:rPr>
              <w:fldChar w:fldCharType="end"/>
            </w:r>
          </w:hyperlink>
        </w:p>
        <w:p w14:paraId="44DD4F4B" w14:textId="75026D08"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303" w:history="1">
            <w:r w:rsidR="00B67D7C" w:rsidRPr="00B67D7C">
              <w:rPr>
                <w:rStyle w:val="Hyperlink"/>
                <w:rFonts w:ascii="Times New Roman" w:hAnsi="Times New Roman"/>
                <w:noProof/>
              </w:rPr>
              <w:t>4.0 Overview.</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_Toc142637303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22</w:t>
            </w:r>
            <w:r w:rsidR="00B67D7C" w:rsidRPr="00B67D7C">
              <w:rPr>
                <w:rFonts w:ascii="Times New Roman" w:hAnsi="Times New Roman"/>
                <w:noProof/>
                <w:webHidden/>
              </w:rPr>
              <w:fldChar w:fldCharType="end"/>
            </w:r>
          </w:hyperlink>
        </w:p>
        <w:p w14:paraId="7937C2AA" w14:textId="4C56A2A6"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304" w:history="1">
            <w:r w:rsidR="00B67D7C" w:rsidRPr="00B67D7C">
              <w:rPr>
                <w:rStyle w:val="Hyperlink"/>
                <w:rFonts w:ascii="Times New Roman" w:eastAsia="Times New Roman" w:hAnsi="Times New Roman"/>
                <w:noProof/>
              </w:rPr>
              <w:t>4.1 Image classification results.</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_Toc142637304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22</w:t>
            </w:r>
            <w:r w:rsidR="00B67D7C" w:rsidRPr="00B67D7C">
              <w:rPr>
                <w:rFonts w:ascii="Times New Roman" w:hAnsi="Times New Roman"/>
                <w:noProof/>
                <w:webHidden/>
              </w:rPr>
              <w:fldChar w:fldCharType="end"/>
            </w:r>
          </w:hyperlink>
        </w:p>
        <w:p w14:paraId="6B33EC77" w14:textId="5687FB85"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305" w:history="1">
            <w:r w:rsidR="00B67D7C" w:rsidRPr="00B67D7C">
              <w:rPr>
                <w:rStyle w:val="Hyperlink"/>
                <w:rFonts w:ascii="Times New Roman" w:hAnsi="Times New Roman"/>
                <w:noProof/>
              </w:rPr>
              <w:t>4.2 Land cover map.</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_Toc142637305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23</w:t>
            </w:r>
            <w:r w:rsidR="00B67D7C" w:rsidRPr="00B67D7C">
              <w:rPr>
                <w:rFonts w:ascii="Times New Roman" w:hAnsi="Times New Roman"/>
                <w:noProof/>
                <w:webHidden/>
              </w:rPr>
              <w:fldChar w:fldCharType="end"/>
            </w:r>
          </w:hyperlink>
        </w:p>
        <w:p w14:paraId="4203830C" w14:textId="60A8C12B"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306" w:history="1">
            <w:r w:rsidR="00B67D7C" w:rsidRPr="00B67D7C">
              <w:rPr>
                <w:rStyle w:val="Hyperlink"/>
                <w:rFonts w:ascii="Times New Roman" w:eastAsia="Calibri" w:hAnsi="Times New Roman"/>
                <w:noProof/>
              </w:rPr>
              <w:t>4.3 Graphical representation of the land cover types from classified images.</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_Toc142637306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25</w:t>
            </w:r>
            <w:r w:rsidR="00B67D7C" w:rsidRPr="00B67D7C">
              <w:rPr>
                <w:rFonts w:ascii="Times New Roman" w:hAnsi="Times New Roman"/>
                <w:noProof/>
                <w:webHidden/>
              </w:rPr>
              <w:fldChar w:fldCharType="end"/>
            </w:r>
          </w:hyperlink>
        </w:p>
        <w:p w14:paraId="1BC739E7" w14:textId="059F9764"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307" w:history="1">
            <w:r w:rsidR="00B67D7C" w:rsidRPr="00B67D7C">
              <w:rPr>
                <w:rStyle w:val="Hyperlink"/>
                <w:rFonts w:ascii="Times New Roman" w:eastAsia="Calibri" w:hAnsi="Times New Roman"/>
                <w:noProof/>
              </w:rPr>
              <w:t xml:space="preserve">4.4 </w:t>
            </w:r>
            <w:r w:rsidR="00B67D7C" w:rsidRPr="00B67D7C">
              <w:rPr>
                <w:rStyle w:val="Hyperlink"/>
                <w:rFonts w:ascii="Times New Roman" w:eastAsia="Times New Roman" w:hAnsi="Times New Roman"/>
                <w:noProof/>
              </w:rPr>
              <w:t>Normalized difference vegetation index maps.</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_Toc142637307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27</w:t>
            </w:r>
            <w:r w:rsidR="00B67D7C" w:rsidRPr="00B67D7C">
              <w:rPr>
                <w:rFonts w:ascii="Times New Roman" w:hAnsi="Times New Roman"/>
                <w:noProof/>
                <w:webHidden/>
              </w:rPr>
              <w:fldChar w:fldCharType="end"/>
            </w:r>
          </w:hyperlink>
        </w:p>
        <w:p w14:paraId="450524E4" w14:textId="29A2D4E9"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308" w:history="1">
            <w:r w:rsidR="00B67D7C" w:rsidRPr="00B67D7C">
              <w:rPr>
                <w:rStyle w:val="Hyperlink"/>
                <w:rFonts w:ascii="Times New Roman" w:hAnsi="Times New Roman"/>
                <w:noProof/>
              </w:rPr>
              <w:t>4.5 Change detection map.</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_Toc142637308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29</w:t>
            </w:r>
            <w:r w:rsidR="00B67D7C" w:rsidRPr="00B67D7C">
              <w:rPr>
                <w:rFonts w:ascii="Times New Roman" w:hAnsi="Times New Roman"/>
                <w:noProof/>
                <w:webHidden/>
              </w:rPr>
              <w:fldChar w:fldCharType="end"/>
            </w:r>
          </w:hyperlink>
        </w:p>
        <w:p w14:paraId="71650DBA" w14:textId="56A420BE" w:rsidR="00B67D7C" w:rsidRPr="00B67D7C" w:rsidRDefault="00BF26D5" w:rsidP="00B67D7C">
          <w:pPr>
            <w:pStyle w:val="TOC1"/>
            <w:jc w:val="both"/>
            <w:rPr>
              <w:rFonts w:ascii="Times New Roman" w:eastAsiaTheme="minorEastAsia" w:hAnsi="Times New Roman"/>
              <w:noProof/>
              <w:lang w:val="en-GB" w:eastAsia="en-GB"/>
            </w:rPr>
          </w:pPr>
          <w:hyperlink w:anchor="_Toc142637309" w:history="1">
            <w:r w:rsidR="00B67D7C" w:rsidRPr="00B67D7C">
              <w:rPr>
                <w:rStyle w:val="Hyperlink"/>
                <w:rFonts w:ascii="Times New Roman" w:hAnsi="Times New Roman"/>
                <w:noProof/>
              </w:rPr>
              <w:t>CHAPTER FIVE</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_Toc142637309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33</w:t>
            </w:r>
            <w:r w:rsidR="00B67D7C" w:rsidRPr="00B67D7C">
              <w:rPr>
                <w:rFonts w:ascii="Times New Roman" w:hAnsi="Times New Roman"/>
                <w:noProof/>
                <w:webHidden/>
              </w:rPr>
              <w:fldChar w:fldCharType="end"/>
            </w:r>
          </w:hyperlink>
        </w:p>
        <w:p w14:paraId="4CCC7CAD" w14:textId="6414BA64" w:rsidR="00B67D7C" w:rsidRPr="00B67D7C" w:rsidRDefault="00BF26D5" w:rsidP="00B67D7C">
          <w:pPr>
            <w:pStyle w:val="TOC1"/>
            <w:jc w:val="both"/>
            <w:rPr>
              <w:rFonts w:ascii="Times New Roman" w:eastAsiaTheme="minorEastAsia" w:hAnsi="Times New Roman"/>
              <w:noProof/>
              <w:lang w:val="en-GB" w:eastAsia="en-GB"/>
            </w:rPr>
          </w:pPr>
          <w:hyperlink w:anchor="_Toc142637310" w:history="1">
            <w:r w:rsidR="00B67D7C" w:rsidRPr="00B67D7C">
              <w:rPr>
                <w:rStyle w:val="Hyperlink"/>
                <w:rFonts w:ascii="Times New Roman" w:hAnsi="Times New Roman"/>
                <w:noProof/>
              </w:rPr>
              <w:t>CONCLUSION AND RECOMMENDATION</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_Toc142637310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33</w:t>
            </w:r>
            <w:r w:rsidR="00B67D7C" w:rsidRPr="00B67D7C">
              <w:rPr>
                <w:rFonts w:ascii="Times New Roman" w:hAnsi="Times New Roman"/>
                <w:noProof/>
                <w:webHidden/>
              </w:rPr>
              <w:fldChar w:fldCharType="end"/>
            </w:r>
          </w:hyperlink>
        </w:p>
        <w:p w14:paraId="5BD7C619" w14:textId="46583DDA"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311" w:history="1">
            <w:r w:rsidR="00B67D7C" w:rsidRPr="00B67D7C">
              <w:rPr>
                <w:rStyle w:val="Hyperlink"/>
                <w:rFonts w:ascii="Times New Roman" w:hAnsi="Times New Roman"/>
                <w:noProof/>
              </w:rPr>
              <w:t>5.1 Conclusion.</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_Toc142637311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33</w:t>
            </w:r>
            <w:r w:rsidR="00B67D7C" w:rsidRPr="00B67D7C">
              <w:rPr>
                <w:rFonts w:ascii="Times New Roman" w:hAnsi="Times New Roman"/>
                <w:noProof/>
                <w:webHidden/>
              </w:rPr>
              <w:fldChar w:fldCharType="end"/>
            </w:r>
          </w:hyperlink>
        </w:p>
        <w:p w14:paraId="7FD79155" w14:textId="14B6B2C6" w:rsidR="00B67D7C" w:rsidRPr="00B67D7C" w:rsidRDefault="00BF26D5" w:rsidP="00B67D7C">
          <w:pPr>
            <w:pStyle w:val="TOC2"/>
            <w:tabs>
              <w:tab w:val="right" w:leader="dot" w:pos="9350"/>
            </w:tabs>
            <w:spacing w:line="360" w:lineRule="auto"/>
            <w:jc w:val="both"/>
            <w:rPr>
              <w:rFonts w:ascii="Times New Roman" w:eastAsiaTheme="minorEastAsia" w:hAnsi="Times New Roman"/>
              <w:noProof/>
              <w:lang w:val="en-GB" w:eastAsia="en-GB"/>
            </w:rPr>
          </w:pPr>
          <w:hyperlink w:anchor="_Toc142637312" w:history="1">
            <w:r w:rsidR="00B67D7C" w:rsidRPr="00B67D7C">
              <w:rPr>
                <w:rStyle w:val="Hyperlink"/>
                <w:rFonts w:ascii="Times New Roman" w:hAnsi="Times New Roman"/>
                <w:noProof/>
              </w:rPr>
              <w:t>5.2 Recommendation.</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_Toc142637312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33</w:t>
            </w:r>
            <w:r w:rsidR="00B67D7C" w:rsidRPr="00B67D7C">
              <w:rPr>
                <w:rFonts w:ascii="Times New Roman" w:hAnsi="Times New Roman"/>
                <w:noProof/>
                <w:webHidden/>
              </w:rPr>
              <w:fldChar w:fldCharType="end"/>
            </w:r>
          </w:hyperlink>
        </w:p>
        <w:p w14:paraId="0BEF6B6F" w14:textId="61A587E6" w:rsidR="00B67D7C" w:rsidRPr="00B67D7C" w:rsidRDefault="00BF26D5" w:rsidP="00B67D7C">
          <w:pPr>
            <w:pStyle w:val="TOC1"/>
            <w:jc w:val="both"/>
            <w:rPr>
              <w:rFonts w:ascii="Times New Roman" w:eastAsiaTheme="minorEastAsia" w:hAnsi="Times New Roman"/>
              <w:noProof/>
              <w:lang w:val="en-GB" w:eastAsia="en-GB"/>
            </w:rPr>
          </w:pPr>
          <w:hyperlink w:anchor="_Toc142637313" w:history="1">
            <w:r w:rsidR="00B67D7C" w:rsidRPr="00B67D7C">
              <w:rPr>
                <w:rStyle w:val="Hyperlink"/>
                <w:rFonts w:ascii="Times New Roman" w:hAnsi="Times New Roman"/>
                <w:noProof/>
              </w:rPr>
              <w:t>REFERENCES</w:t>
            </w:r>
            <w:r w:rsidR="00B67D7C" w:rsidRPr="00B67D7C">
              <w:rPr>
                <w:rFonts w:ascii="Times New Roman" w:hAnsi="Times New Roman"/>
                <w:noProof/>
                <w:webHidden/>
              </w:rPr>
              <w:tab/>
            </w:r>
            <w:r w:rsidR="00B67D7C" w:rsidRPr="00B67D7C">
              <w:rPr>
                <w:rFonts w:ascii="Times New Roman" w:hAnsi="Times New Roman"/>
                <w:noProof/>
                <w:webHidden/>
              </w:rPr>
              <w:fldChar w:fldCharType="begin"/>
            </w:r>
            <w:r w:rsidR="00B67D7C" w:rsidRPr="00B67D7C">
              <w:rPr>
                <w:rFonts w:ascii="Times New Roman" w:hAnsi="Times New Roman"/>
                <w:noProof/>
                <w:webHidden/>
              </w:rPr>
              <w:instrText xml:space="preserve"> PAGEREF _Toc142637313 \h </w:instrText>
            </w:r>
            <w:r w:rsidR="00B67D7C" w:rsidRPr="00B67D7C">
              <w:rPr>
                <w:rFonts w:ascii="Times New Roman" w:hAnsi="Times New Roman"/>
                <w:noProof/>
                <w:webHidden/>
              </w:rPr>
            </w:r>
            <w:r w:rsidR="00B67D7C" w:rsidRPr="00B67D7C">
              <w:rPr>
                <w:rFonts w:ascii="Times New Roman" w:hAnsi="Times New Roman"/>
                <w:noProof/>
                <w:webHidden/>
              </w:rPr>
              <w:fldChar w:fldCharType="separate"/>
            </w:r>
            <w:r w:rsidR="00B67D7C" w:rsidRPr="00B67D7C">
              <w:rPr>
                <w:rFonts w:ascii="Times New Roman" w:hAnsi="Times New Roman"/>
                <w:noProof/>
                <w:webHidden/>
              </w:rPr>
              <w:t>34</w:t>
            </w:r>
            <w:r w:rsidR="00B67D7C" w:rsidRPr="00B67D7C">
              <w:rPr>
                <w:rFonts w:ascii="Times New Roman" w:hAnsi="Times New Roman"/>
                <w:noProof/>
                <w:webHidden/>
              </w:rPr>
              <w:fldChar w:fldCharType="end"/>
            </w:r>
          </w:hyperlink>
        </w:p>
        <w:p w14:paraId="61290072" w14:textId="7FE8DCA1" w:rsidR="005C52C4" w:rsidRPr="005E3A78" w:rsidRDefault="005C52C4" w:rsidP="005E3A78">
          <w:pPr>
            <w:spacing w:line="360" w:lineRule="auto"/>
            <w:rPr>
              <w:rFonts w:ascii="Times New Roman" w:hAnsi="Times New Roman"/>
            </w:rPr>
          </w:pPr>
          <w:r w:rsidRPr="005E3A78">
            <w:rPr>
              <w:rFonts w:ascii="Times New Roman" w:hAnsi="Times New Roman"/>
              <w:b/>
              <w:bCs/>
              <w:noProof/>
            </w:rPr>
            <w:fldChar w:fldCharType="end"/>
          </w:r>
        </w:p>
      </w:sdtContent>
    </w:sdt>
    <w:p w14:paraId="7D030940" w14:textId="77777777" w:rsidR="005C52C4" w:rsidRPr="00CF3DCF" w:rsidRDefault="005C52C4" w:rsidP="00843470">
      <w:pPr>
        <w:spacing w:after="160" w:line="360" w:lineRule="auto"/>
        <w:rPr>
          <w:rFonts w:ascii="Times New Roman" w:hAnsi="Times New Roman"/>
          <w:b/>
          <w:bCs/>
        </w:rPr>
      </w:pPr>
      <w:r w:rsidRPr="00CF3DCF">
        <w:rPr>
          <w:rFonts w:ascii="Times New Roman" w:hAnsi="Times New Roman"/>
          <w:b/>
          <w:bCs/>
        </w:rPr>
        <w:br w:type="page"/>
      </w:r>
    </w:p>
    <w:p w14:paraId="7886D568" w14:textId="361F42DB" w:rsidR="005C52C4" w:rsidRPr="00CF3DCF" w:rsidRDefault="004D3BFA" w:rsidP="004D3BFA">
      <w:pPr>
        <w:pStyle w:val="Heading1"/>
      </w:pPr>
      <w:bookmarkStart w:id="10" w:name="_Toc142637255"/>
      <w:r w:rsidRPr="00CF3DCF">
        <w:lastRenderedPageBreak/>
        <w:t>LIST OF FIGURES</w:t>
      </w:r>
      <w:bookmarkEnd w:id="10"/>
    </w:p>
    <w:p w14:paraId="53686029" w14:textId="77777777" w:rsidR="00B67D7C" w:rsidRPr="00B67D7C" w:rsidRDefault="00BF26D5" w:rsidP="00B67D7C">
      <w:pPr>
        <w:pStyle w:val="TableofFigures"/>
        <w:tabs>
          <w:tab w:val="right" w:leader="dot" w:pos="9350"/>
        </w:tabs>
        <w:spacing w:line="360" w:lineRule="auto"/>
        <w:jc w:val="both"/>
        <w:rPr>
          <w:rFonts w:asciiTheme="minorHAnsi" w:eastAsiaTheme="minorEastAsia" w:hAnsiTheme="minorHAnsi" w:cstheme="minorBidi"/>
          <w:noProof/>
          <w:sz w:val="22"/>
          <w:szCs w:val="22"/>
          <w:lang w:val="en-GB" w:eastAsia="en-GB"/>
        </w:rPr>
      </w:pPr>
      <w:hyperlink w:anchor="_Toc142636942" w:history="1">
        <w:r w:rsidR="00B67D7C" w:rsidRPr="00B67D7C">
          <w:rPr>
            <w:rStyle w:val="Hyperlink"/>
            <w:noProof/>
            <w:color w:val="auto"/>
            <w:u w:val="none"/>
          </w:rPr>
          <w:t>Figure 3. 1: Location map</w:t>
        </w:r>
        <w:r w:rsidR="00B67D7C" w:rsidRPr="00B67D7C">
          <w:rPr>
            <w:noProof/>
            <w:webHidden/>
          </w:rPr>
          <w:tab/>
        </w:r>
        <w:r w:rsidR="00B67D7C" w:rsidRPr="00B67D7C">
          <w:rPr>
            <w:noProof/>
            <w:webHidden/>
          </w:rPr>
          <w:fldChar w:fldCharType="begin"/>
        </w:r>
        <w:r w:rsidR="00B67D7C" w:rsidRPr="00B67D7C">
          <w:rPr>
            <w:noProof/>
            <w:webHidden/>
          </w:rPr>
          <w:instrText xml:space="preserve"> PAGEREF _Toc142636942 \h </w:instrText>
        </w:r>
        <w:r w:rsidR="00B67D7C" w:rsidRPr="00B67D7C">
          <w:rPr>
            <w:noProof/>
            <w:webHidden/>
          </w:rPr>
        </w:r>
        <w:r w:rsidR="00B67D7C" w:rsidRPr="00B67D7C">
          <w:rPr>
            <w:noProof/>
            <w:webHidden/>
          </w:rPr>
          <w:fldChar w:fldCharType="separate"/>
        </w:r>
        <w:r w:rsidR="00B67D7C" w:rsidRPr="00B67D7C">
          <w:rPr>
            <w:noProof/>
            <w:webHidden/>
          </w:rPr>
          <w:t>16</w:t>
        </w:r>
        <w:r w:rsidR="00B67D7C" w:rsidRPr="00B67D7C">
          <w:rPr>
            <w:noProof/>
            <w:webHidden/>
          </w:rPr>
          <w:fldChar w:fldCharType="end"/>
        </w:r>
      </w:hyperlink>
    </w:p>
    <w:p w14:paraId="3BB9A5BC" w14:textId="663DD763" w:rsidR="00B67D7C" w:rsidRPr="00B67D7C" w:rsidRDefault="00BF26D5" w:rsidP="00B67D7C">
      <w:pPr>
        <w:pStyle w:val="TableofFigures"/>
        <w:tabs>
          <w:tab w:val="right" w:leader="dot" w:pos="9350"/>
        </w:tabs>
        <w:spacing w:line="360" w:lineRule="auto"/>
        <w:jc w:val="both"/>
      </w:pPr>
      <w:hyperlink w:anchor="_Toc142636943" w:history="1">
        <w:r w:rsidR="00B67D7C" w:rsidRPr="00B67D7C">
          <w:rPr>
            <w:rStyle w:val="Hyperlink"/>
            <w:noProof/>
            <w:color w:val="auto"/>
            <w:u w:val="none"/>
          </w:rPr>
          <w:t>Figure 3. 2: Methodology flowchart</w:t>
        </w:r>
        <w:r w:rsidR="00B67D7C" w:rsidRPr="00B67D7C">
          <w:rPr>
            <w:noProof/>
            <w:webHidden/>
          </w:rPr>
          <w:tab/>
        </w:r>
        <w:r w:rsidR="00B67D7C" w:rsidRPr="00B67D7C">
          <w:rPr>
            <w:noProof/>
            <w:webHidden/>
          </w:rPr>
          <w:fldChar w:fldCharType="begin"/>
        </w:r>
        <w:r w:rsidR="00B67D7C" w:rsidRPr="00B67D7C">
          <w:rPr>
            <w:noProof/>
            <w:webHidden/>
          </w:rPr>
          <w:instrText xml:space="preserve"> PAGEREF _Toc142636943 \h </w:instrText>
        </w:r>
        <w:r w:rsidR="00B67D7C" w:rsidRPr="00B67D7C">
          <w:rPr>
            <w:noProof/>
            <w:webHidden/>
          </w:rPr>
        </w:r>
        <w:r w:rsidR="00B67D7C" w:rsidRPr="00B67D7C">
          <w:rPr>
            <w:noProof/>
            <w:webHidden/>
          </w:rPr>
          <w:fldChar w:fldCharType="separate"/>
        </w:r>
        <w:r w:rsidR="00B67D7C" w:rsidRPr="00B67D7C">
          <w:rPr>
            <w:noProof/>
            <w:webHidden/>
          </w:rPr>
          <w:t>17</w:t>
        </w:r>
        <w:r w:rsidR="00B67D7C" w:rsidRPr="00B67D7C">
          <w:rPr>
            <w:noProof/>
            <w:webHidden/>
          </w:rPr>
          <w:fldChar w:fldCharType="end"/>
        </w:r>
      </w:hyperlink>
    </w:p>
    <w:p w14:paraId="09E55EC2" w14:textId="2F3C69F5" w:rsidR="00B67D7C" w:rsidRPr="00B67D7C" w:rsidRDefault="003E4B33" w:rsidP="00B67D7C">
      <w:pPr>
        <w:pStyle w:val="TableofFigures"/>
        <w:tabs>
          <w:tab w:val="right" w:leader="dot" w:pos="9350"/>
        </w:tabs>
        <w:spacing w:line="360" w:lineRule="auto"/>
        <w:jc w:val="both"/>
        <w:rPr>
          <w:rFonts w:asciiTheme="minorHAnsi" w:eastAsiaTheme="minorEastAsia" w:hAnsiTheme="minorHAnsi" w:cstheme="minorBidi"/>
          <w:noProof/>
          <w:sz w:val="22"/>
          <w:szCs w:val="22"/>
          <w:lang w:val="en-GB" w:eastAsia="en-GB"/>
        </w:rPr>
      </w:pPr>
      <w:r w:rsidRPr="00B67D7C">
        <w:fldChar w:fldCharType="begin"/>
      </w:r>
      <w:r w:rsidRPr="00B67D7C">
        <w:instrText xml:space="preserve"> TOC \h \z \c "Figure 4." </w:instrText>
      </w:r>
      <w:r w:rsidRPr="00B67D7C">
        <w:fldChar w:fldCharType="separate"/>
      </w:r>
      <w:hyperlink w:anchor="_Toc142636816" w:history="1">
        <w:r w:rsidR="00B67D7C" w:rsidRPr="00B67D7C">
          <w:rPr>
            <w:rStyle w:val="Hyperlink"/>
            <w:noProof/>
            <w:color w:val="auto"/>
            <w:u w:val="none"/>
          </w:rPr>
          <w:t>Figure 4. 1: Kayanga land cover map of 2015, 2019 and 2023</w:t>
        </w:r>
        <w:r w:rsidR="00B67D7C" w:rsidRPr="00B67D7C">
          <w:rPr>
            <w:noProof/>
            <w:webHidden/>
          </w:rPr>
          <w:tab/>
        </w:r>
        <w:r w:rsidR="00B67D7C" w:rsidRPr="00B67D7C">
          <w:rPr>
            <w:noProof/>
            <w:webHidden/>
          </w:rPr>
          <w:fldChar w:fldCharType="begin"/>
        </w:r>
        <w:r w:rsidR="00B67D7C" w:rsidRPr="00B67D7C">
          <w:rPr>
            <w:noProof/>
            <w:webHidden/>
          </w:rPr>
          <w:instrText xml:space="preserve"> PAGEREF _Toc142636816 \h </w:instrText>
        </w:r>
        <w:r w:rsidR="00B67D7C" w:rsidRPr="00B67D7C">
          <w:rPr>
            <w:noProof/>
            <w:webHidden/>
          </w:rPr>
        </w:r>
        <w:r w:rsidR="00B67D7C" w:rsidRPr="00B67D7C">
          <w:rPr>
            <w:noProof/>
            <w:webHidden/>
          </w:rPr>
          <w:fldChar w:fldCharType="separate"/>
        </w:r>
        <w:r w:rsidR="00B67D7C" w:rsidRPr="00B67D7C">
          <w:rPr>
            <w:noProof/>
            <w:webHidden/>
          </w:rPr>
          <w:t>24</w:t>
        </w:r>
        <w:r w:rsidR="00B67D7C" w:rsidRPr="00B67D7C">
          <w:rPr>
            <w:noProof/>
            <w:webHidden/>
          </w:rPr>
          <w:fldChar w:fldCharType="end"/>
        </w:r>
      </w:hyperlink>
    </w:p>
    <w:p w14:paraId="3F71002F" w14:textId="6F244335" w:rsidR="00B67D7C" w:rsidRPr="00B67D7C" w:rsidRDefault="00BF26D5" w:rsidP="00B67D7C">
      <w:pPr>
        <w:pStyle w:val="TableofFigures"/>
        <w:tabs>
          <w:tab w:val="right" w:leader="dot" w:pos="9350"/>
        </w:tabs>
        <w:spacing w:line="360" w:lineRule="auto"/>
        <w:jc w:val="both"/>
        <w:rPr>
          <w:rFonts w:asciiTheme="minorHAnsi" w:eastAsiaTheme="minorEastAsia" w:hAnsiTheme="minorHAnsi" w:cstheme="minorBidi"/>
          <w:noProof/>
          <w:sz w:val="22"/>
          <w:szCs w:val="22"/>
          <w:lang w:val="en-GB" w:eastAsia="en-GB"/>
        </w:rPr>
      </w:pPr>
      <w:hyperlink w:anchor="_Toc142636817" w:history="1">
        <w:r w:rsidR="00B67D7C" w:rsidRPr="00B67D7C">
          <w:rPr>
            <w:rStyle w:val="Hyperlink"/>
            <w:noProof/>
            <w:color w:val="auto"/>
            <w:u w:val="none"/>
          </w:rPr>
          <w:t>Figure 4. 2: Histogram representation of the 2015 land cover types</w:t>
        </w:r>
        <w:r w:rsidR="00B67D7C" w:rsidRPr="00B67D7C">
          <w:rPr>
            <w:noProof/>
            <w:webHidden/>
          </w:rPr>
          <w:tab/>
        </w:r>
        <w:r w:rsidR="00B67D7C" w:rsidRPr="00B67D7C">
          <w:rPr>
            <w:noProof/>
            <w:webHidden/>
          </w:rPr>
          <w:fldChar w:fldCharType="begin"/>
        </w:r>
        <w:r w:rsidR="00B67D7C" w:rsidRPr="00B67D7C">
          <w:rPr>
            <w:noProof/>
            <w:webHidden/>
          </w:rPr>
          <w:instrText xml:space="preserve"> PAGEREF _Toc142636817 \h </w:instrText>
        </w:r>
        <w:r w:rsidR="00B67D7C" w:rsidRPr="00B67D7C">
          <w:rPr>
            <w:noProof/>
            <w:webHidden/>
          </w:rPr>
        </w:r>
        <w:r w:rsidR="00B67D7C" w:rsidRPr="00B67D7C">
          <w:rPr>
            <w:noProof/>
            <w:webHidden/>
          </w:rPr>
          <w:fldChar w:fldCharType="separate"/>
        </w:r>
        <w:r w:rsidR="00B67D7C" w:rsidRPr="00B67D7C">
          <w:rPr>
            <w:noProof/>
            <w:webHidden/>
          </w:rPr>
          <w:t>26</w:t>
        </w:r>
        <w:r w:rsidR="00B67D7C" w:rsidRPr="00B67D7C">
          <w:rPr>
            <w:noProof/>
            <w:webHidden/>
          </w:rPr>
          <w:fldChar w:fldCharType="end"/>
        </w:r>
      </w:hyperlink>
    </w:p>
    <w:p w14:paraId="6D20DE64" w14:textId="10842AAF" w:rsidR="00B67D7C" w:rsidRPr="00B67D7C" w:rsidRDefault="00BF26D5" w:rsidP="00B67D7C">
      <w:pPr>
        <w:pStyle w:val="TableofFigures"/>
        <w:tabs>
          <w:tab w:val="right" w:leader="dot" w:pos="9350"/>
        </w:tabs>
        <w:spacing w:line="360" w:lineRule="auto"/>
        <w:jc w:val="both"/>
        <w:rPr>
          <w:rFonts w:asciiTheme="minorHAnsi" w:eastAsiaTheme="minorEastAsia" w:hAnsiTheme="minorHAnsi" w:cstheme="minorBidi"/>
          <w:noProof/>
          <w:sz w:val="22"/>
          <w:szCs w:val="22"/>
          <w:lang w:val="en-GB" w:eastAsia="en-GB"/>
        </w:rPr>
      </w:pPr>
      <w:hyperlink w:anchor="_Toc142636818" w:history="1">
        <w:r w:rsidR="00B67D7C" w:rsidRPr="00B67D7C">
          <w:rPr>
            <w:rStyle w:val="Hyperlink"/>
            <w:noProof/>
            <w:color w:val="auto"/>
            <w:u w:val="none"/>
          </w:rPr>
          <w:t>Figure 4. 3: Histogram representation of the 2019 land cover types</w:t>
        </w:r>
        <w:r w:rsidR="00B67D7C" w:rsidRPr="00B67D7C">
          <w:rPr>
            <w:noProof/>
            <w:webHidden/>
          </w:rPr>
          <w:tab/>
        </w:r>
        <w:r w:rsidR="00B67D7C" w:rsidRPr="00B67D7C">
          <w:rPr>
            <w:noProof/>
            <w:webHidden/>
          </w:rPr>
          <w:fldChar w:fldCharType="begin"/>
        </w:r>
        <w:r w:rsidR="00B67D7C" w:rsidRPr="00B67D7C">
          <w:rPr>
            <w:noProof/>
            <w:webHidden/>
          </w:rPr>
          <w:instrText xml:space="preserve"> PAGEREF _Toc142636818 \h </w:instrText>
        </w:r>
        <w:r w:rsidR="00B67D7C" w:rsidRPr="00B67D7C">
          <w:rPr>
            <w:noProof/>
            <w:webHidden/>
          </w:rPr>
        </w:r>
        <w:r w:rsidR="00B67D7C" w:rsidRPr="00B67D7C">
          <w:rPr>
            <w:noProof/>
            <w:webHidden/>
          </w:rPr>
          <w:fldChar w:fldCharType="separate"/>
        </w:r>
        <w:r w:rsidR="00B67D7C" w:rsidRPr="00B67D7C">
          <w:rPr>
            <w:noProof/>
            <w:webHidden/>
          </w:rPr>
          <w:t>26</w:t>
        </w:r>
        <w:r w:rsidR="00B67D7C" w:rsidRPr="00B67D7C">
          <w:rPr>
            <w:noProof/>
            <w:webHidden/>
          </w:rPr>
          <w:fldChar w:fldCharType="end"/>
        </w:r>
      </w:hyperlink>
    </w:p>
    <w:p w14:paraId="2100A1EF" w14:textId="759A7AA6" w:rsidR="00B67D7C" w:rsidRPr="00B67D7C" w:rsidRDefault="00BF26D5" w:rsidP="00B67D7C">
      <w:pPr>
        <w:pStyle w:val="TableofFigures"/>
        <w:tabs>
          <w:tab w:val="right" w:leader="dot" w:pos="9350"/>
        </w:tabs>
        <w:spacing w:line="360" w:lineRule="auto"/>
        <w:jc w:val="both"/>
        <w:rPr>
          <w:rFonts w:asciiTheme="minorHAnsi" w:eastAsiaTheme="minorEastAsia" w:hAnsiTheme="minorHAnsi" w:cstheme="minorBidi"/>
          <w:noProof/>
          <w:sz w:val="22"/>
          <w:szCs w:val="22"/>
          <w:lang w:val="en-GB" w:eastAsia="en-GB"/>
        </w:rPr>
      </w:pPr>
      <w:hyperlink w:anchor="_Toc142636819" w:history="1">
        <w:r w:rsidR="00B67D7C" w:rsidRPr="00B67D7C">
          <w:rPr>
            <w:rStyle w:val="Hyperlink"/>
            <w:noProof/>
            <w:color w:val="auto"/>
            <w:u w:val="none"/>
          </w:rPr>
          <w:t>Figure 4. 4: Histogram representation of the 2023 land cover types</w:t>
        </w:r>
        <w:r w:rsidR="00B67D7C" w:rsidRPr="00B67D7C">
          <w:rPr>
            <w:noProof/>
            <w:webHidden/>
          </w:rPr>
          <w:tab/>
        </w:r>
        <w:r w:rsidR="00B67D7C" w:rsidRPr="00B67D7C">
          <w:rPr>
            <w:noProof/>
            <w:webHidden/>
          </w:rPr>
          <w:fldChar w:fldCharType="begin"/>
        </w:r>
        <w:r w:rsidR="00B67D7C" w:rsidRPr="00B67D7C">
          <w:rPr>
            <w:noProof/>
            <w:webHidden/>
          </w:rPr>
          <w:instrText xml:space="preserve"> PAGEREF _Toc142636819 \h </w:instrText>
        </w:r>
        <w:r w:rsidR="00B67D7C" w:rsidRPr="00B67D7C">
          <w:rPr>
            <w:noProof/>
            <w:webHidden/>
          </w:rPr>
        </w:r>
        <w:r w:rsidR="00B67D7C" w:rsidRPr="00B67D7C">
          <w:rPr>
            <w:noProof/>
            <w:webHidden/>
          </w:rPr>
          <w:fldChar w:fldCharType="separate"/>
        </w:r>
        <w:r w:rsidR="00B67D7C" w:rsidRPr="00B67D7C">
          <w:rPr>
            <w:noProof/>
            <w:webHidden/>
          </w:rPr>
          <w:t>26</w:t>
        </w:r>
        <w:r w:rsidR="00B67D7C" w:rsidRPr="00B67D7C">
          <w:rPr>
            <w:noProof/>
            <w:webHidden/>
          </w:rPr>
          <w:fldChar w:fldCharType="end"/>
        </w:r>
      </w:hyperlink>
    </w:p>
    <w:p w14:paraId="30510E30" w14:textId="204FC506" w:rsidR="00B67D7C" w:rsidRPr="00B67D7C" w:rsidRDefault="00BF26D5" w:rsidP="00B67D7C">
      <w:pPr>
        <w:pStyle w:val="TableofFigures"/>
        <w:tabs>
          <w:tab w:val="right" w:leader="dot" w:pos="9350"/>
        </w:tabs>
        <w:spacing w:line="360" w:lineRule="auto"/>
        <w:jc w:val="both"/>
        <w:rPr>
          <w:rFonts w:asciiTheme="minorHAnsi" w:eastAsiaTheme="minorEastAsia" w:hAnsiTheme="minorHAnsi" w:cstheme="minorBidi"/>
          <w:noProof/>
          <w:sz w:val="22"/>
          <w:szCs w:val="22"/>
          <w:lang w:val="en-GB" w:eastAsia="en-GB"/>
        </w:rPr>
      </w:pPr>
      <w:hyperlink w:anchor="_Toc142636820" w:history="1">
        <w:r w:rsidR="00B67D7C" w:rsidRPr="00B67D7C">
          <w:rPr>
            <w:rStyle w:val="Hyperlink"/>
            <w:noProof/>
            <w:color w:val="auto"/>
            <w:u w:val="none"/>
          </w:rPr>
          <w:t>Figure 4. 5: Kayanga urban green-space map</w:t>
        </w:r>
        <w:r w:rsidR="00B67D7C" w:rsidRPr="00B67D7C">
          <w:rPr>
            <w:noProof/>
            <w:webHidden/>
          </w:rPr>
          <w:tab/>
        </w:r>
        <w:r w:rsidR="00B67D7C" w:rsidRPr="00B67D7C">
          <w:rPr>
            <w:noProof/>
            <w:webHidden/>
          </w:rPr>
          <w:fldChar w:fldCharType="begin"/>
        </w:r>
        <w:r w:rsidR="00B67D7C" w:rsidRPr="00B67D7C">
          <w:rPr>
            <w:noProof/>
            <w:webHidden/>
          </w:rPr>
          <w:instrText xml:space="preserve"> PAGEREF _Toc142636820 \h </w:instrText>
        </w:r>
        <w:r w:rsidR="00B67D7C" w:rsidRPr="00B67D7C">
          <w:rPr>
            <w:noProof/>
            <w:webHidden/>
          </w:rPr>
        </w:r>
        <w:r w:rsidR="00B67D7C" w:rsidRPr="00B67D7C">
          <w:rPr>
            <w:noProof/>
            <w:webHidden/>
          </w:rPr>
          <w:fldChar w:fldCharType="separate"/>
        </w:r>
        <w:r w:rsidR="00B67D7C" w:rsidRPr="00B67D7C">
          <w:rPr>
            <w:noProof/>
            <w:webHidden/>
          </w:rPr>
          <w:t>28</w:t>
        </w:r>
        <w:r w:rsidR="00B67D7C" w:rsidRPr="00B67D7C">
          <w:rPr>
            <w:noProof/>
            <w:webHidden/>
          </w:rPr>
          <w:fldChar w:fldCharType="end"/>
        </w:r>
      </w:hyperlink>
    </w:p>
    <w:p w14:paraId="309A2267" w14:textId="59177D47" w:rsidR="00B67D7C" w:rsidRPr="00B67D7C" w:rsidRDefault="00BF26D5" w:rsidP="00B67D7C">
      <w:pPr>
        <w:pStyle w:val="TableofFigures"/>
        <w:tabs>
          <w:tab w:val="right" w:leader="dot" w:pos="9350"/>
        </w:tabs>
        <w:spacing w:line="360" w:lineRule="auto"/>
        <w:jc w:val="both"/>
        <w:rPr>
          <w:rFonts w:asciiTheme="minorHAnsi" w:eastAsiaTheme="minorEastAsia" w:hAnsiTheme="minorHAnsi" w:cstheme="minorBidi"/>
          <w:noProof/>
          <w:sz w:val="22"/>
          <w:szCs w:val="22"/>
          <w:lang w:val="en-GB" w:eastAsia="en-GB"/>
        </w:rPr>
      </w:pPr>
      <w:hyperlink w:anchor="_Toc142636821" w:history="1">
        <w:r w:rsidR="00B67D7C" w:rsidRPr="00B67D7C">
          <w:rPr>
            <w:rStyle w:val="Hyperlink"/>
            <w:noProof/>
            <w:color w:val="auto"/>
            <w:u w:val="none"/>
          </w:rPr>
          <w:t>Figure 4. 6: A land cover change map from 2015 to 2023</w:t>
        </w:r>
        <w:r w:rsidR="00B67D7C" w:rsidRPr="00B67D7C">
          <w:rPr>
            <w:noProof/>
            <w:webHidden/>
          </w:rPr>
          <w:tab/>
        </w:r>
        <w:r w:rsidR="00B67D7C" w:rsidRPr="00B67D7C">
          <w:rPr>
            <w:noProof/>
            <w:webHidden/>
          </w:rPr>
          <w:fldChar w:fldCharType="begin"/>
        </w:r>
        <w:r w:rsidR="00B67D7C" w:rsidRPr="00B67D7C">
          <w:rPr>
            <w:noProof/>
            <w:webHidden/>
          </w:rPr>
          <w:instrText xml:space="preserve"> PAGEREF _Toc142636821 \h </w:instrText>
        </w:r>
        <w:r w:rsidR="00B67D7C" w:rsidRPr="00B67D7C">
          <w:rPr>
            <w:noProof/>
            <w:webHidden/>
          </w:rPr>
        </w:r>
        <w:r w:rsidR="00B67D7C" w:rsidRPr="00B67D7C">
          <w:rPr>
            <w:noProof/>
            <w:webHidden/>
          </w:rPr>
          <w:fldChar w:fldCharType="separate"/>
        </w:r>
        <w:r w:rsidR="00B67D7C" w:rsidRPr="00B67D7C">
          <w:rPr>
            <w:noProof/>
            <w:webHidden/>
          </w:rPr>
          <w:t>30</w:t>
        </w:r>
        <w:r w:rsidR="00B67D7C" w:rsidRPr="00B67D7C">
          <w:rPr>
            <w:noProof/>
            <w:webHidden/>
          </w:rPr>
          <w:fldChar w:fldCharType="end"/>
        </w:r>
      </w:hyperlink>
    </w:p>
    <w:p w14:paraId="24269087" w14:textId="08A2E01D" w:rsidR="00B67D7C" w:rsidRPr="00B67D7C" w:rsidRDefault="00BF26D5" w:rsidP="00B67D7C">
      <w:pPr>
        <w:pStyle w:val="TableofFigures"/>
        <w:tabs>
          <w:tab w:val="right" w:leader="dot" w:pos="9350"/>
        </w:tabs>
        <w:spacing w:line="360" w:lineRule="auto"/>
        <w:jc w:val="both"/>
        <w:rPr>
          <w:rFonts w:asciiTheme="minorHAnsi" w:eastAsiaTheme="minorEastAsia" w:hAnsiTheme="minorHAnsi" w:cstheme="minorBidi"/>
          <w:noProof/>
          <w:sz w:val="22"/>
          <w:szCs w:val="22"/>
          <w:lang w:val="en-GB" w:eastAsia="en-GB"/>
        </w:rPr>
      </w:pPr>
      <w:hyperlink w:anchor="_Toc142636822" w:history="1">
        <w:r w:rsidR="00B67D7C" w:rsidRPr="00B67D7C">
          <w:rPr>
            <w:rStyle w:val="Hyperlink"/>
            <w:noProof/>
            <w:color w:val="auto"/>
            <w:u w:val="none"/>
          </w:rPr>
          <w:t>Figure 4. 7: A land cover change map from 2015 to 2019</w:t>
        </w:r>
        <w:r w:rsidR="00B67D7C" w:rsidRPr="00B67D7C">
          <w:rPr>
            <w:noProof/>
            <w:webHidden/>
          </w:rPr>
          <w:tab/>
        </w:r>
        <w:r w:rsidR="00B67D7C" w:rsidRPr="00B67D7C">
          <w:rPr>
            <w:noProof/>
            <w:webHidden/>
          </w:rPr>
          <w:fldChar w:fldCharType="begin"/>
        </w:r>
        <w:r w:rsidR="00B67D7C" w:rsidRPr="00B67D7C">
          <w:rPr>
            <w:noProof/>
            <w:webHidden/>
          </w:rPr>
          <w:instrText xml:space="preserve"> PAGEREF _Toc142636822 \h </w:instrText>
        </w:r>
        <w:r w:rsidR="00B67D7C" w:rsidRPr="00B67D7C">
          <w:rPr>
            <w:noProof/>
            <w:webHidden/>
          </w:rPr>
        </w:r>
        <w:r w:rsidR="00B67D7C" w:rsidRPr="00B67D7C">
          <w:rPr>
            <w:noProof/>
            <w:webHidden/>
          </w:rPr>
          <w:fldChar w:fldCharType="separate"/>
        </w:r>
        <w:r w:rsidR="00B67D7C" w:rsidRPr="00B67D7C">
          <w:rPr>
            <w:noProof/>
            <w:webHidden/>
          </w:rPr>
          <w:t>31</w:t>
        </w:r>
        <w:r w:rsidR="00B67D7C" w:rsidRPr="00B67D7C">
          <w:rPr>
            <w:noProof/>
            <w:webHidden/>
          </w:rPr>
          <w:fldChar w:fldCharType="end"/>
        </w:r>
      </w:hyperlink>
    </w:p>
    <w:p w14:paraId="76834CFA" w14:textId="341B892E" w:rsidR="00B67D7C" w:rsidRPr="00B67D7C" w:rsidRDefault="00BF26D5" w:rsidP="00B67D7C">
      <w:pPr>
        <w:pStyle w:val="TableofFigures"/>
        <w:tabs>
          <w:tab w:val="right" w:leader="dot" w:pos="9350"/>
        </w:tabs>
        <w:spacing w:line="360" w:lineRule="auto"/>
        <w:jc w:val="both"/>
        <w:rPr>
          <w:rFonts w:asciiTheme="minorHAnsi" w:eastAsiaTheme="minorEastAsia" w:hAnsiTheme="minorHAnsi" w:cstheme="minorBidi"/>
          <w:noProof/>
          <w:sz w:val="22"/>
          <w:szCs w:val="22"/>
          <w:lang w:val="en-GB" w:eastAsia="en-GB"/>
        </w:rPr>
      </w:pPr>
      <w:hyperlink w:anchor="_Toc142636823" w:history="1">
        <w:r w:rsidR="00B67D7C" w:rsidRPr="00B67D7C">
          <w:rPr>
            <w:rStyle w:val="Hyperlink"/>
            <w:noProof/>
            <w:color w:val="auto"/>
            <w:u w:val="none"/>
          </w:rPr>
          <w:t>Figure 4. 8: A land cover change map from 2019 to 2023</w:t>
        </w:r>
        <w:r w:rsidR="00B67D7C" w:rsidRPr="00B67D7C">
          <w:rPr>
            <w:noProof/>
            <w:webHidden/>
          </w:rPr>
          <w:tab/>
        </w:r>
        <w:r w:rsidR="00B67D7C" w:rsidRPr="00B67D7C">
          <w:rPr>
            <w:noProof/>
            <w:webHidden/>
          </w:rPr>
          <w:fldChar w:fldCharType="begin"/>
        </w:r>
        <w:r w:rsidR="00B67D7C" w:rsidRPr="00B67D7C">
          <w:rPr>
            <w:noProof/>
            <w:webHidden/>
          </w:rPr>
          <w:instrText xml:space="preserve"> PAGEREF _Toc142636823 \h </w:instrText>
        </w:r>
        <w:r w:rsidR="00B67D7C" w:rsidRPr="00B67D7C">
          <w:rPr>
            <w:noProof/>
            <w:webHidden/>
          </w:rPr>
        </w:r>
        <w:r w:rsidR="00B67D7C" w:rsidRPr="00B67D7C">
          <w:rPr>
            <w:noProof/>
            <w:webHidden/>
          </w:rPr>
          <w:fldChar w:fldCharType="separate"/>
        </w:r>
        <w:r w:rsidR="00B67D7C" w:rsidRPr="00B67D7C">
          <w:rPr>
            <w:noProof/>
            <w:webHidden/>
          </w:rPr>
          <w:t>32</w:t>
        </w:r>
        <w:r w:rsidR="00B67D7C" w:rsidRPr="00B67D7C">
          <w:rPr>
            <w:noProof/>
            <w:webHidden/>
          </w:rPr>
          <w:fldChar w:fldCharType="end"/>
        </w:r>
      </w:hyperlink>
    </w:p>
    <w:p w14:paraId="001F1B42" w14:textId="3EB6E7BF" w:rsidR="00257AD4" w:rsidRPr="00257AD4" w:rsidRDefault="003E4B33" w:rsidP="00B67D7C">
      <w:pPr>
        <w:spacing w:line="360" w:lineRule="auto"/>
        <w:jc w:val="both"/>
      </w:pPr>
      <w:r w:rsidRPr="00B67D7C">
        <w:rPr>
          <w:rFonts w:ascii="Times New Roman" w:hAnsi="Times New Roman"/>
        </w:rPr>
        <w:fldChar w:fldCharType="end"/>
      </w:r>
    </w:p>
    <w:p w14:paraId="12B1759E" w14:textId="6F62F32D" w:rsidR="00B67D7C" w:rsidRDefault="00B67D7C" w:rsidP="00B67D7C">
      <w:pPr>
        <w:pStyle w:val="TableofFigures"/>
        <w:tabs>
          <w:tab w:val="right" w:leader="dot" w:pos="9350"/>
        </w:tabs>
        <w:rPr>
          <w:rFonts w:asciiTheme="minorHAnsi" w:eastAsiaTheme="minorEastAsia" w:hAnsiTheme="minorHAnsi" w:cstheme="minorBidi"/>
          <w:noProof/>
          <w:sz w:val="22"/>
          <w:szCs w:val="22"/>
          <w:lang w:val="en-GB" w:eastAsia="en-GB"/>
        </w:rPr>
      </w:pPr>
      <w:r>
        <w:rPr>
          <w:b/>
        </w:rPr>
        <w:fldChar w:fldCharType="begin"/>
      </w:r>
      <w:r>
        <w:rPr>
          <w:b/>
        </w:rPr>
        <w:instrText xml:space="preserve"> TOC \h \z \c "Figure 3." </w:instrText>
      </w:r>
      <w:r>
        <w:rPr>
          <w:b/>
        </w:rPr>
        <w:fldChar w:fldCharType="separate"/>
      </w:r>
    </w:p>
    <w:p w14:paraId="3CF9E6E5" w14:textId="5617D47A" w:rsidR="00B67D7C" w:rsidRDefault="00B67D7C">
      <w:pPr>
        <w:pStyle w:val="TableofFigures"/>
        <w:tabs>
          <w:tab w:val="right" w:leader="dot" w:pos="9350"/>
        </w:tabs>
        <w:rPr>
          <w:rFonts w:asciiTheme="minorHAnsi" w:eastAsiaTheme="minorEastAsia" w:hAnsiTheme="minorHAnsi" w:cstheme="minorBidi"/>
          <w:noProof/>
          <w:sz w:val="22"/>
          <w:szCs w:val="22"/>
          <w:lang w:val="en-GB" w:eastAsia="en-GB"/>
        </w:rPr>
      </w:pPr>
    </w:p>
    <w:p w14:paraId="68EA0091" w14:textId="6CFAD40F" w:rsidR="005C52C4" w:rsidRPr="00CF3DCF" w:rsidRDefault="00B67D7C" w:rsidP="0067448E">
      <w:pPr>
        <w:spacing w:line="360" w:lineRule="auto"/>
        <w:rPr>
          <w:rFonts w:ascii="Times New Roman" w:hAnsi="Times New Roman"/>
        </w:rPr>
      </w:pPr>
      <w:r>
        <w:rPr>
          <w:rFonts w:ascii="Times New Roman" w:hAnsi="Times New Roman"/>
          <w:b/>
        </w:rPr>
        <w:fldChar w:fldCharType="end"/>
      </w:r>
      <w:r w:rsidR="005C52C4" w:rsidRPr="00CF3DCF">
        <w:rPr>
          <w:rFonts w:ascii="Times New Roman" w:hAnsi="Times New Roman"/>
        </w:rPr>
        <w:br w:type="page"/>
      </w:r>
    </w:p>
    <w:p w14:paraId="74249ACE" w14:textId="508A1C64" w:rsidR="005C52C4" w:rsidRPr="00425C9F" w:rsidRDefault="004D3BFA" w:rsidP="004D3BFA">
      <w:pPr>
        <w:pStyle w:val="Heading1"/>
      </w:pPr>
      <w:bookmarkStart w:id="11" w:name="_Toc142637256"/>
      <w:r w:rsidRPr="00425C9F">
        <w:lastRenderedPageBreak/>
        <w:t>LIST OF TABLES</w:t>
      </w:r>
      <w:bookmarkEnd w:id="11"/>
    </w:p>
    <w:p w14:paraId="5C59FCFE" w14:textId="2584B125" w:rsidR="00B67D7C" w:rsidRPr="00B67D7C" w:rsidRDefault="00302062" w:rsidP="00B67D7C">
      <w:pPr>
        <w:pStyle w:val="TableofFigures"/>
        <w:tabs>
          <w:tab w:val="right" w:leader="dot" w:pos="9350"/>
        </w:tabs>
        <w:spacing w:line="360" w:lineRule="auto"/>
        <w:jc w:val="both"/>
        <w:rPr>
          <w:rFonts w:asciiTheme="minorHAnsi" w:eastAsiaTheme="minorEastAsia" w:hAnsiTheme="minorHAnsi" w:cstheme="minorBidi"/>
          <w:noProof/>
          <w:sz w:val="22"/>
          <w:szCs w:val="22"/>
          <w:lang w:val="en-GB" w:eastAsia="en-GB"/>
        </w:rPr>
      </w:pPr>
      <w:r w:rsidRPr="00B67D7C">
        <w:fldChar w:fldCharType="begin"/>
      </w:r>
      <w:r w:rsidRPr="00B67D7C">
        <w:instrText xml:space="preserve"> TOC \h \z \c "Table 1." </w:instrText>
      </w:r>
      <w:r w:rsidRPr="00B67D7C">
        <w:fldChar w:fldCharType="separate"/>
      </w:r>
      <w:hyperlink w:anchor="_Toc142637022" w:history="1">
        <w:r w:rsidR="00B67D7C" w:rsidRPr="00B67D7C">
          <w:rPr>
            <w:rStyle w:val="Hyperlink"/>
            <w:noProof/>
            <w:color w:val="auto"/>
            <w:u w:val="none"/>
          </w:rPr>
          <w:t>Table 1. 1: Schedule of activities</w:t>
        </w:r>
        <w:r w:rsidR="00B67D7C" w:rsidRPr="00B67D7C">
          <w:rPr>
            <w:noProof/>
            <w:webHidden/>
          </w:rPr>
          <w:tab/>
        </w:r>
        <w:r w:rsidR="00B67D7C" w:rsidRPr="00B67D7C">
          <w:rPr>
            <w:noProof/>
            <w:webHidden/>
          </w:rPr>
          <w:fldChar w:fldCharType="begin"/>
        </w:r>
        <w:r w:rsidR="00B67D7C" w:rsidRPr="00B67D7C">
          <w:rPr>
            <w:noProof/>
            <w:webHidden/>
          </w:rPr>
          <w:instrText xml:space="preserve"> PAGEREF _Toc142637022 \h </w:instrText>
        </w:r>
        <w:r w:rsidR="00B67D7C" w:rsidRPr="00B67D7C">
          <w:rPr>
            <w:noProof/>
            <w:webHidden/>
          </w:rPr>
        </w:r>
        <w:r w:rsidR="00B67D7C" w:rsidRPr="00B67D7C">
          <w:rPr>
            <w:noProof/>
            <w:webHidden/>
          </w:rPr>
          <w:fldChar w:fldCharType="separate"/>
        </w:r>
        <w:r w:rsidR="00B67D7C" w:rsidRPr="00B67D7C">
          <w:rPr>
            <w:noProof/>
            <w:webHidden/>
          </w:rPr>
          <w:t>4</w:t>
        </w:r>
        <w:r w:rsidR="00B67D7C" w:rsidRPr="00B67D7C">
          <w:rPr>
            <w:noProof/>
            <w:webHidden/>
          </w:rPr>
          <w:fldChar w:fldCharType="end"/>
        </w:r>
      </w:hyperlink>
    </w:p>
    <w:p w14:paraId="453F7416" w14:textId="77777777" w:rsidR="00B67D7C" w:rsidRPr="00B67D7C" w:rsidRDefault="00302062" w:rsidP="00B67D7C">
      <w:pPr>
        <w:pStyle w:val="TableofFigures"/>
        <w:tabs>
          <w:tab w:val="right" w:leader="dot" w:pos="9350"/>
        </w:tabs>
        <w:spacing w:line="360" w:lineRule="auto"/>
        <w:jc w:val="both"/>
        <w:rPr>
          <w:rFonts w:asciiTheme="minorHAnsi" w:eastAsiaTheme="minorEastAsia" w:hAnsiTheme="minorHAnsi" w:cstheme="minorBidi"/>
          <w:noProof/>
          <w:sz w:val="22"/>
          <w:szCs w:val="22"/>
          <w:lang w:val="en-GB" w:eastAsia="en-GB"/>
        </w:rPr>
      </w:pPr>
      <w:r w:rsidRPr="00B67D7C">
        <w:fldChar w:fldCharType="end"/>
      </w:r>
      <w:r w:rsidR="00B67D7C" w:rsidRPr="00B67D7C">
        <w:rPr>
          <w:rFonts w:asciiTheme="minorHAnsi" w:eastAsiaTheme="minorEastAsia" w:hAnsiTheme="minorHAnsi" w:cstheme="minorBidi"/>
          <w:noProof/>
          <w:sz w:val="22"/>
          <w:szCs w:val="22"/>
          <w:lang w:val="en-GB" w:eastAsia="en-GB"/>
        </w:rPr>
        <w:t xml:space="preserve"> </w:t>
      </w:r>
      <w:hyperlink w:anchor="_Toc142637104" w:history="1">
        <w:r w:rsidR="00B67D7C" w:rsidRPr="00B67D7C">
          <w:rPr>
            <w:rStyle w:val="Hyperlink"/>
            <w:noProof/>
            <w:color w:val="auto"/>
            <w:u w:val="none"/>
          </w:rPr>
          <w:t>Table 3. 1: Description of LULC classification scheme</w:t>
        </w:r>
        <w:r w:rsidR="00B67D7C" w:rsidRPr="00B67D7C">
          <w:rPr>
            <w:noProof/>
            <w:webHidden/>
          </w:rPr>
          <w:tab/>
        </w:r>
        <w:r w:rsidR="00B67D7C" w:rsidRPr="00B67D7C">
          <w:rPr>
            <w:noProof/>
            <w:webHidden/>
          </w:rPr>
          <w:fldChar w:fldCharType="begin"/>
        </w:r>
        <w:r w:rsidR="00B67D7C" w:rsidRPr="00B67D7C">
          <w:rPr>
            <w:noProof/>
            <w:webHidden/>
          </w:rPr>
          <w:instrText xml:space="preserve"> PAGEREF _Toc142637104 \h </w:instrText>
        </w:r>
        <w:r w:rsidR="00B67D7C" w:rsidRPr="00B67D7C">
          <w:rPr>
            <w:noProof/>
            <w:webHidden/>
          </w:rPr>
        </w:r>
        <w:r w:rsidR="00B67D7C" w:rsidRPr="00B67D7C">
          <w:rPr>
            <w:noProof/>
            <w:webHidden/>
          </w:rPr>
          <w:fldChar w:fldCharType="separate"/>
        </w:r>
        <w:r w:rsidR="00B67D7C" w:rsidRPr="00B67D7C">
          <w:rPr>
            <w:noProof/>
            <w:webHidden/>
          </w:rPr>
          <w:t>19</w:t>
        </w:r>
        <w:r w:rsidR="00B67D7C" w:rsidRPr="00B67D7C">
          <w:rPr>
            <w:noProof/>
            <w:webHidden/>
          </w:rPr>
          <w:fldChar w:fldCharType="end"/>
        </w:r>
      </w:hyperlink>
    </w:p>
    <w:p w14:paraId="7EB30DC2" w14:textId="77777777" w:rsidR="00B67D7C" w:rsidRPr="00B67D7C" w:rsidRDefault="00BF26D5" w:rsidP="00B67D7C">
      <w:pPr>
        <w:pStyle w:val="TableofFigures"/>
        <w:tabs>
          <w:tab w:val="right" w:leader="dot" w:pos="9350"/>
        </w:tabs>
        <w:spacing w:line="360" w:lineRule="auto"/>
        <w:jc w:val="both"/>
        <w:rPr>
          <w:rFonts w:asciiTheme="minorHAnsi" w:eastAsiaTheme="minorEastAsia" w:hAnsiTheme="minorHAnsi" w:cstheme="minorBidi"/>
          <w:noProof/>
          <w:sz w:val="22"/>
          <w:szCs w:val="22"/>
          <w:lang w:val="en-GB" w:eastAsia="en-GB"/>
        </w:rPr>
      </w:pPr>
      <w:hyperlink w:anchor="_Toc139025750" w:history="1">
        <w:r w:rsidR="00B67D7C" w:rsidRPr="00B67D7C">
          <w:rPr>
            <w:rStyle w:val="Hyperlink"/>
            <w:noProof/>
            <w:color w:val="auto"/>
            <w:u w:val="none"/>
          </w:rPr>
          <w:t>Table 4. 1: Confusion Matrix for Classified Image of 2015</w:t>
        </w:r>
        <w:r w:rsidR="00B67D7C" w:rsidRPr="00B67D7C">
          <w:rPr>
            <w:noProof/>
            <w:webHidden/>
          </w:rPr>
          <w:tab/>
        </w:r>
        <w:r w:rsidR="00B67D7C" w:rsidRPr="00B67D7C">
          <w:rPr>
            <w:noProof/>
            <w:webHidden/>
          </w:rPr>
          <w:fldChar w:fldCharType="begin"/>
        </w:r>
        <w:r w:rsidR="00B67D7C" w:rsidRPr="00B67D7C">
          <w:rPr>
            <w:noProof/>
            <w:webHidden/>
          </w:rPr>
          <w:instrText xml:space="preserve"> PAGEREF _Toc139025750 \h </w:instrText>
        </w:r>
        <w:r w:rsidR="00B67D7C" w:rsidRPr="00B67D7C">
          <w:rPr>
            <w:noProof/>
            <w:webHidden/>
          </w:rPr>
        </w:r>
        <w:r w:rsidR="00B67D7C" w:rsidRPr="00B67D7C">
          <w:rPr>
            <w:noProof/>
            <w:webHidden/>
          </w:rPr>
          <w:fldChar w:fldCharType="separate"/>
        </w:r>
        <w:r w:rsidR="00B67D7C" w:rsidRPr="00B67D7C">
          <w:rPr>
            <w:noProof/>
            <w:webHidden/>
          </w:rPr>
          <w:t>22</w:t>
        </w:r>
        <w:r w:rsidR="00B67D7C" w:rsidRPr="00B67D7C">
          <w:rPr>
            <w:noProof/>
            <w:webHidden/>
          </w:rPr>
          <w:fldChar w:fldCharType="end"/>
        </w:r>
      </w:hyperlink>
    </w:p>
    <w:p w14:paraId="3623C948" w14:textId="77777777" w:rsidR="00B67D7C" w:rsidRPr="00B67D7C" w:rsidRDefault="00BF26D5" w:rsidP="00B67D7C">
      <w:pPr>
        <w:pStyle w:val="TableofFigures"/>
        <w:tabs>
          <w:tab w:val="right" w:leader="dot" w:pos="9350"/>
        </w:tabs>
        <w:spacing w:line="360" w:lineRule="auto"/>
        <w:jc w:val="both"/>
        <w:rPr>
          <w:rFonts w:asciiTheme="minorHAnsi" w:eastAsiaTheme="minorEastAsia" w:hAnsiTheme="minorHAnsi" w:cstheme="minorBidi"/>
          <w:noProof/>
          <w:sz w:val="22"/>
          <w:szCs w:val="22"/>
          <w:lang w:val="en-GB" w:eastAsia="en-GB"/>
        </w:rPr>
      </w:pPr>
      <w:hyperlink w:anchor="_Toc139025751" w:history="1">
        <w:r w:rsidR="00B67D7C" w:rsidRPr="00B67D7C">
          <w:rPr>
            <w:rStyle w:val="Hyperlink"/>
            <w:noProof/>
            <w:color w:val="auto"/>
            <w:u w:val="none"/>
          </w:rPr>
          <w:t>Table 4. 2: Confusion Matrix for Classified Image of 2019</w:t>
        </w:r>
        <w:r w:rsidR="00B67D7C" w:rsidRPr="00B67D7C">
          <w:rPr>
            <w:noProof/>
            <w:webHidden/>
          </w:rPr>
          <w:tab/>
        </w:r>
        <w:r w:rsidR="00B67D7C" w:rsidRPr="00B67D7C">
          <w:rPr>
            <w:noProof/>
            <w:webHidden/>
          </w:rPr>
          <w:fldChar w:fldCharType="begin"/>
        </w:r>
        <w:r w:rsidR="00B67D7C" w:rsidRPr="00B67D7C">
          <w:rPr>
            <w:noProof/>
            <w:webHidden/>
          </w:rPr>
          <w:instrText xml:space="preserve"> PAGEREF _Toc139025751 \h </w:instrText>
        </w:r>
        <w:r w:rsidR="00B67D7C" w:rsidRPr="00B67D7C">
          <w:rPr>
            <w:noProof/>
            <w:webHidden/>
          </w:rPr>
        </w:r>
        <w:r w:rsidR="00B67D7C" w:rsidRPr="00B67D7C">
          <w:rPr>
            <w:noProof/>
            <w:webHidden/>
          </w:rPr>
          <w:fldChar w:fldCharType="separate"/>
        </w:r>
        <w:r w:rsidR="00B67D7C" w:rsidRPr="00B67D7C">
          <w:rPr>
            <w:noProof/>
            <w:webHidden/>
          </w:rPr>
          <w:t>22</w:t>
        </w:r>
        <w:r w:rsidR="00B67D7C" w:rsidRPr="00B67D7C">
          <w:rPr>
            <w:noProof/>
            <w:webHidden/>
          </w:rPr>
          <w:fldChar w:fldCharType="end"/>
        </w:r>
      </w:hyperlink>
    </w:p>
    <w:p w14:paraId="15EDA819" w14:textId="77777777" w:rsidR="00B67D7C" w:rsidRPr="00B67D7C" w:rsidRDefault="00BF26D5" w:rsidP="00B67D7C">
      <w:pPr>
        <w:pStyle w:val="TableofFigures"/>
        <w:tabs>
          <w:tab w:val="right" w:leader="dot" w:pos="9350"/>
        </w:tabs>
        <w:spacing w:line="360" w:lineRule="auto"/>
        <w:jc w:val="both"/>
        <w:rPr>
          <w:rFonts w:asciiTheme="minorHAnsi" w:eastAsiaTheme="minorEastAsia" w:hAnsiTheme="minorHAnsi" w:cstheme="minorBidi"/>
          <w:noProof/>
          <w:sz w:val="22"/>
          <w:szCs w:val="22"/>
          <w:lang w:val="en-GB" w:eastAsia="en-GB"/>
        </w:rPr>
      </w:pPr>
      <w:hyperlink w:anchor="_Toc139025752" w:history="1">
        <w:r w:rsidR="00B67D7C" w:rsidRPr="00B67D7C">
          <w:rPr>
            <w:rStyle w:val="Hyperlink"/>
            <w:noProof/>
            <w:color w:val="auto"/>
            <w:u w:val="none"/>
          </w:rPr>
          <w:t>Table 4. 3: Confusion Matrix for Classified Image of 2023</w:t>
        </w:r>
        <w:r w:rsidR="00B67D7C" w:rsidRPr="00B67D7C">
          <w:rPr>
            <w:noProof/>
            <w:webHidden/>
          </w:rPr>
          <w:tab/>
        </w:r>
        <w:r w:rsidR="00B67D7C" w:rsidRPr="00B67D7C">
          <w:rPr>
            <w:noProof/>
            <w:webHidden/>
          </w:rPr>
          <w:fldChar w:fldCharType="begin"/>
        </w:r>
        <w:r w:rsidR="00B67D7C" w:rsidRPr="00B67D7C">
          <w:rPr>
            <w:noProof/>
            <w:webHidden/>
          </w:rPr>
          <w:instrText xml:space="preserve"> PAGEREF _Toc139025752 \h </w:instrText>
        </w:r>
        <w:r w:rsidR="00B67D7C" w:rsidRPr="00B67D7C">
          <w:rPr>
            <w:noProof/>
            <w:webHidden/>
          </w:rPr>
        </w:r>
        <w:r w:rsidR="00B67D7C" w:rsidRPr="00B67D7C">
          <w:rPr>
            <w:noProof/>
            <w:webHidden/>
          </w:rPr>
          <w:fldChar w:fldCharType="separate"/>
        </w:r>
        <w:r w:rsidR="00B67D7C" w:rsidRPr="00B67D7C">
          <w:rPr>
            <w:noProof/>
            <w:webHidden/>
          </w:rPr>
          <w:t>23</w:t>
        </w:r>
        <w:r w:rsidR="00B67D7C" w:rsidRPr="00B67D7C">
          <w:rPr>
            <w:noProof/>
            <w:webHidden/>
          </w:rPr>
          <w:fldChar w:fldCharType="end"/>
        </w:r>
      </w:hyperlink>
    </w:p>
    <w:p w14:paraId="595691DC" w14:textId="77777777" w:rsidR="00B67D7C" w:rsidRPr="00B67D7C" w:rsidRDefault="00BF26D5" w:rsidP="00B67D7C">
      <w:pPr>
        <w:pStyle w:val="TableofFigures"/>
        <w:tabs>
          <w:tab w:val="right" w:leader="dot" w:pos="9350"/>
        </w:tabs>
        <w:spacing w:line="360" w:lineRule="auto"/>
        <w:jc w:val="both"/>
        <w:rPr>
          <w:rFonts w:asciiTheme="minorHAnsi" w:eastAsiaTheme="minorEastAsia" w:hAnsiTheme="minorHAnsi" w:cstheme="minorBidi"/>
          <w:noProof/>
          <w:sz w:val="22"/>
          <w:szCs w:val="22"/>
          <w:lang w:val="en-GB" w:eastAsia="en-GB"/>
        </w:rPr>
      </w:pPr>
      <w:hyperlink w:anchor="_Toc139025753" w:history="1">
        <w:r w:rsidR="00B67D7C" w:rsidRPr="00B67D7C">
          <w:rPr>
            <w:rStyle w:val="Hyperlink"/>
            <w:noProof/>
            <w:color w:val="auto"/>
            <w:u w:val="none"/>
          </w:rPr>
          <w:t>Table 4. 4: Areas computed from 2015 classified image</w:t>
        </w:r>
        <w:r w:rsidR="00B67D7C" w:rsidRPr="00B67D7C">
          <w:rPr>
            <w:noProof/>
            <w:webHidden/>
          </w:rPr>
          <w:tab/>
        </w:r>
        <w:r w:rsidR="00B67D7C" w:rsidRPr="00B67D7C">
          <w:rPr>
            <w:noProof/>
            <w:webHidden/>
          </w:rPr>
          <w:fldChar w:fldCharType="begin"/>
        </w:r>
        <w:r w:rsidR="00B67D7C" w:rsidRPr="00B67D7C">
          <w:rPr>
            <w:noProof/>
            <w:webHidden/>
          </w:rPr>
          <w:instrText xml:space="preserve"> PAGEREF _Toc139025753 \h </w:instrText>
        </w:r>
        <w:r w:rsidR="00B67D7C" w:rsidRPr="00B67D7C">
          <w:rPr>
            <w:noProof/>
            <w:webHidden/>
          </w:rPr>
        </w:r>
        <w:r w:rsidR="00B67D7C" w:rsidRPr="00B67D7C">
          <w:rPr>
            <w:noProof/>
            <w:webHidden/>
          </w:rPr>
          <w:fldChar w:fldCharType="separate"/>
        </w:r>
        <w:r w:rsidR="00B67D7C" w:rsidRPr="00B67D7C">
          <w:rPr>
            <w:noProof/>
            <w:webHidden/>
          </w:rPr>
          <w:t>25</w:t>
        </w:r>
        <w:r w:rsidR="00B67D7C" w:rsidRPr="00B67D7C">
          <w:rPr>
            <w:noProof/>
            <w:webHidden/>
          </w:rPr>
          <w:fldChar w:fldCharType="end"/>
        </w:r>
      </w:hyperlink>
    </w:p>
    <w:p w14:paraId="69268966" w14:textId="77777777" w:rsidR="00B67D7C" w:rsidRPr="00B67D7C" w:rsidRDefault="00BF26D5" w:rsidP="00B67D7C">
      <w:pPr>
        <w:pStyle w:val="TableofFigures"/>
        <w:tabs>
          <w:tab w:val="right" w:leader="dot" w:pos="9350"/>
        </w:tabs>
        <w:spacing w:line="360" w:lineRule="auto"/>
        <w:jc w:val="both"/>
        <w:rPr>
          <w:rFonts w:asciiTheme="minorHAnsi" w:eastAsiaTheme="minorEastAsia" w:hAnsiTheme="minorHAnsi" w:cstheme="minorBidi"/>
          <w:noProof/>
          <w:sz w:val="22"/>
          <w:szCs w:val="22"/>
          <w:lang w:val="en-GB" w:eastAsia="en-GB"/>
        </w:rPr>
      </w:pPr>
      <w:hyperlink w:anchor="_Toc139025754" w:history="1">
        <w:r w:rsidR="00B67D7C" w:rsidRPr="00B67D7C">
          <w:rPr>
            <w:rStyle w:val="Hyperlink"/>
            <w:noProof/>
            <w:color w:val="auto"/>
            <w:u w:val="none"/>
          </w:rPr>
          <w:t>Table 4. 5: Areas computed from 2019 classified image</w:t>
        </w:r>
        <w:r w:rsidR="00B67D7C" w:rsidRPr="00B67D7C">
          <w:rPr>
            <w:noProof/>
            <w:webHidden/>
          </w:rPr>
          <w:tab/>
        </w:r>
        <w:r w:rsidR="00B67D7C" w:rsidRPr="00B67D7C">
          <w:rPr>
            <w:noProof/>
            <w:webHidden/>
          </w:rPr>
          <w:fldChar w:fldCharType="begin"/>
        </w:r>
        <w:r w:rsidR="00B67D7C" w:rsidRPr="00B67D7C">
          <w:rPr>
            <w:noProof/>
            <w:webHidden/>
          </w:rPr>
          <w:instrText xml:space="preserve"> PAGEREF _Toc139025754 \h </w:instrText>
        </w:r>
        <w:r w:rsidR="00B67D7C" w:rsidRPr="00B67D7C">
          <w:rPr>
            <w:noProof/>
            <w:webHidden/>
          </w:rPr>
        </w:r>
        <w:r w:rsidR="00B67D7C" w:rsidRPr="00B67D7C">
          <w:rPr>
            <w:noProof/>
            <w:webHidden/>
          </w:rPr>
          <w:fldChar w:fldCharType="separate"/>
        </w:r>
        <w:r w:rsidR="00B67D7C" w:rsidRPr="00B67D7C">
          <w:rPr>
            <w:noProof/>
            <w:webHidden/>
          </w:rPr>
          <w:t>25</w:t>
        </w:r>
        <w:r w:rsidR="00B67D7C" w:rsidRPr="00B67D7C">
          <w:rPr>
            <w:noProof/>
            <w:webHidden/>
          </w:rPr>
          <w:fldChar w:fldCharType="end"/>
        </w:r>
      </w:hyperlink>
    </w:p>
    <w:p w14:paraId="0671FE27" w14:textId="77777777" w:rsidR="00B67D7C" w:rsidRPr="00B67D7C" w:rsidRDefault="00BF26D5" w:rsidP="00B67D7C">
      <w:pPr>
        <w:pStyle w:val="TableofFigures"/>
        <w:tabs>
          <w:tab w:val="right" w:leader="dot" w:pos="9350"/>
        </w:tabs>
        <w:spacing w:line="360" w:lineRule="auto"/>
        <w:jc w:val="both"/>
        <w:rPr>
          <w:rFonts w:asciiTheme="minorHAnsi" w:eastAsiaTheme="minorEastAsia" w:hAnsiTheme="minorHAnsi" w:cstheme="minorBidi"/>
          <w:noProof/>
          <w:sz w:val="22"/>
          <w:szCs w:val="22"/>
          <w:lang w:val="en-GB" w:eastAsia="en-GB"/>
        </w:rPr>
      </w:pPr>
      <w:hyperlink w:anchor="_Toc139025755" w:history="1">
        <w:r w:rsidR="00B67D7C" w:rsidRPr="00B67D7C">
          <w:rPr>
            <w:rStyle w:val="Hyperlink"/>
            <w:noProof/>
            <w:color w:val="auto"/>
            <w:u w:val="none"/>
          </w:rPr>
          <w:t>Table 4. 6: Areas computed from 2023 classified image</w:t>
        </w:r>
        <w:r w:rsidR="00B67D7C" w:rsidRPr="00B67D7C">
          <w:rPr>
            <w:noProof/>
            <w:webHidden/>
          </w:rPr>
          <w:tab/>
        </w:r>
        <w:r w:rsidR="00B67D7C" w:rsidRPr="00B67D7C">
          <w:rPr>
            <w:noProof/>
            <w:webHidden/>
          </w:rPr>
          <w:fldChar w:fldCharType="begin"/>
        </w:r>
        <w:r w:rsidR="00B67D7C" w:rsidRPr="00B67D7C">
          <w:rPr>
            <w:noProof/>
            <w:webHidden/>
          </w:rPr>
          <w:instrText xml:space="preserve"> PAGEREF _Toc139025755 \h </w:instrText>
        </w:r>
        <w:r w:rsidR="00B67D7C" w:rsidRPr="00B67D7C">
          <w:rPr>
            <w:noProof/>
            <w:webHidden/>
          </w:rPr>
        </w:r>
        <w:r w:rsidR="00B67D7C" w:rsidRPr="00B67D7C">
          <w:rPr>
            <w:noProof/>
            <w:webHidden/>
          </w:rPr>
          <w:fldChar w:fldCharType="separate"/>
        </w:r>
        <w:r w:rsidR="00B67D7C" w:rsidRPr="00B67D7C">
          <w:rPr>
            <w:noProof/>
            <w:webHidden/>
          </w:rPr>
          <w:t>25</w:t>
        </w:r>
        <w:r w:rsidR="00B67D7C" w:rsidRPr="00B67D7C">
          <w:rPr>
            <w:noProof/>
            <w:webHidden/>
          </w:rPr>
          <w:fldChar w:fldCharType="end"/>
        </w:r>
      </w:hyperlink>
    </w:p>
    <w:p w14:paraId="5E2FC774" w14:textId="77777777" w:rsidR="00B67D7C" w:rsidRPr="00B67D7C" w:rsidRDefault="00BF26D5" w:rsidP="00B67D7C">
      <w:pPr>
        <w:pStyle w:val="TableofFigures"/>
        <w:tabs>
          <w:tab w:val="right" w:leader="dot" w:pos="9350"/>
        </w:tabs>
        <w:spacing w:line="360" w:lineRule="auto"/>
        <w:jc w:val="both"/>
        <w:rPr>
          <w:rFonts w:asciiTheme="minorHAnsi" w:eastAsiaTheme="minorEastAsia" w:hAnsiTheme="minorHAnsi" w:cstheme="minorBidi"/>
          <w:noProof/>
          <w:sz w:val="22"/>
          <w:szCs w:val="22"/>
          <w:lang w:val="en-GB" w:eastAsia="en-GB"/>
        </w:rPr>
      </w:pPr>
      <w:hyperlink w:anchor="_Toc139025756" w:history="1">
        <w:r w:rsidR="00B67D7C" w:rsidRPr="00B67D7C">
          <w:rPr>
            <w:rStyle w:val="Hyperlink"/>
            <w:noProof/>
            <w:color w:val="auto"/>
            <w:u w:val="none"/>
          </w:rPr>
          <w:t>Table 4. 7: NDVI value</w:t>
        </w:r>
        <w:r w:rsidR="00B67D7C" w:rsidRPr="00B67D7C">
          <w:rPr>
            <w:noProof/>
            <w:webHidden/>
          </w:rPr>
          <w:tab/>
        </w:r>
        <w:r w:rsidR="00B67D7C" w:rsidRPr="00B67D7C">
          <w:rPr>
            <w:noProof/>
            <w:webHidden/>
          </w:rPr>
          <w:fldChar w:fldCharType="begin"/>
        </w:r>
        <w:r w:rsidR="00B67D7C" w:rsidRPr="00B67D7C">
          <w:rPr>
            <w:noProof/>
            <w:webHidden/>
          </w:rPr>
          <w:instrText xml:space="preserve"> PAGEREF _Toc139025756 \h </w:instrText>
        </w:r>
        <w:r w:rsidR="00B67D7C" w:rsidRPr="00B67D7C">
          <w:rPr>
            <w:noProof/>
            <w:webHidden/>
          </w:rPr>
        </w:r>
        <w:r w:rsidR="00B67D7C" w:rsidRPr="00B67D7C">
          <w:rPr>
            <w:noProof/>
            <w:webHidden/>
          </w:rPr>
          <w:fldChar w:fldCharType="separate"/>
        </w:r>
        <w:r w:rsidR="00B67D7C" w:rsidRPr="00B67D7C">
          <w:rPr>
            <w:noProof/>
            <w:webHidden/>
          </w:rPr>
          <w:t>27</w:t>
        </w:r>
        <w:r w:rsidR="00B67D7C" w:rsidRPr="00B67D7C">
          <w:rPr>
            <w:noProof/>
            <w:webHidden/>
          </w:rPr>
          <w:fldChar w:fldCharType="end"/>
        </w:r>
      </w:hyperlink>
    </w:p>
    <w:p w14:paraId="6A038A33" w14:textId="77777777" w:rsidR="00B67D7C" w:rsidRPr="00B67D7C" w:rsidRDefault="00BF26D5" w:rsidP="00B67D7C">
      <w:pPr>
        <w:pStyle w:val="TableofFigures"/>
        <w:tabs>
          <w:tab w:val="right" w:leader="dot" w:pos="9350"/>
        </w:tabs>
        <w:spacing w:line="360" w:lineRule="auto"/>
        <w:jc w:val="both"/>
        <w:rPr>
          <w:rFonts w:asciiTheme="minorHAnsi" w:eastAsiaTheme="minorEastAsia" w:hAnsiTheme="minorHAnsi" w:cstheme="minorBidi"/>
          <w:noProof/>
          <w:sz w:val="22"/>
          <w:szCs w:val="22"/>
          <w:lang w:val="en-GB" w:eastAsia="en-GB"/>
        </w:rPr>
      </w:pPr>
      <w:hyperlink w:anchor="_Toc139025757" w:history="1">
        <w:r w:rsidR="00B67D7C" w:rsidRPr="00B67D7C">
          <w:rPr>
            <w:rStyle w:val="Hyperlink"/>
            <w:noProof/>
            <w:color w:val="auto"/>
            <w:u w:val="none"/>
          </w:rPr>
          <w:t>Table 4. 8: LULC transformation processes between 2015, 2019 and 2023</w:t>
        </w:r>
        <w:r w:rsidR="00B67D7C" w:rsidRPr="00B67D7C">
          <w:rPr>
            <w:noProof/>
            <w:webHidden/>
          </w:rPr>
          <w:tab/>
        </w:r>
        <w:r w:rsidR="00B67D7C" w:rsidRPr="00B67D7C">
          <w:rPr>
            <w:noProof/>
            <w:webHidden/>
          </w:rPr>
          <w:fldChar w:fldCharType="begin"/>
        </w:r>
        <w:r w:rsidR="00B67D7C" w:rsidRPr="00B67D7C">
          <w:rPr>
            <w:noProof/>
            <w:webHidden/>
          </w:rPr>
          <w:instrText xml:space="preserve"> PAGEREF _Toc139025757 \h </w:instrText>
        </w:r>
        <w:r w:rsidR="00B67D7C" w:rsidRPr="00B67D7C">
          <w:rPr>
            <w:noProof/>
            <w:webHidden/>
          </w:rPr>
        </w:r>
        <w:r w:rsidR="00B67D7C" w:rsidRPr="00B67D7C">
          <w:rPr>
            <w:noProof/>
            <w:webHidden/>
          </w:rPr>
          <w:fldChar w:fldCharType="separate"/>
        </w:r>
        <w:r w:rsidR="00B67D7C" w:rsidRPr="00B67D7C">
          <w:rPr>
            <w:noProof/>
            <w:webHidden/>
          </w:rPr>
          <w:t>29</w:t>
        </w:r>
        <w:r w:rsidR="00B67D7C" w:rsidRPr="00B67D7C">
          <w:rPr>
            <w:noProof/>
            <w:webHidden/>
          </w:rPr>
          <w:fldChar w:fldCharType="end"/>
        </w:r>
      </w:hyperlink>
    </w:p>
    <w:p w14:paraId="10CEF465" w14:textId="62DC940D" w:rsidR="005E3A78" w:rsidRPr="005E3A78" w:rsidRDefault="005E3A78" w:rsidP="00B67D7C">
      <w:pPr>
        <w:pStyle w:val="TableofFigures"/>
        <w:tabs>
          <w:tab w:val="right" w:leader="dot" w:pos="9350"/>
        </w:tabs>
        <w:spacing w:line="360" w:lineRule="auto"/>
        <w:rPr>
          <w:rFonts w:asciiTheme="minorHAnsi" w:eastAsiaTheme="minorEastAsia" w:hAnsiTheme="minorHAnsi" w:cstheme="minorBidi"/>
          <w:noProof/>
          <w:sz w:val="22"/>
          <w:szCs w:val="22"/>
          <w:lang w:val="en-GB" w:eastAsia="en-GB"/>
        </w:rPr>
      </w:pPr>
    </w:p>
    <w:p w14:paraId="598EA5A1" w14:textId="2B79B8DC" w:rsidR="005E3A78" w:rsidRPr="005E3A78" w:rsidRDefault="005E3A78" w:rsidP="005E3A78">
      <w:pPr>
        <w:pStyle w:val="TableofFigures"/>
        <w:tabs>
          <w:tab w:val="right" w:leader="dot" w:pos="9350"/>
        </w:tabs>
        <w:spacing w:line="360" w:lineRule="auto"/>
        <w:rPr>
          <w:rFonts w:asciiTheme="minorHAnsi" w:eastAsiaTheme="minorEastAsia" w:hAnsiTheme="minorHAnsi" w:cstheme="minorBidi"/>
          <w:noProof/>
          <w:sz w:val="22"/>
          <w:szCs w:val="22"/>
          <w:lang w:val="en-GB" w:eastAsia="en-GB"/>
        </w:rPr>
      </w:pPr>
    </w:p>
    <w:p w14:paraId="7B308C78" w14:textId="2C3351BD" w:rsidR="00B67D7C" w:rsidRDefault="00B67D7C">
      <w:pPr>
        <w:pStyle w:val="TableofFigures"/>
        <w:tabs>
          <w:tab w:val="right" w:leader="dot" w:pos="9350"/>
        </w:tabs>
        <w:rPr>
          <w:rFonts w:asciiTheme="minorHAnsi" w:eastAsiaTheme="minorEastAsia" w:hAnsiTheme="minorHAnsi" w:cstheme="minorBidi"/>
          <w:noProof/>
          <w:sz w:val="22"/>
          <w:szCs w:val="22"/>
          <w:lang w:val="en-GB" w:eastAsia="en-GB"/>
        </w:rPr>
      </w:pPr>
      <w:r>
        <w:rPr>
          <w:b/>
          <w:bCs/>
        </w:rPr>
        <w:fldChar w:fldCharType="begin"/>
      </w:r>
      <w:r>
        <w:rPr>
          <w:b/>
          <w:bCs/>
        </w:rPr>
        <w:instrText xml:space="preserve"> TOC \h \z \c "Table 3." </w:instrText>
      </w:r>
      <w:r>
        <w:rPr>
          <w:b/>
          <w:bCs/>
        </w:rPr>
        <w:fldChar w:fldCharType="separate"/>
      </w:r>
    </w:p>
    <w:p w14:paraId="00511674" w14:textId="13DA05AE" w:rsidR="00257AD4" w:rsidRPr="00257AD4" w:rsidRDefault="00B67D7C" w:rsidP="005E3A78">
      <w:pPr>
        <w:pStyle w:val="TableofFigures"/>
        <w:tabs>
          <w:tab w:val="right" w:leader="dot" w:pos="9350"/>
        </w:tabs>
        <w:spacing w:line="360" w:lineRule="auto"/>
        <w:rPr>
          <w:rFonts w:asciiTheme="minorHAnsi" w:eastAsiaTheme="minorEastAsia" w:hAnsiTheme="minorHAnsi" w:cstheme="minorBidi"/>
          <w:noProof/>
          <w:sz w:val="22"/>
          <w:szCs w:val="22"/>
          <w:lang w:val="en-GB" w:eastAsia="en-GB"/>
        </w:rPr>
      </w:pPr>
      <w:r>
        <w:rPr>
          <w:b/>
          <w:bCs/>
        </w:rPr>
        <w:fldChar w:fldCharType="end"/>
      </w:r>
      <w:r w:rsidR="005E3A78" w:rsidRPr="00257AD4">
        <w:rPr>
          <w:rFonts w:asciiTheme="minorHAnsi" w:eastAsiaTheme="minorEastAsia" w:hAnsiTheme="minorHAnsi" w:cstheme="minorBidi"/>
          <w:noProof/>
          <w:sz w:val="22"/>
          <w:szCs w:val="22"/>
          <w:lang w:val="en-GB" w:eastAsia="en-GB"/>
        </w:rPr>
        <w:t xml:space="preserve"> </w:t>
      </w:r>
    </w:p>
    <w:p w14:paraId="4CED7FB8" w14:textId="4748F0B9" w:rsidR="00302062" w:rsidRPr="00302062" w:rsidRDefault="00302062" w:rsidP="00257AD4">
      <w:pPr>
        <w:spacing w:line="360" w:lineRule="auto"/>
      </w:pPr>
    </w:p>
    <w:p w14:paraId="5E76A9D2" w14:textId="3B26B0B2" w:rsidR="00AA3536" w:rsidRDefault="00AA3536" w:rsidP="00AA3536">
      <w:pPr>
        <w:pStyle w:val="TableofFigures"/>
        <w:tabs>
          <w:tab w:val="right" w:leader="dot" w:pos="9350"/>
        </w:tabs>
        <w:rPr>
          <w:rFonts w:asciiTheme="minorHAnsi" w:eastAsiaTheme="minorEastAsia" w:hAnsiTheme="minorHAnsi" w:cstheme="minorBidi"/>
          <w:noProof/>
          <w:sz w:val="22"/>
          <w:szCs w:val="22"/>
          <w:lang w:val="en-GB" w:eastAsia="en-GB"/>
        </w:rPr>
      </w:pPr>
      <w:r>
        <w:rPr>
          <w:b/>
          <w:bCs/>
        </w:rPr>
        <w:fldChar w:fldCharType="begin"/>
      </w:r>
      <w:r>
        <w:rPr>
          <w:b/>
          <w:bCs/>
        </w:rPr>
        <w:instrText xml:space="preserve"> TOC \h \z \c "Table 4." </w:instrText>
      </w:r>
      <w:r>
        <w:rPr>
          <w:b/>
          <w:bCs/>
        </w:rPr>
        <w:fldChar w:fldCharType="separate"/>
      </w:r>
    </w:p>
    <w:p w14:paraId="5CC752F3" w14:textId="602FB752" w:rsidR="005C52C4" w:rsidRPr="00CF3DCF" w:rsidRDefault="00AA3536" w:rsidP="00843470">
      <w:pPr>
        <w:spacing w:after="160" w:line="360" w:lineRule="auto"/>
        <w:rPr>
          <w:rFonts w:ascii="Times New Roman" w:hAnsi="Times New Roman"/>
          <w:b/>
          <w:bCs/>
        </w:rPr>
      </w:pPr>
      <w:r>
        <w:rPr>
          <w:rFonts w:ascii="Times New Roman" w:hAnsi="Times New Roman"/>
          <w:b/>
          <w:bCs/>
        </w:rPr>
        <w:fldChar w:fldCharType="end"/>
      </w:r>
    </w:p>
    <w:p w14:paraId="65C6293D" w14:textId="77777777" w:rsidR="005C52C4" w:rsidRPr="00CF3DCF" w:rsidRDefault="005C52C4" w:rsidP="00843470">
      <w:pPr>
        <w:spacing w:after="160" w:line="360" w:lineRule="auto"/>
        <w:rPr>
          <w:rFonts w:ascii="Times New Roman" w:hAnsi="Times New Roman"/>
          <w:b/>
          <w:bCs/>
        </w:rPr>
      </w:pPr>
      <w:r w:rsidRPr="00CF3DCF">
        <w:rPr>
          <w:rFonts w:ascii="Times New Roman" w:hAnsi="Times New Roman"/>
          <w:b/>
          <w:bCs/>
        </w:rPr>
        <w:br w:type="page"/>
      </w:r>
    </w:p>
    <w:p w14:paraId="7E28F7C0" w14:textId="077FFDFA" w:rsidR="005C52C4" w:rsidRPr="00CF3DCF" w:rsidRDefault="004D3BFA" w:rsidP="004D3BFA">
      <w:pPr>
        <w:pStyle w:val="Heading1"/>
      </w:pPr>
      <w:bookmarkStart w:id="12" w:name="_Toc142637257"/>
      <w:r w:rsidRPr="00CF3DCF">
        <w:lastRenderedPageBreak/>
        <w:t>LIST OF ABBREVIATION</w:t>
      </w:r>
      <w:bookmarkEnd w:id="12"/>
    </w:p>
    <w:tbl>
      <w:tblPr>
        <w:tblStyle w:val="PlainTable4"/>
        <w:tblW w:w="9360" w:type="dxa"/>
        <w:tblLook w:val="04A0" w:firstRow="1" w:lastRow="0" w:firstColumn="1" w:lastColumn="0" w:noHBand="0" w:noVBand="1"/>
      </w:tblPr>
      <w:tblGrid>
        <w:gridCol w:w="1641"/>
        <w:gridCol w:w="7719"/>
      </w:tblGrid>
      <w:tr w:rsidR="005C52C4" w:rsidRPr="00CF3DCF" w14:paraId="68E752A3" w14:textId="77777777" w:rsidTr="00257AD4">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0" w:type="auto"/>
          </w:tcPr>
          <w:p w14:paraId="04B584DA" w14:textId="77777777" w:rsidR="005C52C4" w:rsidRPr="00CF3DCF" w:rsidRDefault="005C52C4" w:rsidP="00B45E63">
            <w:pPr>
              <w:spacing w:line="360" w:lineRule="auto"/>
              <w:jc w:val="both"/>
              <w:rPr>
                <w:rFonts w:ascii="Times New Roman" w:hAnsi="Times New Roman"/>
              </w:rPr>
            </w:pPr>
            <w:r w:rsidRPr="00CF3DCF">
              <w:rPr>
                <w:rFonts w:ascii="Times New Roman" w:hAnsi="Times New Roman"/>
              </w:rPr>
              <w:t>DEM</w:t>
            </w:r>
          </w:p>
        </w:tc>
        <w:tc>
          <w:tcPr>
            <w:tcW w:w="0" w:type="auto"/>
          </w:tcPr>
          <w:p w14:paraId="42B65BAA" w14:textId="77777777" w:rsidR="005C52C4" w:rsidRPr="00554EB2" w:rsidRDefault="005C52C4" w:rsidP="00B45E6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554EB2">
              <w:rPr>
                <w:rFonts w:ascii="Times New Roman" w:hAnsi="Times New Roman"/>
                <w:b w:val="0"/>
              </w:rPr>
              <w:t>Digital Elevation Model</w:t>
            </w:r>
          </w:p>
        </w:tc>
      </w:tr>
      <w:tr w:rsidR="005C52C4" w:rsidRPr="00CF3DCF" w14:paraId="27C1184A" w14:textId="77777777" w:rsidTr="00257AD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0" w:type="auto"/>
          </w:tcPr>
          <w:p w14:paraId="51B42B03" w14:textId="77777777" w:rsidR="005C52C4" w:rsidRPr="00CF3DCF" w:rsidRDefault="005C52C4" w:rsidP="00B45E63">
            <w:pPr>
              <w:spacing w:line="360" w:lineRule="auto"/>
              <w:jc w:val="both"/>
              <w:rPr>
                <w:rFonts w:ascii="Times New Roman" w:hAnsi="Times New Roman"/>
              </w:rPr>
            </w:pPr>
            <w:r w:rsidRPr="00CF3DCF">
              <w:rPr>
                <w:rFonts w:ascii="Times New Roman" w:hAnsi="Times New Roman"/>
              </w:rPr>
              <w:t xml:space="preserve">GIS </w:t>
            </w:r>
          </w:p>
        </w:tc>
        <w:tc>
          <w:tcPr>
            <w:tcW w:w="0" w:type="auto"/>
          </w:tcPr>
          <w:p w14:paraId="07E2ED95" w14:textId="77777777" w:rsidR="005C52C4" w:rsidRPr="00CF3DCF" w:rsidRDefault="005C52C4" w:rsidP="00B45E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F3DCF">
              <w:rPr>
                <w:rFonts w:ascii="Times New Roman" w:hAnsi="Times New Roman"/>
              </w:rPr>
              <w:t>Geographic Information System</w:t>
            </w:r>
          </w:p>
        </w:tc>
      </w:tr>
      <w:tr w:rsidR="005C52C4" w:rsidRPr="00CF3DCF" w14:paraId="3416301F" w14:textId="77777777" w:rsidTr="00257AD4">
        <w:trPr>
          <w:trHeight w:val="305"/>
        </w:trPr>
        <w:tc>
          <w:tcPr>
            <w:cnfStyle w:val="001000000000" w:firstRow="0" w:lastRow="0" w:firstColumn="1" w:lastColumn="0" w:oddVBand="0" w:evenVBand="0" w:oddHBand="0" w:evenHBand="0" w:firstRowFirstColumn="0" w:firstRowLastColumn="0" w:lastRowFirstColumn="0" w:lastRowLastColumn="0"/>
            <w:tcW w:w="0" w:type="auto"/>
          </w:tcPr>
          <w:p w14:paraId="35CD9A56" w14:textId="77777777" w:rsidR="005C52C4" w:rsidRPr="00CF3DCF" w:rsidRDefault="005C52C4" w:rsidP="00B45E63">
            <w:pPr>
              <w:spacing w:line="360" w:lineRule="auto"/>
              <w:rPr>
                <w:rFonts w:ascii="Times New Roman" w:hAnsi="Times New Roman"/>
              </w:rPr>
            </w:pPr>
            <w:r w:rsidRPr="00CF3DCF">
              <w:rPr>
                <w:rFonts w:ascii="Times New Roman" w:hAnsi="Times New Roman"/>
              </w:rPr>
              <w:t>LST</w:t>
            </w:r>
          </w:p>
        </w:tc>
        <w:tc>
          <w:tcPr>
            <w:tcW w:w="0" w:type="auto"/>
          </w:tcPr>
          <w:p w14:paraId="2BA6ABB6" w14:textId="77777777" w:rsidR="005C52C4" w:rsidRPr="00CF3DCF" w:rsidRDefault="005C52C4" w:rsidP="00B45E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F3DCF">
              <w:rPr>
                <w:rFonts w:ascii="Times New Roman" w:hAnsi="Times New Roman"/>
              </w:rPr>
              <w:t>Land Surface Temperature</w:t>
            </w:r>
          </w:p>
        </w:tc>
      </w:tr>
      <w:tr w:rsidR="005C52C4" w:rsidRPr="00CF3DCF" w14:paraId="0EB4D63E" w14:textId="77777777" w:rsidTr="00257AD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0" w:type="auto"/>
          </w:tcPr>
          <w:p w14:paraId="5240E848" w14:textId="77777777" w:rsidR="005C52C4" w:rsidRPr="00CF3DCF" w:rsidRDefault="005C52C4" w:rsidP="00B45E63">
            <w:pPr>
              <w:spacing w:line="360" w:lineRule="auto"/>
              <w:rPr>
                <w:rFonts w:ascii="Times New Roman" w:hAnsi="Times New Roman"/>
              </w:rPr>
            </w:pPr>
            <w:r w:rsidRPr="00CF3DCF">
              <w:rPr>
                <w:rFonts w:ascii="Times New Roman" w:hAnsi="Times New Roman"/>
              </w:rPr>
              <w:t>LULC</w:t>
            </w:r>
          </w:p>
        </w:tc>
        <w:tc>
          <w:tcPr>
            <w:tcW w:w="0" w:type="auto"/>
          </w:tcPr>
          <w:p w14:paraId="1F1BF5E3" w14:textId="77777777" w:rsidR="005C52C4" w:rsidRPr="00CF3DCF" w:rsidRDefault="005C52C4" w:rsidP="00B45E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F3DCF">
              <w:rPr>
                <w:rFonts w:ascii="Times New Roman" w:hAnsi="Times New Roman"/>
              </w:rPr>
              <w:t>Land Use Land Cover</w:t>
            </w:r>
          </w:p>
        </w:tc>
      </w:tr>
      <w:tr w:rsidR="005C52C4" w:rsidRPr="00CF3DCF" w14:paraId="14629F98" w14:textId="77777777" w:rsidTr="00257AD4">
        <w:trPr>
          <w:trHeight w:val="305"/>
        </w:trPr>
        <w:tc>
          <w:tcPr>
            <w:cnfStyle w:val="001000000000" w:firstRow="0" w:lastRow="0" w:firstColumn="1" w:lastColumn="0" w:oddVBand="0" w:evenVBand="0" w:oddHBand="0" w:evenHBand="0" w:firstRowFirstColumn="0" w:firstRowLastColumn="0" w:lastRowFirstColumn="0" w:lastRowLastColumn="0"/>
            <w:tcW w:w="0" w:type="auto"/>
          </w:tcPr>
          <w:p w14:paraId="4A8BB4A8" w14:textId="77777777" w:rsidR="005C52C4" w:rsidRPr="00CF3DCF" w:rsidRDefault="005C52C4" w:rsidP="00B45E63">
            <w:pPr>
              <w:spacing w:line="360" w:lineRule="auto"/>
              <w:rPr>
                <w:rFonts w:ascii="Times New Roman" w:hAnsi="Times New Roman"/>
              </w:rPr>
            </w:pPr>
            <w:r w:rsidRPr="00CF3DCF">
              <w:rPr>
                <w:rFonts w:ascii="Times New Roman" w:hAnsi="Times New Roman"/>
              </w:rPr>
              <w:t>NDVI</w:t>
            </w:r>
          </w:p>
        </w:tc>
        <w:tc>
          <w:tcPr>
            <w:tcW w:w="0" w:type="auto"/>
          </w:tcPr>
          <w:p w14:paraId="6C9E6A58" w14:textId="77777777" w:rsidR="005C52C4" w:rsidRPr="00CF3DCF" w:rsidRDefault="005C52C4" w:rsidP="00B45E6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F3DCF">
              <w:rPr>
                <w:rFonts w:ascii="Times New Roman" w:hAnsi="Times New Roman"/>
              </w:rPr>
              <w:t>Normalized Difference Vegetation Index</w:t>
            </w:r>
          </w:p>
        </w:tc>
      </w:tr>
      <w:tr w:rsidR="005C52C4" w:rsidRPr="00CF3DCF" w14:paraId="7DE9CE10" w14:textId="77777777" w:rsidTr="00257AD4">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tcPr>
          <w:p w14:paraId="269133CE" w14:textId="7807EA81" w:rsidR="005C52C4" w:rsidRPr="00CF3DCF" w:rsidRDefault="00257AD4" w:rsidP="00B45E63">
            <w:pPr>
              <w:spacing w:line="360" w:lineRule="auto"/>
              <w:jc w:val="both"/>
              <w:rPr>
                <w:rFonts w:ascii="Times New Roman" w:hAnsi="Times New Roman"/>
              </w:rPr>
            </w:pPr>
            <w:r>
              <w:rPr>
                <w:rFonts w:ascii="Times New Roman" w:hAnsi="Times New Roman"/>
              </w:rPr>
              <w:t>USGS</w:t>
            </w:r>
          </w:p>
        </w:tc>
        <w:tc>
          <w:tcPr>
            <w:tcW w:w="0" w:type="auto"/>
          </w:tcPr>
          <w:p w14:paraId="2B7D3869" w14:textId="77777777" w:rsidR="005C52C4" w:rsidRPr="00CF3DCF" w:rsidRDefault="005C52C4" w:rsidP="00B45E6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F3DCF">
              <w:rPr>
                <w:rFonts w:ascii="Times New Roman" w:hAnsi="Times New Roman"/>
              </w:rPr>
              <w:t>United States Geological Survey</w:t>
            </w:r>
          </w:p>
        </w:tc>
      </w:tr>
    </w:tbl>
    <w:p w14:paraId="0D932551" w14:textId="77777777" w:rsidR="005C52C4" w:rsidRPr="00CF3DCF" w:rsidRDefault="005C52C4" w:rsidP="00843470">
      <w:pPr>
        <w:spacing w:after="160" w:line="360" w:lineRule="auto"/>
        <w:rPr>
          <w:rFonts w:ascii="Times New Roman" w:hAnsi="Times New Roman"/>
          <w:b/>
          <w:bCs/>
        </w:rPr>
        <w:sectPr w:rsidR="005C52C4" w:rsidRPr="00CF3DCF" w:rsidSect="00AD1E59">
          <w:footerReference w:type="default" r:id="rId11"/>
          <w:pgSz w:w="12240" w:h="15840"/>
          <w:pgMar w:top="1418" w:right="1440" w:bottom="1440" w:left="1440" w:header="708" w:footer="708" w:gutter="0"/>
          <w:pgNumType w:fmt="lowerRoman" w:start="1"/>
          <w:cols w:space="708"/>
          <w:titlePg/>
          <w:docGrid w:linePitch="360"/>
        </w:sectPr>
      </w:pPr>
    </w:p>
    <w:p w14:paraId="610B3E4F" w14:textId="77777777" w:rsidR="005C52C4" w:rsidRPr="00425C9F" w:rsidRDefault="005C52C4" w:rsidP="004D3BFA">
      <w:pPr>
        <w:pStyle w:val="Heading1"/>
      </w:pPr>
      <w:bookmarkStart w:id="13" w:name="_Toc142637258"/>
      <w:r w:rsidRPr="00425C9F">
        <w:lastRenderedPageBreak/>
        <w:t>CHAPTER ONE</w:t>
      </w:r>
      <w:bookmarkEnd w:id="13"/>
    </w:p>
    <w:p w14:paraId="07624B26" w14:textId="6DE8E686" w:rsidR="005C52C4" w:rsidRPr="00425C9F" w:rsidRDefault="005C52C4" w:rsidP="004D3BFA">
      <w:pPr>
        <w:pStyle w:val="Heading1"/>
      </w:pPr>
      <w:bookmarkStart w:id="14" w:name="_Toc142637259"/>
      <w:r w:rsidRPr="00425C9F">
        <w:t>INTRODUCTION</w:t>
      </w:r>
      <w:bookmarkEnd w:id="14"/>
    </w:p>
    <w:p w14:paraId="60E99A3D" w14:textId="6482CD49" w:rsidR="005C52C4" w:rsidRPr="00CF3DCF" w:rsidRDefault="005C52C4" w:rsidP="00843470">
      <w:pPr>
        <w:pStyle w:val="Heading2"/>
        <w:spacing w:line="360" w:lineRule="auto"/>
        <w:rPr>
          <w:rFonts w:cs="Times New Roman"/>
          <w:szCs w:val="24"/>
        </w:rPr>
      </w:pPr>
      <w:bookmarkStart w:id="15" w:name="_Toc142637260"/>
      <w:r w:rsidRPr="00CF3DCF">
        <w:rPr>
          <w:rFonts w:cs="Times New Roman"/>
          <w:szCs w:val="24"/>
        </w:rPr>
        <w:t>1.1 Background</w:t>
      </w:r>
      <w:r w:rsidR="004B4BE3">
        <w:rPr>
          <w:rFonts w:cs="Times New Roman"/>
          <w:szCs w:val="24"/>
        </w:rPr>
        <w:t>.</w:t>
      </w:r>
      <w:bookmarkEnd w:id="15"/>
      <w:r w:rsidRPr="00CF3DCF">
        <w:rPr>
          <w:rFonts w:cs="Times New Roman"/>
          <w:szCs w:val="24"/>
        </w:rPr>
        <w:tab/>
      </w:r>
    </w:p>
    <w:p w14:paraId="4A3B66C4" w14:textId="0447AD78" w:rsidR="004D3BFA" w:rsidRPr="00CF3DCF" w:rsidRDefault="005C52C4" w:rsidP="00843470">
      <w:pPr>
        <w:spacing w:line="360" w:lineRule="auto"/>
        <w:jc w:val="both"/>
        <w:rPr>
          <w:rFonts w:ascii="Times New Roman" w:hAnsi="Times New Roman"/>
        </w:rPr>
      </w:pPr>
      <w:r w:rsidRPr="00CF3DCF">
        <w:rPr>
          <w:rFonts w:ascii="Times New Roman" w:hAnsi="Times New Roman"/>
        </w:rPr>
        <w:t>Urban green space refers to all urban land covered by vegetation of any kind, e.g., parks, forests, farmland, and gardens</w:t>
      </w:r>
      <w:sdt>
        <w:sdtPr>
          <w:rPr>
            <w:rFonts w:ascii="Times New Roman" w:hAnsi="Times New Roman"/>
          </w:rPr>
          <w:id w:val="-477694241"/>
          <w:citation/>
        </w:sdtPr>
        <w:sdtEndPr/>
        <w:sdtContent>
          <w:r w:rsidRPr="00CF3DCF">
            <w:rPr>
              <w:rFonts w:ascii="Times New Roman" w:hAnsi="Times New Roman"/>
            </w:rPr>
            <w:fldChar w:fldCharType="begin"/>
          </w:r>
          <w:r w:rsidRPr="00CF3DCF">
            <w:rPr>
              <w:rFonts w:ascii="Times New Roman" w:hAnsi="Times New Roman"/>
            </w:rPr>
            <w:instrText xml:space="preserve"> CITATION Haa15 \l 1033 </w:instrText>
          </w:r>
          <w:r w:rsidRPr="00CF3DCF">
            <w:rPr>
              <w:rFonts w:ascii="Times New Roman" w:hAnsi="Times New Roman"/>
            </w:rPr>
            <w:fldChar w:fldCharType="separate"/>
          </w:r>
          <w:r w:rsidRPr="00CF3DCF">
            <w:rPr>
              <w:rFonts w:ascii="Times New Roman" w:hAnsi="Times New Roman"/>
              <w:noProof/>
            </w:rPr>
            <w:t xml:space="preserve"> (Haaland &amp; van Den Bosch, 2015)</w:t>
          </w:r>
          <w:r w:rsidRPr="00CF3DCF">
            <w:rPr>
              <w:rFonts w:ascii="Times New Roman" w:hAnsi="Times New Roman"/>
            </w:rPr>
            <w:fldChar w:fldCharType="end"/>
          </w:r>
        </w:sdtContent>
      </w:sdt>
      <w:r w:rsidRPr="00CF3DCF">
        <w:rPr>
          <w:rFonts w:ascii="Times New Roman" w:hAnsi="Times New Roman"/>
        </w:rPr>
        <w:t>. Urban Green Spaces (UGS) are essential constituents of the urban structure that enhance residents’ quality of life and behavior. The quality of a city’s environment manifested in its Urban Green Spaces (UGS) reflects in many ways the quality of life and societal behavior found in it. It contains a variety of benefits including physical health benefits, psychological health benefits, socioeconomic benefits, and environmental benefits</w:t>
      </w:r>
      <w:sdt>
        <w:sdtPr>
          <w:rPr>
            <w:rFonts w:ascii="Times New Roman" w:hAnsi="Times New Roman"/>
          </w:rPr>
          <w:id w:val="-67509189"/>
          <w:citation/>
        </w:sdtPr>
        <w:sdtEndPr/>
        <w:sdtContent>
          <w:r w:rsidRPr="00CF3DCF">
            <w:rPr>
              <w:rFonts w:ascii="Times New Roman" w:hAnsi="Times New Roman"/>
            </w:rPr>
            <w:fldChar w:fldCharType="begin"/>
          </w:r>
          <w:r w:rsidRPr="00CF3DCF">
            <w:rPr>
              <w:rFonts w:ascii="Times New Roman" w:hAnsi="Times New Roman"/>
            </w:rPr>
            <w:instrText xml:space="preserve">CITATION Lee11 \l 1033 </w:instrText>
          </w:r>
          <w:r w:rsidRPr="00CF3DCF">
            <w:rPr>
              <w:rFonts w:ascii="Times New Roman" w:hAnsi="Times New Roman"/>
            </w:rPr>
            <w:fldChar w:fldCharType="separate"/>
          </w:r>
          <w:r w:rsidRPr="00CF3DCF">
            <w:rPr>
              <w:rFonts w:ascii="Times New Roman" w:hAnsi="Times New Roman"/>
              <w:noProof/>
            </w:rPr>
            <w:t xml:space="preserve"> (Lee et al., 2011)</w:t>
          </w:r>
          <w:r w:rsidRPr="00CF3DCF">
            <w:rPr>
              <w:rFonts w:ascii="Times New Roman" w:hAnsi="Times New Roman"/>
            </w:rPr>
            <w:fldChar w:fldCharType="end"/>
          </w:r>
        </w:sdtContent>
      </w:sdt>
      <w:r w:rsidRPr="00CF3DCF">
        <w:rPr>
          <w:rFonts w:ascii="Times New Roman" w:hAnsi="Times New Roman"/>
        </w:rPr>
        <w:t>. For instance, the increasing area of urban green space is highly correlated with the reduction in urban heat islands (UHIs)</w:t>
      </w:r>
      <w:sdt>
        <w:sdtPr>
          <w:rPr>
            <w:rFonts w:ascii="Times New Roman" w:hAnsi="Times New Roman"/>
          </w:rPr>
          <w:id w:val="810140633"/>
          <w:citation/>
        </w:sdtPr>
        <w:sdtEndPr/>
        <w:sdtContent>
          <w:r w:rsidRPr="00CF3DCF">
            <w:rPr>
              <w:rFonts w:ascii="Times New Roman" w:hAnsi="Times New Roman"/>
            </w:rPr>
            <w:fldChar w:fldCharType="begin"/>
          </w:r>
          <w:r w:rsidR="004B4BE3">
            <w:rPr>
              <w:rFonts w:ascii="Times New Roman" w:hAnsi="Times New Roman"/>
            </w:rPr>
            <w:instrText xml:space="preserve">CITATION Men18 \l 1033 </w:instrText>
          </w:r>
          <w:r w:rsidRPr="00CF3DCF">
            <w:rPr>
              <w:rFonts w:ascii="Times New Roman" w:hAnsi="Times New Roman"/>
            </w:rPr>
            <w:fldChar w:fldCharType="separate"/>
          </w:r>
          <w:r w:rsidR="004B4BE3">
            <w:rPr>
              <w:rFonts w:ascii="Times New Roman" w:hAnsi="Times New Roman"/>
              <w:noProof/>
            </w:rPr>
            <w:t xml:space="preserve"> </w:t>
          </w:r>
          <w:r w:rsidR="004B4BE3" w:rsidRPr="004B4BE3">
            <w:rPr>
              <w:rFonts w:ascii="Times New Roman" w:hAnsi="Times New Roman"/>
              <w:noProof/>
            </w:rPr>
            <w:t>(Meng et al., 2018)</w:t>
          </w:r>
          <w:r w:rsidRPr="00CF3DCF">
            <w:rPr>
              <w:rFonts w:ascii="Times New Roman" w:hAnsi="Times New Roman"/>
            </w:rPr>
            <w:fldChar w:fldCharType="end"/>
          </w:r>
        </w:sdtContent>
      </w:sdt>
      <w:r w:rsidRPr="00CF3DCF">
        <w:rPr>
          <w:rFonts w:ascii="Times New Roman" w:hAnsi="Times New Roman"/>
        </w:rPr>
        <w:t>. Moreover, there is a strong correlation between urban green space quantity and gross domestic product</w:t>
      </w:r>
      <w:sdt>
        <w:sdtPr>
          <w:rPr>
            <w:rFonts w:ascii="Times New Roman" w:hAnsi="Times New Roman"/>
          </w:rPr>
          <w:id w:val="331644774"/>
          <w:citation/>
        </w:sdtPr>
        <w:sdtEndPr/>
        <w:sdtContent>
          <w:r w:rsidRPr="00CF3DCF">
            <w:rPr>
              <w:rFonts w:ascii="Times New Roman" w:hAnsi="Times New Roman"/>
            </w:rPr>
            <w:fldChar w:fldCharType="begin"/>
          </w:r>
          <w:r w:rsidRPr="00CF3DCF">
            <w:rPr>
              <w:rFonts w:ascii="Times New Roman" w:hAnsi="Times New Roman"/>
            </w:rPr>
            <w:instrText xml:space="preserve"> CITATION Che17 \l 1033 </w:instrText>
          </w:r>
          <w:r w:rsidRPr="00CF3DCF">
            <w:rPr>
              <w:rFonts w:ascii="Times New Roman" w:hAnsi="Times New Roman"/>
            </w:rPr>
            <w:fldChar w:fldCharType="separate"/>
          </w:r>
          <w:r w:rsidRPr="00CF3DCF">
            <w:rPr>
              <w:rFonts w:ascii="Times New Roman" w:hAnsi="Times New Roman"/>
              <w:noProof/>
            </w:rPr>
            <w:t xml:space="preserve"> (Chen, et al., 2017)</w:t>
          </w:r>
          <w:r w:rsidRPr="00CF3DCF">
            <w:rPr>
              <w:rFonts w:ascii="Times New Roman" w:hAnsi="Times New Roman"/>
            </w:rPr>
            <w:fldChar w:fldCharType="end"/>
          </w:r>
        </w:sdtContent>
      </w:sdt>
      <w:r w:rsidRPr="00CF3DCF">
        <w:rPr>
          <w:rFonts w:ascii="Times New Roman" w:hAnsi="Times New Roman"/>
        </w:rPr>
        <w:t>. The understanding of urban green-space patterns in response to urban land-use changes in these cities is valuable for guiding small cities to improve their urban green-space system.</w:t>
      </w:r>
    </w:p>
    <w:p w14:paraId="44F9941C" w14:textId="0E747AD2" w:rsidR="004D3BFA" w:rsidRDefault="005C52C4" w:rsidP="00843470">
      <w:pPr>
        <w:spacing w:line="360" w:lineRule="auto"/>
        <w:jc w:val="both"/>
        <w:rPr>
          <w:rFonts w:ascii="Times New Roman" w:hAnsi="Times New Roman"/>
        </w:rPr>
      </w:pPr>
      <w:r w:rsidRPr="00CF3DCF">
        <w:rPr>
          <w:rFonts w:ascii="Times New Roman" w:hAnsi="Times New Roman"/>
        </w:rPr>
        <w:t>In developing countries where the population growth and rural-urban migration are highest in the world, municipal intervention where it exists oftenly limits to street planning. It practically never provides for future green space, thus most new Third World urban areas are commonly treeless</w:t>
      </w:r>
      <w:sdt>
        <w:sdtPr>
          <w:rPr>
            <w:rFonts w:ascii="Times New Roman" w:hAnsi="Times New Roman"/>
          </w:rPr>
          <w:id w:val="1063070419"/>
          <w:citation/>
        </w:sdtPr>
        <w:sdtEndPr/>
        <w:sdtContent>
          <w:r w:rsidRPr="00CF3DCF">
            <w:rPr>
              <w:rFonts w:ascii="Times New Roman" w:hAnsi="Times New Roman"/>
            </w:rPr>
            <w:fldChar w:fldCharType="begin"/>
          </w:r>
          <w:r w:rsidRPr="00CF3DCF">
            <w:rPr>
              <w:rFonts w:ascii="Times New Roman" w:hAnsi="Times New Roman"/>
            </w:rPr>
            <w:instrText xml:space="preserve">CITATION Ole87 \l 1033 </w:instrText>
          </w:r>
          <w:r w:rsidRPr="00CF3DCF">
            <w:rPr>
              <w:rFonts w:ascii="Times New Roman" w:hAnsi="Times New Roman"/>
            </w:rPr>
            <w:fldChar w:fldCharType="separate"/>
          </w:r>
          <w:r w:rsidRPr="00CF3DCF">
            <w:rPr>
              <w:rFonts w:ascii="Times New Roman" w:hAnsi="Times New Roman"/>
              <w:noProof/>
            </w:rPr>
            <w:t xml:space="preserve"> (Olembo and Rham, 1987)</w:t>
          </w:r>
          <w:r w:rsidRPr="00CF3DCF">
            <w:rPr>
              <w:rFonts w:ascii="Times New Roman" w:hAnsi="Times New Roman"/>
            </w:rPr>
            <w:fldChar w:fldCharType="end"/>
          </w:r>
        </w:sdtContent>
      </w:sdt>
      <w:r w:rsidRPr="00CF3DCF">
        <w:rPr>
          <w:rFonts w:ascii="Times New Roman" w:hAnsi="Times New Roman"/>
        </w:rPr>
        <w:t>. Although cities cover less than 5 per cent of the earth’s land space, substantial amount of the world’s resources can be found in them</w:t>
      </w:r>
      <w:sdt>
        <w:sdtPr>
          <w:rPr>
            <w:rFonts w:ascii="Times New Roman" w:hAnsi="Times New Roman"/>
          </w:rPr>
          <w:id w:val="-770699181"/>
          <w:citation/>
        </w:sdtPr>
        <w:sdtEndPr/>
        <w:sdtContent>
          <w:r w:rsidRPr="00CF3DCF">
            <w:rPr>
              <w:rFonts w:ascii="Times New Roman" w:hAnsi="Times New Roman"/>
            </w:rPr>
            <w:fldChar w:fldCharType="begin"/>
          </w:r>
          <w:r w:rsidR="00E33420">
            <w:rPr>
              <w:rFonts w:ascii="Times New Roman" w:hAnsi="Times New Roman"/>
            </w:rPr>
            <w:instrText xml:space="preserve">CITATION Zit08 \l 1033 </w:instrText>
          </w:r>
          <w:r w:rsidRPr="00CF3DCF">
            <w:rPr>
              <w:rFonts w:ascii="Times New Roman" w:hAnsi="Times New Roman"/>
            </w:rPr>
            <w:fldChar w:fldCharType="separate"/>
          </w:r>
          <w:r w:rsidR="00E33420">
            <w:rPr>
              <w:rFonts w:ascii="Times New Roman" w:hAnsi="Times New Roman"/>
              <w:noProof/>
            </w:rPr>
            <w:t xml:space="preserve"> </w:t>
          </w:r>
          <w:r w:rsidR="00E33420" w:rsidRPr="00E33420">
            <w:rPr>
              <w:rFonts w:ascii="Times New Roman" w:hAnsi="Times New Roman"/>
              <w:noProof/>
            </w:rPr>
            <w:t>(Zitkovic, 2008)</w:t>
          </w:r>
          <w:r w:rsidRPr="00CF3DCF">
            <w:rPr>
              <w:rFonts w:ascii="Times New Roman" w:hAnsi="Times New Roman"/>
            </w:rPr>
            <w:fldChar w:fldCharType="end"/>
          </w:r>
        </w:sdtContent>
      </w:sdt>
      <w:r w:rsidRPr="00CF3DCF">
        <w:rPr>
          <w:rFonts w:ascii="Times New Roman" w:hAnsi="Times New Roman"/>
        </w:rPr>
        <w:t xml:space="preserve">. Among these resources are green spaces. The ambience of urban planning does not only cover matters of the built environment such as housing and transportation network but also the integration of green spaces into the physical urban landscape </w:t>
      </w:r>
      <w:sdt>
        <w:sdtPr>
          <w:rPr>
            <w:rFonts w:ascii="Times New Roman" w:hAnsi="Times New Roman"/>
          </w:rPr>
          <w:id w:val="-1724205312"/>
          <w:citation/>
        </w:sdtPr>
        <w:sdtEndPr/>
        <w:sdtContent>
          <w:r w:rsidRPr="00CF3DCF">
            <w:rPr>
              <w:rFonts w:ascii="Times New Roman" w:hAnsi="Times New Roman"/>
            </w:rPr>
            <w:fldChar w:fldCharType="begin"/>
          </w:r>
          <w:r w:rsidR="001E058F">
            <w:rPr>
              <w:rFonts w:ascii="Times New Roman" w:hAnsi="Times New Roman"/>
            </w:rPr>
            <w:instrText xml:space="preserve">CITATION Bay09 \l 1033 </w:instrText>
          </w:r>
          <w:r w:rsidRPr="00CF3DCF">
            <w:rPr>
              <w:rFonts w:ascii="Times New Roman" w:hAnsi="Times New Roman"/>
            </w:rPr>
            <w:fldChar w:fldCharType="separate"/>
          </w:r>
          <w:r w:rsidR="001E058F" w:rsidRPr="001E058F">
            <w:rPr>
              <w:rFonts w:ascii="Times New Roman" w:hAnsi="Times New Roman"/>
              <w:noProof/>
            </w:rPr>
            <w:t>(Baycan-Levent et al., 2009)</w:t>
          </w:r>
          <w:r w:rsidRPr="00CF3DCF">
            <w:rPr>
              <w:rFonts w:ascii="Times New Roman" w:hAnsi="Times New Roman"/>
            </w:rPr>
            <w:fldChar w:fldCharType="end"/>
          </w:r>
        </w:sdtContent>
      </w:sdt>
      <w:r w:rsidRPr="00CF3DCF">
        <w:rPr>
          <w:rFonts w:ascii="Times New Roman" w:hAnsi="Times New Roman"/>
        </w:rPr>
        <w:t xml:space="preserve">. </w:t>
      </w:r>
    </w:p>
    <w:p w14:paraId="1D648384" w14:textId="77777777" w:rsidR="003D1668" w:rsidRDefault="005C52C4" w:rsidP="00843470">
      <w:pPr>
        <w:spacing w:line="360" w:lineRule="auto"/>
        <w:jc w:val="both"/>
        <w:rPr>
          <w:rFonts w:ascii="Times New Roman" w:hAnsi="Times New Roman"/>
        </w:rPr>
      </w:pPr>
      <w:r w:rsidRPr="00CF3DCF">
        <w:rPr>
          <w:rFonts w:ascii="Times New Roman" w:hAnsi="Times New Roman"/>
        </w:rPr>
        <w:t xml:space="preserve">These urban green spaces literally cover all public and private open spaces in urban areas mostly covered by vegetation which are directly (e.g., active or passive recreation) or indirectly (e.g., positive influence on the urban environment) available for use </w:t>
      </w:r>
      <w:sdt>
        <w:sdtPr>
          <w:rPr>
            <w:rFonts w:ascii="Times New Roman" w:hAnsi="Times New Roman"/>
          </w:rPr>
          <w:id w:val="-864127341"/>
          <w:citation/>
        </w:sdtPr>
        <w:sdtEndPr/>
        <w:sdtContent>
          <w:r w:rsidRPr="00CF3DCF">
            <w:rPr>
              <w:rFonts w:ascii="Times New Roman" w:hAnsi="Times New Roman"/>
            </w:rPr>
            <w:fldChar w:fldCharType="begin"/>
          </w:r>
          <w:r w:rsidRPr="00CF3DCF">
            <w:rPr>
              <w:rFonts w:ascii="Times New Roman" w:hAnsi="Times New Roman"/>
            </w:rPr>
            <w:instrText xml:space="preserve">CITATION URG04 \l 1033 </w:instrText>
          </w:r>
          <w:r w:rsidRPr="00CF3DCF">
            <w:rPr>
              <w:rFonts w:ascii="Times New Roman" w:hAnsi="Times New Roman"/>
            </w:rPr>
            <w:fldChar w:fldCharType="separate"/>
          </w:r>
          <w:r w:rsidRPr="00CF3DCF">
            <w:rPr>
              <w:rFonts w:ascii="Times New Roman" w:hAnsi="Times New Roman"/>
              <w:noProof/>
            </w:rPr>
            <w:t>(URGE Team, 2004)</w:t>
          </w:r>
          <w:r w:rsidRPr="00CF3DCF">
            <w:rPr>
              <w:rFonts w:ascii="Times New Roman" w:hAnsi="Times New Roman"/>
            </w:rPr>
            <w:fldChar w:fldCharType="end"/>
          </w:r>
        </w:sdtContent>
      </w:sdt>
      <w:r w:rsidRPr="00CF3DCF">
        <w:rPr>
          <w:rFonts w:ascii="Times New Roman" w:hAnsi="Times New Roman"/>
        </w:rPr>
        <w:t xml:space="preserve">. They include parks, gardens, allotments, wetlands, and urban trees. Planning concepts such as garden city, green belt, green fingers and greenways highlight the need to preserve the natural environment of urban areas by incorporating many green spaces into the design of cities. This is because these spaces offer immense benefits to cities. Socially, green spaces have been found to create land uses that provide avenues for recreation, support the development of children, and also promote social interaction and cohesion </w:t>
      </w:r>
      <w:sdt>
        <w:sdtPr>
          <w:rPr>
            <w:rFonts w:ascii="Times New Roman" w:hAnsi="Times New Roman"/>
          </w:rPr>
          <w:id w:val="533620952"/>
          <w:citation/>
        </w:sdtPr>
        <w:sdtEndPr/>
        <w:sdtContent>
          <w:r w:rsidRPr="00CF3DCF">
            <w:rPr>
              <w:rFonts w:ascii="Times New Roman" w:hAnsi="Times New Roman"/>
            </w:rPr>
            <w:fldChar w:fldCharType="begin"/>
          </w:r>
          <w:r w:rsidR="004B4BE3">
            <w:rPr>
              <w:rFonts w:ascii="Times New Roman" w:hAnsi="Times New Roman"/>
            </w:rPr>
            <w:instrText xml:space="preserve">CITATION Jim06 \l 1033 </w:instrText>
          </w:r>
          <w:r w:rsidRPr="00CF3DCF">
            <w:rPr>
              <w:rFonts w:ascii="Times New Roman" w:hAnsi="Times New Roman"/>
            </w:rPr>
            <w:fldChar w:fldCharType="separate"/>
          </w:r>
          <w:r w:rsidR="004B4BE3" w:rsidRPr="004B4BE3">
            <w:rPr>
              <w:rFonts w:ascii="Times New Roman" w:hAnsi="Times New Roman"/>
              <w:noProof/>
            </w:rPr>
            <w:t>(Jim &amp; Chen, 2006)</w:t>
          </w:r>
          <w:r w:rsidRPr="00CF3DCF">
            <w:rPr>
              <w:rFonts w:ascii="Times New Roman" w:hAnsi="Times New Roman"/>
            </w:rPr>
            <w:fldChar w:fldCharType="end"/>
          </w:r>
        </w:sdtContent>
      </w:sdt>
      <w:r w:rsidRPr="00CF3DCF">
        <w:rPr>
          <w:rFonts w:ascii="Times New Roman" w:hAnsi="Times New Roman"/>
        </w:rPr>
        <w:t xml:space="preserve">. </w:t>
      </w:r>
    </w:p>
    <w:p w14:paraId="4BC110E6" w14:textId="1DD73848" w:rsidR="00843470" w:rsidRDefault="003D1668" w:rsidP="00843470">
      <w:pPr>
        <w:spacing w:line="360" w:lineRule="auto"/>
        <w:jc w:val="both"/>
        <w:rPr>
          <w:rFonts w:ascii="Times New Roman" w:hAnsi="Times New Roman"/>
        </w:rPr>
      </w:pPr>
      <w:r>
        <w:rPr>
          <w:rFonts w:ascii="Times New Roman" w:hAnsi="Times New Roman"/>
        </w:rPr>
        <w:lastRenderedPageBreak/>
        <w:t xml:space="preserve">The role of remote sensing in assessing the impacts of urbanization on urban green space dynamics is applied in acquisition of satellite imagery and sensors, provides a comprehensive and synoptic view of urban areas, allowing for the detection of changes in land use, vegetation cover and urban infrastructure. Also through GIS and remote sensing the process of quantifying alterations in urban green space extent, fragmentation and quality in Kayanga. </w:t>
      </w:r>
      <w:r w:rsidR="005C52C4" w:rsidRPr="00CF3DCF">
        <w:rPr>
          <w:rFonts w:ascii="Times New Roman" w:hAnsi="Times New Roman"/>
        </w:rPr>
        <w:t xml:space="preserve">Population explosion in urban areas is continuously threatening the land available for urban green spaces. Urbanization both in population and spatial extent transforms the landscape from the natural cover types to impervious urban lands </w:t>
      </w:r>
      <w:sdt>
        <w:sdtPr>
          <w:rPr>
            <w:rFonts w:ascii="Times New Roman" w:hAnsi="Times New Roman"/>
          </w:rPr>
          <w:id w:val="-58171769"/>
          <w:citation/>
        </w:sdtPr>
        <w:sdtEndPr/>
        <w:sdtContent>
          <w:r w:rsidR="005C52C4" w:rsidRPr="00CF3DCF">
            <w:rPr>
              <w:rFonts w:ascii="Times New Roman" w:hAnsi="Times New Roman"/>
            </w:rPr>
            <w:fldChar w:fldCharType="begin"/>
          </w:r>
          <w:r w:rsidR="005C52C4" w:rsidRPr="00CF3DCF">
            <w:rPr>
              <w:rFonts w:ascii="Times New Roman" w:hAnsi="Times New Roman"/>
            </w:rPr>
            <w:instrText xml:space="preserve">CITATION Xia05 \l 1033 </w:instrText>
          </w:r>
          <w:r w:rsidR="005C52C4" w:rsidRPr="00CF3DCF">
            <w:rPr>
              <w:rFonts w:ascii="Times New Roman" w:hAnsi="Times New Roman"/>
            </w:rPr>
            <w:fldChar w:fldCharType="separate"/>
          </w:r>
          <w:r w:rsidR="005C52C4" w:rsidRPr="00CF3DCF">
            <w:rPr>
              <w:rFonts w:ascii="Times New Roman" w:hAnsi="Times New Roman"/>
              <w:noProof/>
            </w:rPr>
            <w:t>(Xian et al., 2006)</w:t>
          </w:r>
          <w:r w:rsidR="005C52C4" w:rsidRPr="00CF3DCF">
            <w:rPr>
              <w:rFonts w:ascii="Times New Roman" w:hAnsi="Times New Roman"/>
            </w:rPr>
            <w:fldChar w:fldCharType="end"/>
          </w:r>
        </w:sdtContent>
      </w:sdt>
      <w:r w:rsidR="005C52C4" w:rsidRPr="00CF3DCF">
        <w:rPr>
          <w:rFonts w:ascii="Times New Roman" w:hAnsi="Times New Roman"/>
        </w:rPr>
        <w:t xml:space="preserve">. The pressure for additional housing and business demands in towns and urban areas alters existing urban green spaces even more in the route to development </w:t>
      </w:r>
      <w:sdt>
        <w:sdtPr>
          <w:rPr>
            <w:rFonts w:ascii="Times New Roman" w:hAnsi="Times New Roman"/>
          </w:rPr>
          <w:id w:val="1546632577"/>
          <w:citation/>
        </w:sdtPr>
        <w:sdtEndPr/>
        <w:sdtContent>
          <w:r w:rsidR="005C52C4" w:rsidRPr="00CF3DCF">
            <w:rPr>
              <w:rFonts w:ascii="Times New Roman" w:hAnsi="Times New Roman"/>
            </w:rPr>
            <w:fldChar w:fldCharType="begin"/>
          </w:r>
          <w:r w:rsidR="005C52C4" w:rsidRPr="00CF3DCF">
            <w:rPr>
              <w:rFonts w:ascii="Times New Roman" w:hAnsi="Times New Roman"/>
            </w:rPr>
            <w:instrText xml:space="preserve"> CITATION The96 \l 1033 </w:instrText>
          </w:r>
          <w:r w:rsidR="005C52C4" w:rsidRPr="00CF3DCF">
            <w:rPr>
              <w:rFonts w:ascii="Times New Roman" w:hAnsi="Times New Roman"/>
            </w:rPr>
            <w:fldChar w:fldCharType="separate"/>
          </w:r>
          <w:r w:rsidR="005C52C4" w:rsidRPr="00CF3DCF">
            <w:rPr>
              <w:rFonts w:ascii="Times New Roman" w:hAnsi="Times New Roman"/>
              <w:noProof/>
            </w:rPr>
            <w:t>(The World Resources Institute, 1996)</w:t>
          </w:r>
          <w:r w:rsidR="005C52C4" w:rsidRPr="00CF3DCF">
            <w:rPr>
              <w:rFonts w:ascii="Times New Roman" w:hAnsi="Times New Roman"/>
            </w:rPr>
            <w:fldChar w:fldCharType="end"/>
          </w:r>
        </w:sdtContent>
      </w:sdt>
      <w:r w:rsidR="005C52C4" w:rsidRPr="00CF3DCF">
        <w:rPr>
          <w:rFonts w:ascii="Times New Roman" w:hAnsi="Times New Roman"/>
        </w:rPr>
        <w:t xml:space="preserve">. </w:t>
      </w:r>
    </w:p>
    <w:p w14:paraId="3DE669D9" w14:textId="19BA5206" w:rsidR="00843470" w:rsidRPr="00CF3DCF" w:rsidRDefault="00360898" w:rsidP="00843470">
      <w:pPr>
        <w:pStyle w:val="Heading2"/>
        <w:spacing w:line="360" w:lineRule="auto"/>
        <w:rPr>
          <w:rFonts w:cs="Times New Roman"/>
          <w:szCs w:val="24"/>
        </w:rPr>
      </w:pPr>
      <w:bookmarkStart w:id="16" w:name="_Toc142637261"/>
      <w:r>
        <w:rPr>
          <w:rFonts w:cs="Times New Roman"/>
          <w:szCs w:val="24"/>
        </w:rPr>
        <w:t>1.2 S</w:t>
      </w:r>
      <w:r w:rsidR="00843470" w:rsidRPr="00CF3DCF">
        <w:rPr>
          <w:rFonts w:cs="Times New Roman"/>
          <w:szCs w:val="24"/>
        </w:rPr>
        <w:t>tatement</w:t>
      </w:r>
      <w:r>
        <w:rPr>
          <w:rFonts w:cs="Times New Roman"/>
          <w:szCs w:val="24"/>
        </w:rPr>
        <w:t xml:space="preserve"> of the research problem</w:t>
      </w:r>
      <w:r w:rsidR="004B4BE3">
        <w:rPr>
          <w:rFonts w:cs="Times New Roman"/>
          <w:szCs w:val="24"/>
        </w:rPr>
        <w:t>.</w:t>
      </w:r>
      <w:bookmarkEnd w:id="16"/>
    </w:p>
    <w:p w14:paraId="6065CFB4" w14:textId="112A4A82" w:rsidR="005C52C4" w:rsidRPr="00BA446A" w:rsidRDefault="00843470" w:rsidP="00843470">
      <w:pPr>
        <w:spacing w:line="360" w:lineRule="auto"/>
        <w:jc w:val="both"/>
        <w:rPr>
          <w:rFonts w:ascii="Times New Roman" w:hAnsi="Times New Roman"/>
        </w:rPr>
      </w:pPr>
      <w:r w:rsidRPr="00396327">
        <w:rPr>
          <w:rFonts w:ascii="Times New Roman" w:hAnsi="Times New Roman"/>
        </w:rPr>
        <w:t>People are changing their permanent settlement from rural areas to urban areas searching for socia</w:t>
      </w:r>
      <w:r w:rsidR="00396327" w:rsidRPr="00396327">
        <w:rPr>
          <w:rFonts w:ascii="Times New Roman" w:hAnsi="Times New Roman"/>
        </w:rPr>
        <w:t>l services found in urban areas.</w:t>
      </w:r>
      <w:r w:rsidRPr="00396327">
        <w:rPr>
          <w:rFonts w:ascii="Times New Roman" w:hAnsi="Times New Roman"/>
        </w:rPr>
        <w:t xml:space="preserve"> </w:t>
      </w:r>
      <w:r w:rsidR="00396327" w:rsidRPr="00396327">
        <w:rPr>
          <w:rFonts w:ascii="Times New Roman" w:hAnsi="Times New Roman"/>
        </w:rPr>
        <w:t xml:space="preserve">The problem is expected to worsen in the coming years due to the massive construction of houses, buildings and roads and the less attention given to green spaces. Besides, the city does not have up-to-date information that can give an impression about the physical changes in general and the amount of green space in particular. These highlight the need for analyzing </w:t>
      </w:r>
      <w:r w:rsidR="00C24675">
        <w:rPr>
          <w:rFonts w:ascii="Times New Roman" w:hAnsi="Times New Roman"/>
        </w:rPr>
        <w:t>the rate</w:t>
      </w:r>
      <w:r w:rsidR="00396327" w:rsidRPr="00396327">
        <w:rPr>
          <w:rFonts w:ascii="Times New Roman" w:hAnsi="Times New Roman"/>
        </w:rPr>
        <w:t xml:space="preserve"> change particularly urban green space using remote sensing and GIS technologies</w:t>
      </w:r>
      <w:r w:rsidRPr="00396327">
        <w:rPr>
          <w:rFonts w:ascii="Times New Roman" w:hAnsi="Times New Roman"/>
        </w:rPr>
        <w:t>. This phenomenon is one of the most important factors that changes land surface leading to modification of receiving environments which are usually composed to natural cover</w:t>
      </w:r>
      <w:r w:rsidRPr="00CF3DCF">
        <w:rPr>
          <w:rFonts w:ascii="Times New Roman" w:hAnsi="Times New Roman"/>
        </w:rPr>
        <w:t xml:space="preserve">. </w:t>
      </w:r>
    </w:p>
    <w:p w14:paraId="0C424D7C" w14:textId="7961902D" w:rsidR="005C52C4" w:rsidRPr="00CF3DCF" w:rsidRDefault="005C52C4" w:rsidP="00843470">
      <w:pPr>
        <w:pStyle w:val="Heading2"/>
        <w:spacing w:line="360" w:lineRule="auto"/>
        <w:rPr>
          <w:rFonts w:cs="Times New Roman"/>
          <w:szCs w:val="24"/>
        </w:rPr>
      </w:pPr>
      <w:bookmarkStart w:id="17" w:name="_Toc142637262"/>
      <w:r w:rsidRPr="00CF3DCF">
        <w:rPr>
          <w:rFonts w:cs="Times New Roman"/>
          <w:szCs w:val="24"/>
        </w:rPr>
        <w:t>1.</w:t>
      </w:r>
      <w:r w:rsidR="00BA446A">
        <w:rPr>
          <w:rFonts w:cs="Times New Roman"/>
          <w:szCs w:val="24"/>
        </w:rPr>
        <w:t>3</w:t>
      </w:r>
      <w:r w:rsidRPr="00CF3DCF">
        <w:rPr>
          <w:rFonts w:cs="Times New Roman"/>
          <w:szCs w:val="24"/>
        </w:rPr>
        <w:t xml:space="preserve"> Research objectives</w:t>
      </w:r>
      <w:r w:rsidR="00BA3001">
        <w:rPr>
          <w:rFonts w:cs="Times New Roman"/>
          <w:szCs w:val="24"/>
        </w:rPr>
        <w:t>.</w:t>
      </w:r>
      <w:bookmarkEnd w:id="17"/>
    </w:p>
    <w:p w14:paraId="66A34245" w14:textId="38ADAD16" w:rsidR="005C52C4" w:rsidRPr="00CF3DCF" w:rsidRDefault="005C52C4" w:rsidP="00843470">
      <w:pPr>
        <w:pStyle w:val="Heading3"/>
        <w:spacing w:line="360" w:lineRule="auto"/>
        <w:rPr>
          <w:rFonts w:cs="Times New Roman"/>
        </w:rPr>
      </w:pPr>
      <w:bookmarkStart w:id="18" w:name="_Toc142637263"/>
      <w:r w:rsidRPr="00CF3DCF">
        <w:rPr>
          <w:rFonts w:cs="Times New Roman"/>
        </w:rPr>
        <w:t>1.</w:t>
      </w:r>
      <w:r w:rsidR="00BA446A">
        <w:rPr>
          <w:rFonts w:cs="Times New Roman"/>
        </w:rPr>
        <w:t>3</w:t>
      </w:r>
      <w:r w:rsidRPr="00CF3DCF">
        <w:rPr>
          <w:rFonts w:cs="Times New Roman"/>
        </w:rPr>
        <w:t>.1 Main objective</w:t>
      </w:r>
      <w:r w:rsidR="00BA3001">
        <w:rPr>
          <w:rFonts w:cs="Times New Roman"/>
        </w:rPr>
        <w:t>.</w:t>
      </w:r>
      <w:bookmarkEnd w:id="18"/>
    </w:p>
    <w:p w14:paraId="2032420F" w14:textId="37BE5D8B" w:rsidR="005C52C4" w:rsidRPr="00CF3DCF" w:rsidRDefault="005C52C4" w:rsidP="00843470">
      <w:pPr>
        <w:spacing w:line="360" w:lineRule="auto"/>
        <w:jc w:val="both"/>
        <w:rPr>
          <w:rFonts w:ascii="Times New Roman" w:hAnsi="Times New Roman"/>
        </w:rPr>
      </w:pPr>
      <w:r w:rsidRPr="00CF3DCF">
        <w:rPr>
          <w:rFonts w:ascii="Times New Roman" w:hAnsi="Times New Roman"/>
        </w:rPr>
        <w:t>The main objective of this study is to</w:t>
      </w:r>
      <w:r>
        <w:rPr>
          <w:rFonts w:ascii="Times New Roman" w:hAnsi="Times New Roman"/>
        </w:rPr>
        <w:t xml:space="preserve"> assess urban green spaces</w:t>
      </w:r>
      <w:r w:rsidR="008823EA">
        <w:rPr>
          <w:rFonts w:ascii="Times New Roman" w:hAnsi="Times New Roman"/>
        </w:rPr>
        <w:t xml:space="preserve"> dynamics in the Kayanga ward</w:t>
      </w:r>
      <w:r w:rsidR="0057353E">
        <w:rPr>
          <w:rFonts w:ascii="Times New Roman" w:hAnsi="Times New Roman"/>
        </w:rPr>
        <w:t xml:space="preserve"> in relation to urbanization</w:t>
      </w:r>
      <w:r>
        <w:rPr>
          <w:rFonts w:ascii="Times New Roman" w:hAnsi="Times New Roman"/>
        </w:rPr>
        <w:t>.</w:t>
      </w:r>
    </w:p>
    <w:p w14:paraId="431D0FFE" w14:textId="522EA57D" w:rsidR="005C52C4" w:rsidRPr="00CF3DCF" w:rsidRDefault="005C52C4" w:rsidP="00843470">
      <w:pPr>
        <w:pStyle w:val="Heading3"/>
        <w:spacing w:line="360" w:lineRule="auto"/>
        <w:rPr>
          <w:rFonts w:cs="Times New Roman"/>
        </w:rPr>
      </w:pPr>
      <w:bookmarkStart w:id="19" w:name="_Toc142637264"/>
      <w:r w:rsidRPr="00CF3DCF">
        <w:rPr>
          <w:rFonts w:cs="Times New Roman"/>
        </w:rPr>
        <w:t>1.</w:t>
      </w:r>
      <w:r w:rsidR="00BA446A">
        <w:rPr>
          <w:rFonts w:cs="Times New Roman"/>
        </w:rPr>
        <w:t>3</w:t>
      </w:r>
      <w:r w:rsidRPr="00CF3DCF">
        <w:rPr>
          <w:rFonts w:cs="Times New Roman"/>
        </w:rPr>
        <w:t>.2 Specific Objectives</w:t>
      </w:r>
      <w:r w:rsidR="00BA3001">
        <w:rPr>
          <w:rFonts w:cs="Times New Roman"/>
        </w:rPr>
        <w:t>.</w:t>
      </w:r>
      <w:bookmarkEnd w:id="19"/>
    </w:p>
    <w:p w14:paraId="4CFB553F" w14:textId="77777777" w:rsidR="005C52C4" w:rsidRPr="00CF3DCF" w:rsidRDefault="005C52C4" w:rsidP="00843470">
      <w:pPr>
        <w:spacing w:line="360" w:lineRule="auto"/>
        <w:jc w:val="both"/>
        <w:rPr>
          <w:rFonts w:ascii="Times New Roman" w:hAnsi="Times New Roman"/>
        </w:rPr>
      </w:pPr>
      <w:r w:rsidRPr="00CF3DCF">
        <w:rPr>
          <w:rFonts w:ascii="Times New Roman" w:hAnsi="Times New Roman"/>
        </w:rPr>
        <w:t>In order to assess the changes of urban green spaces with urbanization, the following are the specific objectives;</w:t>
      </w:r>
    </w:p>
    <w:p w14:paraId="6768B393" w14:textId="77777777" w:rsidR="00022EAD" w:rsidRPr="00F62474" w:rsidRDefault="004A55A7" w:rsidP="00F62474">
      <w:pPr>
        <w:pStyle w:val="ListParagraph"/>
        <w:numPr>
          <w:ilvl w:val="0"/>
          <w:numId w:val="1"/>
        </w:numPr>
        <w:spacing w:line="360" w:lineRule="auto"/>
        <w:rPr>
          <w:rFonts w:ascii="Times New Roman" w:hAnsi="Times New Roman"/>
          <w:lang w:val="en-GB"/>
        </w:rPr>
      </w:pPr>
      <w:r w:rsidRPr="00F62474">
        <w:rPr>
          <w:rFonts w:ascii="Times New Roman" w:hAnsi="Times New Roman"/>
        </w:rPr>
        <w:t>To map and quantify the changes in land cover/land use in an urban area over time</w:t>
      </w:r>
    </w:p>
    <w:p w14:paraId="786ECFDF" w14:textId="5EAD613B" w:rsidR="005C52C4" w:rsidRPr="00CF3DCF" w:rsidRDefault="005C52C4" w:rsidP="00F62474">
      <w:pPr>
        <w:pStyle w:val="ListParagraph"/>
        <w:numPr>
          <w:ilvl w:val="0"/>
          <w:numId w:val="1"/>
        </w:numPr>
        <w:spacing w:line="360" w:lineRule="auto"/>
        <w:jc w:val="both"/>
        <w:rPr>
          <w:rFonts w:ascii="Times New Roman" w:hAnsi="Times New Roman"/>
        </w:rPr>
      </w:pPr>
      <w:r w:rsidRPr="00CF3DCF">
        <w:rPr>
          <w:rFonts w:ascii="Times New Roman" w:hAnsi="Times New Roman"/>
        </w:rPr>
        <w:t>To perform green-space analysis</w:t>
      </w:r>
      <w:r w:rsidR="0057353E">
        <w:rPr>
          <w:rFonts w:ascii="Times New Roman" w:hAnsi="Times New Roman"/>
        </w:rPr>
        <w:t xml:space="preserve"> </w:t>
      </w:r>
    </w:p>
    <w:p w14:paraId="4E29A8A1" w14:textId="5B772004" w:rsidR="005C52C4" w:rsidRPr="00CF3DCF" w:rsidRDefault="005C52C4" w:rsidP="00843470">
      <w:pPr>
        <w:pStyle w:val="ListParagraph"/>
        <w:numPr>
          <w:ilvl w:val="0"/>
          <w:numId w:val="1"/>
        </w:numPr>
        <w:spacing w:line="360" w:lineRule="auto"/>
        <w:jc w:val="both"/>
        <w:rPr>
          <w:rFonts w:ascii="Times New Roman" w:hAnsi="Times New Roman"/>
        </w:rPr>
      </w:pPr>
      <w:r w:rsidRPr="00CF3DCF">
        <w:rPr>
          <w:rFonts w:ascii="Times New Roman" w:hAnsi="Times New Roman"/>
        </w:rPr>
        <w:t>To assess the changes in urban green-space patterns with urban land cover/land use changes</w:t>
      </w:r>
      <w:r w:rsidR="00F62474">
        <w:rPr>
          <w:rFonts w:ascii="Times New Roman" w:hAnsi="Times New Roman"/>
        </w:rPr>
        <w:t xml:space="preserve"> 2015 to 2023</w:t>
      </w:r>
    </w:p>
    <w:p w14:paraId="2F3703D4" w14:textId="3EF957AD" w:rsidR="005C52C4" w:rsidRPr="00CF3DCF" w:rsidRDefault="005C52C4" w:rsidP="00843470">
      <w:pPr>
        <w:pStyle w:val="ListParagraph"/>
        <w:numPr>
          <w:ilvl w:val="0"/>
          <w:numId w:val="1"/>
        </w:numPr>
        <w:spacing w:line="360" w:lineRule="auto"/>
        <w:jc w:val="both"/>
        <w:rPr>
          <w:rFonts w:ascii="Times New Roman" w:hAnsi="Times New Roman"/>
        </w:rPr>
      </w:pPr>
      <w:r w:rsidRPr="00CF3DCF">
        <w:rPr>
          <w:rFonts w:ascii="Times New Roman" w:hAnsi="Times New Roman"/>
        </w:rPr>
        <w:t>To validate the urban land cover/land u</w:t>
      </w:r>
      <w:r w:rsidR="00257AD4">
        <w:rPr>
          <w:rFonts w:ascii="Times New Roman" w:hAnsi="Times New Roman"/>
        </w:rPr>
        <w:t xml:space="preserve">se map </w:t>
      </w:r>
    </w:p>
    <w:p w14:paraId="693F848C" w14:textId="7D4ADD64" w:rsidR="005C52C4" w:rsidRPr="00CF3DCF" w:rsidRDefault="005C52C4" w:rsidP="00843470">
      <w:pPr>
        <w:pStyle w:val="Heading2"/>
        <w:spacing w:line="360" w:lineRule="auto"/>
        <w:rPr>
          <w:rFonts w:cs="Times New Roman"/>
          <w:szCs w:val="24"/>
        </w:rPr>
      </w:pPr>
      <w:bookmarkStart w:id="20" w:name="_Toc142637265"/>
      <w:r w:rsidRPr="00CF3DCF">
        <w:rPr>
          <w:rFonts w:cs="Times New Roman"/>
          <w:szCs w:val="24"/>
        </w:rPr>
        <w:lastRenderedPageBreak/>
        <w:t>1.</w:t>
      </w:r>
      <w:r w:rsidR="00BA446A">
        <w:rPr>
          <w:rFonts w:cs="Times New Roman"/>
          <w:szCs w:val="24"/>
        </w:rPr>
        <w:t>4</w:t>
      </w:r>
      <w:r w:rsidRPr="00CF3DCF">
        <w:rPr>
          <w:rFonts w:cs="Times New Roman"/>
          <w:szCs w:val="24"/>
        </w:rPr>
        <w:t xml:space="preserve"> Scope and Limitations of the Research</w:t>
      </w:r>
      <w:r w:rsidR="00BA3001">
        <w:rPr>
          <w:rFonts w:cs="Times New Roman"/>
          <w:szCs w:val="24"/>
        </w:rPr>
        <w:t>.</w:t>
      </w:r>
      <w:bookmarkEnd w:id="20"/>
    </w:p>
    <w:p w14:paraId="44CCDC7B" w14:textId="77777777" w:rsidR="005C52C4" w:rsidRPr="00CF3DCF" w:rsidRDefault="005C52C4" w:rsidP="00843470">
      <w:pPr>
        <w:spacing w:line="360" w:lineRule="auto"/>
        <w:jc w:val="both"/>
        <w:rPr>
          <w:rFonts w:ascii="Times New Roman" w:hAnsi="Times New Roman"/>
        </w:rPr>
      </w:pPr>
      <w:r w:rsidRPr="00CF3DCF">
        <w:rPr>
          <w:rFonts w:ascii="Times New Roman" w:hAnsi="Times New Roman"/>
        </w:rPr>
        <w:t>The research will aim at utilizing remote sensing technology in studying the green space change in relation to urbanization in a specific urban area, also the comparison of the study area with similar urban areas to understand the potential impact of land use changes on green space availability. The study may cover a specific period of time, making it difficult to understand long-term trends in green space change also availability of data for historical periods may be limited. However, urban green-space patterns cannot be detected directly by any remote sensing method but may be interpretable and inferable from different analysis relating to changes between urban land cover/land use and urban green space.</w:t>
      </w:r>
    </w:p>
    <w:p w14:paraId="02332A90" w14:textId="11BA488C" w:rsidR="005C52C4" w:rsidRPr="00CF3DCF" w:rsidRDefault="005C52C4" w:rsidP="00843470">
      <w:pPr>
        <w:pStyle w:val="Heading2"/>
        <w:spacing w:line="360" w:lineRule="auto"/>
        <w:rPr>
          <w:rFonts w:cs="Times New Roman"/>
          <w:szCs w:val="24"/>
        </w:rPr>
      </w:pPr>
      <w:bookmarkStart w:id="21" w:name="_Toc142637266"/>
      <w:r w:rsidRPr="00CF3DCF">
        <w:rPr>
          <w:rFonts w:cs="Times New Roman"/>
          <w:szCs w:val="24"/>
        </w:rPr>
        <w:t>1.</w:t>
      </w:r>
      <w:r w:rsidR="00BA446A">
        <w:rPr>
          <w:rFonts w:cs="Times New Roman"/>
          <w:szCs w:val="24"/>
        </w:rPr>
        <w:t>5</w:t>
      </w:r>
      <w:r w:rsidRPr="00CF3DCF">
        <w:rPr>
          <w:rFonts w:cs="Times New Roman"/>
          <w:szCs w:val="24"/>
        </w:rPr>
        <w:t xml:space="preserve"> Significance of the research</w:t>
      </w:r>
      <w:r w:rsidR="00BA3001">
        <w:rPr>
          <w:rFonts w:cs="Times New Roman"/>
          <w:szCs w:val="24"/>
        </w:rPr>
        <w:t>.</w:t>
      </w:r>
      <w:bookmarkEnd w:id="21"/>
    </w:p>
    <w:p w14:paraId="7FF47B8C" w14:textId="2452446B" w:rsidR="005C52C4" w:rsidRDefault="005C52C4" w:rsidP="00843470">
      <w:pPr>
        <w:spacing w:line="360" w:lineRule="auto"/>
        <w:jc w:val="both"/>
        <w:rPr>
          <w:rFonts w:ascii="Times New Roman" w:hAnsi="Times New Roman"/>
        </w:rPr>
      </w:pPr>
      <w:r w:rsidRPr="00CF3DCF">
        <w:rPr>
          <w:rFonts w:ascii="Times New Roman" w:hAnsi="Times New Roman"/>
        </w:rPr>
        <w:t>The discussion of this research will provide clear answers to planners on what exact parameters or patterns on the landscape have changed after a certain period in relation to urban green-space and urbanization, also understanding the impact of land cover/land use changes on the availability and distribution of green spaces in urban areas. However, planners and decision makers may reveal the potential loss of valuable green spaces due to development, urbanization and the impact of such loss on the environment and community well-being. Moreover, the result of this study may also help to inform decision-making and urban planning policies that aim to preserve and enhance green spaces in urban areas. Furthermore, it will provide the relationship between urbanization and the benefits that green spaces provide such as air, water quality, and biodiversity, mental and physical health.</w:t>
      </w:r>
    </w:p>
    <w:p w14:paraId="6134B4A1" w14:textId="7BC22E68" w:rsidR="005C52C4" w:rsidRPr="00CF3DCF" w:rsidRDefault="005E2EAD" w:rsidP="00843470">
      <w:pPr>
        <w:pStyle w:val="Heading2"/>
        <w:spacing w:line="360" w:lineRule="auto"/>
        <w:rPr>
          <w:rFonts w:cs="Times New Roman"/>
          <w:szCs w:val="24"/>
        </w:rPr>
      </w:pPr>
      <w:bookmarkStart w:id="22" w:name="_Toc142637267"/>
      <w:r>
        <w:rPr>
          <w:rFonts w:cs="Times New Roman"/>
          <w:szCs w:val="24"/>
        </w:rPr>
        <w:t>1.6</w:t>
      </w:r>
      <w:r w:rsidR="005C52C4" w:rsidRPr="00CF3DCF">
        <w:rPr>
          <w:rFonts w:cs="Times New Roman"/>
          <w:szCs w:val="24"/>
        </w:rPr>
        <w:t xml:space="preserve"> Beneficiaries</w:t>
      </w:r>
      <w:r w:rsidR="00BA3001">
        <w:rPr>
          <w:rFonts w:cs="Times New Roman"/>
          <w:szCs w:val="24"/>
        </w:rPr>
        <w:t>.</w:t>
      </w:r>
      <w:bookmarkEnd w:id="22"/>
    </w:p>
    <w:p w14:paraId="3E025E54" w14:textId="77777777" w:rsidR="005C52C4" w:rsidRPr="00CF3DCF" w:rsidRDefault="005C52C4" w:rsidP="00843470">
      <w:pPr>
        <w:spacing w:line="360" w:lineRule="auto"/>
        <w:jc w:val="both"/>
        <w:rPr>
          <w:rFonts w:ascii="Times New Roman" w:hAnsi="Times New Roman"/>
        </w:rPr>
      </w:pPr>
      <w:r w:rsidRPr="00CF3DCF">
        <w:rPr>
          <w:rFonts w:ascii="Times New Roman" w:hAnsi="Times New Roman"/>
        </w:rPr>
        <w:t>Expected users of this research results will include;</w:t>
      </w:r>
    </w:p>
    <w:p w14:paraId="7BE98E2F" w14:textId="77777777" w:rsidR="005C52C4" w:rsidRPr="00CF3DCF" w:rsidRDefault="005C52C4" w:rsidP="00843470">
      <w:pPr>
        <w:pStyle w:val="ListParagraph"/>
        <w:numPr>
          <w:ilvl w:val="0"/>
          <w:numId w:val="3"/>
        </w:numPr>
        <w:spacing w:line="360" w:lineRule="auto"/>
        <w:jc w:val="both"/>
        <w:rPr>
          <w:rFonts w:ascii="Times New Roman" w:hAnsi="Times New Roman"/>
        </w:rPr>
      </w:pPr>
      <w:r w:rsidRPr="00CF3DCF">
        <w:rPr>
          <w:rFonts w:ascii="Times New Roman" w:hAnsi="Times New Roman"/>
        </w:rPr>
        <w:t>Urban planners and policy maker.</w:t>
      </w:r>
    </w:p>
    <w:p w14:paraId="4A00A0D4" w14:textId="77777777" w:rsidR="005C52C4" w:rsidRPr="00CF3DCF" w:rsidRDefault="005C52C4" w:rsidP="00843470">
      <w:pPr>
        <w:spacing w:line="360" w:lineRule="auto"/>
        <w:jc w:val="both"/>
        <w:rPr>
          <w:rFonts w:ascii="Times New Roman" w:hAnsi="Times New Roman"/>
        </w:rPr>
      </w:pPr>
      <w:r w:rsidRPr="00CF3DCF">
        <w:rPr>
          <w:rFonts w:ascii="Times New Roman" w:hAnsi="Times New Roman"/>
        </w:rPr>
        <w:t>The planners and decision makers can use the findings to inform decision-making and urban planning policies that aim to preserve and enhance green space in urban areas.</w:t>
      </w:r>
    </w:p>
    <w:p w14:paraId="1526B352" w14:textId="77777777" w:rsidR="005C52C4" w:rsidRPr="00CF3DCF" w:rsidRDefault="005C52C4" w:rsidP="00843470">
      <w:pPr>
        <w:pStyle w:val="ListParagraph"/>
        <w:numPr>
          <w:ilvl w:val="0"/>
          <w:numId w:val="3"/>
        </w:numPr>
        <w:spacing w:line="360" w:lineRule="auto"/>
        <w:jc w:val="both"/>
        <w:rPr>
          <w:rFonts w:ascii="Times New Roman" w:hAnsi="Times New Roman"/>
        </w:rPr>
      </w:pPr>
      <w:r w:rsidRPr="00CF3DCF">
        <w:rPr>
          <w:rFonts w:ascii="Times New Roman" w:hAnsi="Times New Roman"/>
        </w:rPr>
        <w:t>Environmental scientists and conservationists.</w:t>
      </w:r>
    </w:p>
    <w:p w14:paraId="08B9FD26" w14:textId="77777777" w:rsidR="005C52C4" w:rsidRPr="00CF3DCF" w:rsidRDefault="005C52C4" w:rsidP="00843470">
      <w:pPr>
        <w:spacing w:line="360" w:lineRule="auto"/>
        <w:jc w:val="both"/>
        <w:rPr>
          <w:rFonts w:ascii="Times New Roman" w:hAnsi="Times New Roman"/>
        </w:rPr>
      </w:pPr>
      <w:r w:rsidRPr="00CF3DCF">
        <w:rPr>
          <w:rFonts w:ascii="Times New Roman" w:hAnsi="Times New Roman"/>
        </w:rPr>
        <w:t>These scientists can use the study to understand the impact of land cover changes on green spaces and biodiversity in urban areas and community well-beings.</w:t>
      </w:r>
    </w:p>
    <w:p w14:paraId="623162A9" w14:textId="77777777" w:rsidR="005C52C4" w:rsidRPr="00CF3DCF" w:rsidRDefault="005C52C4" w:rsidP="00843470">
      <w:pPr>
        <w:pStyle w:val="ListParagraph"/>
        <w:numPr>
          <w:ilvl w:val="0"/>
          <w:numId w:val="3"/>
        </w:numPr>
        <w:spacing w:line="360" w:lineRule="auto"/>
        <w:jc w:val="both"/>
        <w:rPr>
          <w:rFonts w:ascii="Times New Roman" w:hAnsi="Times New Roman"/>
        </w:rPr>
      </w:pPr>
      <w:r w:rsidRPr="00CF3DCF">
        <w:rPr>
          <w:rFonts w:ascii="Times New Roman" w:hAnsi="Times New Roman"/>
        </w:rPr>
        <w:t>Real estate developers and investors.</w:t>
      </w:r>
    </w:p>
    <w:p w14:paraId="1BA2CEA7" w14:textId="77777777" w:rsidR="005C52C4" w:rsidRPr="00CF3DCF" w:rsidRDefault="005C52C4" w:rsidP="00843470">
      <w:pPr>
        <w:spacing w:line="360" w:lineRule="auto"/>
        <w:jc w:val="both"/>
        <w:rPr>
          <w:rFonts w:ascii="Times New Roman" w:hAnsi="Times New Roman"/>
        </w:rPr>
      </w:pPr>
      <w:r w:rsidRPr="00CF3DCF">
        <w:rPr>
          <w:rFonts w:ascii="Times New Roman" w:hAnsi="Times New Roman"/>
        </w:rPr>
        <w:t>These developers can use the study to understand the potential impact of land cover changes on property values and development opportunities.</w:t>
      </w:r>
    </w:p>
    <w:p w14:paraId="4FDEADAA" w14:textId="77777777" w:rsidR="005C52C4" w:rsidRPr="00CF3DCF" w:rsidRDefault="005C52C4" w:rsidP="00843470">
      <w:pPr>
        <w:pStyle w:val="ListParagraph"/>
        <w:numPr>
          <w:ilvl w:val="0"/>
          <w:numId w:val="3"/>
        </w:numPr>
        <w:spacing w:line="360" w:lineRule="auto"/>
        <w:jc w:val="both"/>
        <w:rPr>
          <w:rFonts w:ascii="Times New Roman" w:hAnsi="Times New Roman"/>
        </w:rPr>
      </w:pPr>
      <w:r w:rsidRPr="00CF3DCF">
        <w:rPr>
          <w:rFonts w:ascii="Times New Roman" w:hAnsi="Times New Roman"/>
        </w:rPr>
        <w:t>Researchers.</w:t>
      </w:r>
    </w:p>
    <w:p w14:paraId="2CB93A29" w14:textId="77777777" w:rsidR="005C52C4" w:rsidRPr="00CF3DCF" w:rsidRDefault="005C52C4" w:rsidP="00843470">
      <w:pPr>
        <w:spacing w:line="360" w:lineRule="auto"/>
        <w:jc w:val="both"/>
        <w:rPr>
          <w:rFonts w:ascii="Times New Roman" w:hAnsi="Times New Roman"/>
        </w:rPr>
      </w:pPr>
      <w:r w:rsidRPr="00CF3DCF">
        <w:rPr>
          <w:rFonts w:ascii="Times New Roman" w:hAnsi="Times New Roman"/>
        </w:rPr>
        <w:lastRenderedPageBreak/>
        <w:t>The findings obtained from this research will enable the future researcher to use this research as their starting point and hence improves the methodology or better techniques for obtaining better results of their research.</w:t>
      </w:r>
    </w:p>
    <w:p w14:paraId="790E9ED8" w14:textId="77777777" w:rsidR="005C52C4" w:rsidRDefault="005C52C4" w:rsidP="00843470">
      <w:pPr>
        <w:pStyle w:val="ListParagraph"/>
        <w:numPr>
          <w:ilvl w:val="0"/>
          <w:numId w:val="3"/>
        </w:numPr>
        <w:spacing w:line="360" w:lineRule="auto"/>
        <w:jc w:val="both"/>
        <w:rPr>
          <w:rFonts w:ascii="Times New Roman" w:hAnsi="Times New Roman"/>
        </w:rPr>
      </w:pPr>
      <w:r w:rsidRPr="00CF3DCF">
        <w:rPr>
          <w:rFonts w:ascii="Times New Roman" w:hAnsi="Times New Roman"/>
        </w:rPr>
        <w:t>Non-governmental organizations (NGOs) and community groups who advocate for the preservation and enhancement of urban green spaces.</w:t>
      </w:r>
    </w:p>
    <w:p w14:paraId="07A37207" w14:textId="38885BAA" w:rsidR="00296DDE" w:rsidRDefault="005E2EAD" w:rsidP="00296DDE">
      <w:pPr>
        <w:pStyle w:val="Heading2"/>
        <w:spacing w:line="360" w:lineRule="auto"/>
      </w:pPr>
      <w:bookmarkStart w:id="23" w:name="_Toc107601394"/>
      <w:bookmarkStart w:id="24" w:name="_Toc142637268"/>
      <w:bookmarkStart w:id="25" w:name="_Toc94376715"/>
      <w:bookmarkStart w:id="26" w:name="_Toc94370441"/>
      <w:r>
        <w:t>1.7</w:t>
      </w:r>
      <w:r w:rsidR="00296DDE">
        <w:t xml:space="preserve"> </w:t>
      </w:r>
      <w:r w:rsidR="00296DDE" w:rsidRPr="00296E9E">
        <w:t>T</w:t>
      </w:r>
      <w:r w:rsidR="00296E9E" w:rsidRPr="00296E9E">
        <w:t>ime schedule</w:t>
      </w:r>
      <w:bookmarkEnd w:id="23"/>
      <w:r w:rsidR="00BA3001">
        <w:t>.</w:t>
      </w:r>
      <w:bookmarkEnd w:id="24"/>
      <w:r w:rsidR="00296E9E">
        <w:t xml:space="preserve"> </w:t>
      </w:r>
      <w:bookmarkEnd w:id="25"/>
      <w:bookmarkEnd w:id="26"/>
    </w:p>
    <w:p w14:paraId="245A382F" w14:textId="77777777" w:rsidR="00296DDE" w:rsidRPr="00296DDE" w:rsidRDefault="00296DDE" w:rsidP="00296DDE">
      <w:pPr>
        <w:spacing w:line="360" w:lineRule="auto"/>
        <w:jc w:val="both"/>
        <w:rPr>
          <w:rFonts w:ascii="Times New Roman" w:hAnsi="Times New Roman"/>
        </w:rPr>
      </w:pPr>
      <w:r w:rsidRPr="00296DDE">
        <w:rPr>
          <w:rFonts w:ascii="Times New Roman" w:hAnsi="Times New Roman"/>
        </w:rPr>
        <w:t>The project involved series of activities from the start of the project up to the ending of it. Activities carried out at a specified period as follows. Table 1.1 shows the schedule of activities followed</w:t>
      </w:r>
    </w:p>
    <w:tbl>
      <w:tblPr>
        <w:tblpPr w:leftFromText="180" w:rightFromText="180" w:vertAnchor="text" w:horzAnchor="margin" w:tblpY="671"/>
        <w:tblW w:w="10034" w:type="dxa"/>
        <w:tblCellMar>
          <w:left w:w="0" w:type="dxa"/>
          <w:right w:w="0" w:type="dxa"/>
        </w:tblCellMar>
        <w:tblLook w:val="04A0" w:firstRow="1" w:lastRow="0" w:firstColumn="1" w:lastColumn="0" w:noHBand="0" w:noVBand="1"/>
      </w:tblPr>
      <w:tblGrid>
        <w:gridCol w:w="3312"/>
        <w:gridCol w:w="338"/>
        <w:gridCol w:w="338"/>
        <w:gridCol w:w="338"/>
        <w:gridCol w:w="338"/>
        <w:gridCol w:w="338"/>
        <w:gridCol w:w="338"/>
        <w:gridCol w:w="338"/>
        <w:gridCol w:w="338"/>
        <w:gridCol w:w="338"/>
        <w:gridCol w:w="460"/>
        <w:gridCol w:w="460"/>
        <w:gridCol w:w="460"/>
        <w:gridCol w:w="460"/>
        <w:gridCol w:w="460"/>
        <w:gridCol w:w="460"/>
        <w:gridCol w:w="460"/>
        <w:gridCol w:w="460"/>
      </w:tblGrid>
      <w:tr w:rsidR="00296E9E" w:rsidRPr="00296DDE" w14:paraId="662183CE" w14:textId="77777777" w:rsidTr="00296E9E">
        <w:trPr>
          <w:trHeight w:val="20"/>
        </w:trPr>
        <w:tc>
          <w:tcPr>
            <w:tcW w:w="33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ADDF194" w14:textId="77777777" w:rsidR="00296E9E" w:rsidRPr="00296DDE" w:rsidRDefault="00296E9E" w:rsidP="00296E9E">
            <w:pPr>
              <w:spacing w:after="160" w:line="256" w:lineRule="auto"/>
              <w:rPr>
                <w:rFonts w:ascii="Times New Roman" w:eastAsia="Times New Roman" w:hAnsi="Times New Roman"/>
              </w:rPr>
            </w:pPr>
            <w:bookmarkStart w:id="27" w:name="_Toc107598134"/>
            <w:r w:rsidRPr="00296DDE">
              <w:rPr>
                <w:rFonts w:ascii="Times New Roman" w:eastAsia="Calibri" w:hAnsi="Times New Roman"/>
                <w:color w:val="000000" w:themeColor="text1"/>
                <w:kern w:val="24"/>
              </w:rPr>
              <w:t>WEEK/ACTIVITIES</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F899D12"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1</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D5BA15E"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2</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F4A6737"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3</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66A18A"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4</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0500EF0"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5</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A59E4EF"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6</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B04CD6"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7</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80876E"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8</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D87110"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9</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2762E15"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10</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AD2A91A"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11</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AE439A"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12</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646022"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13</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C8D57D"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14</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2B2EDC8"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15</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558F589"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16</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0D0678E"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17</w:t>
            </w:r>
          </w:p>
        </w:tc>
      </w:tr>
      <w:tr w:rsidR="00296E9E" w:rsidRPr="00296DDE" w14:paraId="40C1BD32" w14:textId="77777777" w:rsidTr="00296E9E">
        <w:trPr>
          <w:trHeight w:val="20"/>
        </w:trPr>
        <w:tc>
          <w:tcPr>
            <w:tcW w:w="33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CA7225" w14:textId="77777777" w:rsidR="00296E9E" w:rsidRPr="00296DDE" w:rsidRDefault="00296E9E" w:rsidP="00296E9E">
            <w:pPr>
              <w:spacing w:after="160" w:line="256" w:lineRule="auto"/>
              <w:rPr>
                <w:rFonts w:ascii="Times New Roman" w:eastAsia="Times New Roman" w:hAnsi="Times New Roman"/>
              </w:rPr>
            </w:pPr>
            <w:r w:rsidRPr="00296DDE">
              <w:rPr>
                <w:rFonts w:ascii="Times New Roman" w:eastAsia="Calibri" w:hAnsi="Times New Roman"/>
                <w:color w:val="000000" w:themeColor="text1"/>
                <w:kern w:val="24"/>
              </w:rPr>
              <w:t>Literature review</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2789B608"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69191A69"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03170F41"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26B0F3AD"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6D80FD21"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087BBE32"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0E3C4A86"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3A03BFA9"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3CDC8D16"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741D64E6"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26B4B894"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7E19C454"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3D8DBE0E"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01C0FC87"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63A4678F"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25D2B6"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1160F8"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r>
      <w:tr w:rsidR="00296E9E" w:rsidRPr="00296DDE" w14:paraId="64ED407F" w14:textId="77777777" w:rsidTr="00296E9E">
        <w:trPr>
          <w:trHeight w:val="20"/>
        </w:trPr>
        <w:tc>
          <w:tcPr>
            <w:tcW w:w="33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83FC5B" w14:textId="77777777" w:rsidR="00296E9E" w:rsidRPr="00296DDE" w:rsidRDefault="00296E9E" w:rsidP="00296E9E">
            <w:pPr>
              <w:spacing w:after="160" w:line="256" w:lineRule="auto"/>
              <w:rPr>
                <w:rFonts w:ascii="Times New Roman" w:eastAsia="Times New Roman" w:hAnsi="Times New Roman"/>
              </w:rPr>
            </w:pPr>
            <w:r w:rsidRPr="00296DDE">
              <w:rPr>
                <w:rFonts w:ascii="Times New Roman" w:eastAsia="Calibri" w:hAnsi="Times New Roman"/>
                <w:color w:val="000000" w:themeColor="text1"/>
                <w:kern w:val="24"/>
              </w:rPr>
              <w:t>Data acquisition</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9751D0D"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CE86E6F"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BE19C0B"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192C5ECA"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563D2A8C"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03961B6C"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30A6BA8E"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074F9588"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132841E0"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0A73DC16"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9CEE3D4"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06F975"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39CD53E"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ADA043"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EA042E"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1AF2A62"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F9CAFE"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r>
      <w:tr w:rsidR="00296E9E" w:rsidRPr="00296DDE" w14:paraId="7E6ADCCA" w14:textId="77777777" w:rsidTr="00296E9E">
        <w:trPr>
          <w:trHeight w:val="20"/>
        </w:trPr>
        <w:tc>
          <w:tcPr>
            <w:tcW w:w="33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CD03A40" w14:textId="77777777" w:rsidR="00296E9E" w:rsidRPr="00296DDE" w:rsidRDefault="00296E9E" w:rsidP="00296E9E">
            <w:pPr>
              <w:spacing w:after="160" w:line="256" w:lineRule="auto"/>
              <w:rPr>
                <w:rFonts w:ascii="Times New Roman" w:eastAsia="Times New Roman" w:hAnsi="Times New Roman"/>
              </w:rPr>
            </w:pPr>
            <w:r w:rsidRPr="00296DDE">
              <w:rPr>
                <w:rFonts w:ascii="Times New Roman" w:eastAsia="Calibri" w:hAnsi="Times New Roman"/>
                <w:color w:val="000000" w:themeColor="text1"/>
                <w:kern w:val="24"/>
              </w:rPr>
              <w:t>Data pre processing</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B579B97"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AF8D0E3"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67276EC"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0490923"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CF04F8A"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2A285A72"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69227DE2"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6B444953"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35BDE984"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51B44A3D"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0C90E579"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2DC0083C"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B089EE5"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C47A67"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09898A3"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924692D"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4E3B386"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r>
      <w:tr w:rsidR="00296E9E" w:rsidRPr="00296DDE" w14:paraId="504ADEE4" w14:textId="77777777" w:rsidTr="00296E9E">
        <w:trPr>
          <w:trHeight w:val="20"/>
        </w:trPr>
        <w:tc>
          <w:tcPr>
            <w:tcW w:w="33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4A52BAA" w14:textId="77777777" w:rsidR="00296E9E" w:rsidRPr="00296DDE" w:rsidRDefault="00296E9E" w:rsidP="00296E9E">
            <w:pPr>
              <w:spacing w:after="160" w:line="256" w:lineRule="auto"/>
              <w:rPr>
                <w:rFonts w:ascii="Times New Roman" w:eastAsia="Times New Roman" w:hAnsi="Times New Roman"/>
              </w:rPr>
            </w:pPr>
            <w:r w:rsidRPr="00296DDE">
              <w:rPr>
                <w:rFonts w:ascii="Times New Roman" w:eastAsia="Calibri" w:hAnsi="Times New Roman"/>
                <w:color w:val="000000" w:themeColor="text1"/>
                <w:kern w:val="24"/>
              </w:rPr>
              <w:t>Data processing</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890362"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538C49"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39A383"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42AE02"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D1A5F43"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C573B2"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3CF42BC9"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7E4099BA"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0F56815D"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04AD8BF4"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10DEC7D7"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DA53F6C"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77EF48A"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7837F6"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B07AC6F"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06F16E3"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CDBFFB"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r>
      <w:tr w:rsidR="00296E9E" w:rsidRPr="00296DDE" w14:paraId="67607C67" w14:textId="77777777" w:rsidTr="00296E9E">
        <w:trPr>
          <w:trHeight w:val="20"/>
        </w:trPr>
        <w:tc>
          <w:tcPr>
            <w:tcW w:w="33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55C172" w14:textId="77777777" w:rsidR="00296E9E" w:rsidRPr="00296DDE" w:rsidRDefault="00296E9E" w:rsidP="00296E9E">
            <w:pPr>
              <w:spacing w:after="160" w:line="256" w:lineRule="auto"/>
              <w:rPr>
                <w:rFonts w:ascii="Times New Roman" w:eastAsia="Times New Roman" w:hAnsi="Times New Roman"/>
              </w:rPr>
            </w:pPr>
            <w:r w:rsidRPr="00296DDE">
              <w:rPr>
                <w:rFonts w:ascii="Times New Roman" w:eastAsia="Calibri" w:hAnsi="Times New Roman"/>
                <w:color w:val="000000" w:themeColor="text1"/>
                <w:kern w:val="24"/>
              </w:rPr>
              <w:t xml:space="preserve">Spatial analysis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BEB0C7A"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34A8AE6"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DBF66A8"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2D21159"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FF066C4"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4A3221B"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60226D"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0158769"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F8C2DB"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5657FAD6"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083ED530"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6D854610"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CDDB36C"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0390762"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DD0994"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8C53779"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0EE0C74"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r>
      <w:tr w:rsidR="00296E9E" w:rsidRPr="00296DDE" w14:paraId="4A92669C" w14:textId="77777777" w:rsidTr="00296E9E">
        <w:trPr>
          <w:trHeight w:val="20"/>
        </w:trPr>
        <w:tc>
          <w:tcPr>
            <w:tcW w:w="33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B917972" w14:textId="77777777" w:rsidR="00296E9E" w:rsidRPr="00296DDE" w:rsidRDefault="00296E9E" w:rsidP="00296E9E">
            <w:pPr>
              <w:spacing w:after="160" w:line="256" w:lineRule="auto"/>
              <w:rPr>
                <w:rFonts w:ascii="Times New Roman" w:eastAsia="Times New Roman" w:hAnsi="Times New Roman"/>
              </w:rPr>
            </w:pPr>
            <w:r w:rsidRPr="00296DDE">
              <w:rPr>
                <w:rFonts w:ascii="Times New Roman" w:eastAsia="Calibri" w:hAnsi="Times New Roman"/>
                <w:color w:val="000000" w:themeColor="text1"/>
                <w:kern w:val="24"/>
              </w:rPr>
              <w:t>Thematic mapping</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6ECF830"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FA00F6"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103A7B2"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644538B2"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4E9CE71F"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745B5DA9"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70250E95"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58AD6370"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0ECC9C87"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5A9D9C8A"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6B8B4E7E"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5A4F3B59"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2CA49DAD"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4241AF3E"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6CECBC9B"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0C7367"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5B4223D"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r>
      <w:tr w:rsidR="00296E9E" w:rsidRPr="00296DDE" w14:paraId="633D1F98" w14:textId="77777777" w:rsidTr="00296E9E">
        <w:trPr>
          <w:trHeight w:val="20"/>
        </w:trPr>
        <w:tc>
          <w:tcPr>
            <w:tcW w:w="33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775073" w14:textId="77777777" w:rsidR="00296E9E" w:rsidRPr="00296DDE" w:rsidRDefault="00296E9E" w:rsidP="00296E9E">
            <w:pPr>
              <w:spacing w:after="160" w:line="256" w:lineRule="auto"/>
              <w:rPr>
                <w:rFonts w:ascii="Times New Roman" w:eastAsia="Times New Roman" w:hAnsi="Times New Roman"/>
              </w:rPr>
            </w:pPr>
            <w:r w:rsidRPr="00296DDE">
              <w:rPr>
                <w:rFonts w:ascii="Times New Roman" w:eastAsia="Calibri" w:hAnsi="Times New Roman"/>
                <w:color w:val="000000" w:themeColor="text1"/>
                <w:kern w:val="24"/>
              </w:rPr>
              <w:t>Report writing and consultation</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15564D8E"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2AEA0B24"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6FBA33A6"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555C63C2"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546BFE70"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4E0CFD48"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635D90E4"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178C5D96"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7EEF0666"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32D57F20"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437AC312"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579A5836"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5737052E"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74CE8F53"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335D4649"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C5E1DFC"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1B1209D"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r>
      <w:tr w:rsidR="00296E9E" w:rsidRPr="00296DDE" w14:paraId="080F0998" w14:textId="77777777" w:rsidTr="00296E9E">
        <w:trPr>
          <w:trHeight w:val="20"/>
        </w:trPr>
        <w:tc>
          <w:tcPr>
            <w:tcW w:w="331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AF1EE06" w14:textId="77777777" w:rsidR="00296E9E" w:rsidRPr="00296DDE" w:rsidRDefault="00296E9E" w:rsidP="00296E9E">
            <w:pPr>
              <w:spacing w:after="160" w:line="256" w:lineRule="auto"/>
              <w:rPr>
                <w:rFonts w:ascii="Times New Roman" w:eastAsia="Times New Roman" w:hAnsi="Times New Roman"/>
              </w:rPr>
            </w:pPr>
            <w:r w:rsidRPr="00296DDE">
              <w:rPr>
                <w:rFonts w:ascii="Times New Roman" w:eastAsia="Calibri" w:hAnsi="Times New Roman"/>
                <w:color w:val="000000" w:themeColor="text1"/>
                <w:kern w:val="24"/>
              </w:rPr>
              <w:t>Final presentation</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E4533EB"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FE5B31B"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5A151302"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5872BD5"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DA99119"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D305CB3"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53611917"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F0C6DEF"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3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E236DA"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35F188B"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23D740C"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99CB3F"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171663"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08" w:type="dxa"/>
              <w:bottom w:w="0" w:type="dxa"/>
              <w:right w:w="108" w:type="dxa"/>
            </w:tcMar>
            <w:hideMark/>
          </w:tcPr>
          <w:p w14:paraId="05C2C064"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5B6983"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themeColor="text1"/>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CEB8E60"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c>
          <w:tcPr>
            <w:tcW w:w="4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C1ACCE" w14:textId="77777777" w:rsidR="00296E9E" w:rsidRPr="00296DDE" w:rsidRDefault="00296E9E" w:rsidP="00296E9E">
            <w:pPr>
              <w:spacing w:after="160" w:line="256" w:lineRule="auto"/>
              <w:rPr>
                <w:rFonts w:ascii="Arial" w:eastAsia="Times New Roman" w:hAnsi="Arial" w:cs="Arial"/>
              </w:rPr>
            </w:pPr>
            <w:r w:rsidRPr="00296DDE">
              <w:rPr>
                <w:rFonts w:eastAsia="Calibri"/>
                <w:color w:val="000000"/>
                <w:kern w:val="24"/>
              </w:rPr>
              <w:t> </w:t>
            </w:r>
          </w:p>
        </w:tc>
      </w:tr>
    </w:tbl>
    <w:p w14:paraId="342A1B0C" w14:textId="2F405A2B" w:rsidR="00296DDE" w:rsidRPr="00302062" w:rsidRDefault="00302062" w:rsidP="00302062">
      <w:pPr>
        <w:pStyle w:val="Caption"/>
        <w:jc w:val="center"/>
        <w:rPr>
          <w:rFonts w:ascii="Times New Roman" w:hAnsi="Times New Roman" w:cs="Times New Roman"/>
          <w:sz w:val="48"/>
          <w:szCs w:val="48"/>
        </w:rPr>
      </w:pPr>
      <w:bookmarkStart w:id="28" w:name="_Toc142637022"/>
      <w:bookmarkEnd w:id="27"/>
      <w:r w:rsidRPr="00302062">
        <w:rPr>
          <w:rFonts w:ascii="Times New Roman" w:hAnsi="Times New Roman" w:cs="Times New Roman"/>
          <w:sz w:val="24"/>
          <w:szCs w:val="24"/>
        </w:rPr>
        <w:t xml:space="preserve">Table 1. </w:t>
      </w:r>
      <w:r w:rsidRPr="00302062">
        <w:rPr>
          <w:rFonts w:ascii="Times New Roman" w:hAnsi="Times New Roman" w:cs="Times New Roman"/>
          <w:sz w:val="24"/>
          <w:szCs w:val="24"/>
        </w:rPr>
        <w:fldChar w:fldCharType="begin"/>
      </w:r>
      <w:r w:rsidRPr="00302062">
        <w:rPr>
          <w:rFonts w:ascii="Times New Roman" w:hAnsi="Times New Roman" w:cs="Times New Roman"/>
          <w:sz w:val="24"/>
          <w:szCs w:val="24"/>
        </w:rPr>
        <w:instrText xml:space="preserve"> SEQ Table_1. \* ARABIC </w:instrText>
      </w:r>
      <w:r w:rsidRPr="00302062">
        <w:rPr>
          <w:rFonts w:ascii="Times New Roman" w:hAnsi="Times New Roman" w:cs="Times New Roman"/>
          <w:sz w:val="24"/>
          <w:szCs w:val="24"/>
        </w:rPr>
        <w:fldChar w:fldCharType="separate"/>
      </w:r>
      <w:r w:rsidR="003F284B">
        <w:rPr>
          <w:rFonts w:ascii="Times New Roman" w:hAnsi="Times New Roman" w:cs="Times New Roman"/>
          <w:noProof/>
          <w:sz w:val="24"/>
          <w:szCs w:val="24"/>
        </w:rPr>
        <w:t>1</w:t>
      </w:r>
      <w:r w:rsidRPr="00302062">
        <w:rPr>
          <w:rFonts w:ascii="Times New Roman" w:hAnsi="Times New Roman" w:cs="Times New Roman"/>
          <w:sz w:val="24"/>
          <w:szCs w:val="24"/>
        </w:rPr>
        <w:fldChar w:fldCharType="end"/>
      </w:r>
      <w:r w:rsidRPr="00302062">
        <w:rPr>
          <w:rFonts w:ascii="Times New Roman" w:hAnsi="Times New Roman" w:cs="Times New Roman"/>
          <w:sz w:val="24"/>
          <w:szCs w:val="24"/>
        </w:rPr>
        <w:t>: Schedule of activities</w:t>
      </w:r>
      <w:bookmarkEnd w:id="28"/>
    </w:p>
    <w:p w14:paraId="27EC9BCF" w14:textId="77777777" w:rsidR="005C52C4" w:rsidRDefault="005C52C4" w:rsidP="00843470">
      <w:pPr>
        <w:spacing w:line="360" w:lineRule="auto"/>
        <w:jc w:val="both"/>
        <w:rPr>
          <w:rFonts w:ascii="Times New Roman" w:hAnsi="Times New Roman"/>
        </w:rPr>
      </w:pPr>
    </w:p>
    <w:p w14:paraId="255934D4" w14:textId="77777777" w:rsidR="005C52C4" w:rsidRDefault="005C52C4" w:rsidP="00843470">
      <w:pPr>
        <w:spacing w:line="360" w:lineRule="auto"/>
        <w:jc w:val="both"/>
        <w:rPr>
          <w:rFonts w:ascii="Times New Roman" w:hAnsi="Times New Roman"/>
        </w:rPr>
      </w:pPr>
    </w:p>
    <w:p w14:paraId="2D230FC0" w14:textId="77777777" w:rsidR="005C52C4" w:rsidRDefault="005C52C4" w:rsidP="00843470">
      <w:pPr>
        <w:spacing w:line="360" w:lineRule="auto"/>
        <w:jc w:val="both"/>
        <w:rPr>
          <w:rFonts w:ascii="Times New Roman" w:hAnsi="Times New Roman"/>
        </w:rPr>
      </w:pPr>
    </w:p>
    <w:p w14:paraId="27FD98FB" w14:textId="77777777" w:rsidR="005C52C4" w:rsidRDefault="005C52C4" w:rsidP="00843470">
      <w:pPr>
        <w:spacing w:after="160" w:line="360" w:lineRule="auto"/>
        <w:rPr>
          <w:rFonts w:ascii="Times New Roman" w:hAnsi="Times New Roman"/>
        </w:rPr>
      </w:pPr>
      <w:r>
        <w:rPr>
          <w:rFonts w:ascii="Times New Roman" w:hAnsi="Times New Roman"/>
        </w:rPr>
        <w:br w:type="page"/>
      </w:r>
    </w:p>
    <w:p w14:paraId="49E19CAA" w14:textId="5A342727" w:rsidR="00296E9E" w:rsidRDefault="00296E9E" w:rsidP="004D3BFA">
      <w:pPr>
        <w:pStyle w:val="Heading1"/>
      </w:pPr>
      <w:bookmarkStart w:id="29" w:name="_Toc94376716"/>
      <w:bookmarkStart w:id="30" w:name="_Toc94370442"/>
      <w:bookmarkStart w:id="31" w:name="_Toc107601395"/>
      <w:bookmarkStart w:id="32" w:name="_Toc142637269"/>
      <w:r>
        <w:lastRenderedPageBreak/>
        <w:t>CHAPTER TWO</w:t>
      </w:r>
      <w:bookmarkEnd w:id="29"/>
      <w:bookmarkEnd w:id="30"/>
      <w:bookmarkEnd w:id="31"/>
      <w:bookmarkEnd w:id="32"/>
    </w:p>
    <w:p w14:paraId="6F44079D" w14:textId="77777777" w:rsidR="00296E9E" w:rsidRDefault="00296E9E" w:rsidP="004D3BFA">
      <w:pPr>
        <w:pStyle w:val="Heading1"/>
      </w:pPr>
      <w:bookmarkStart w:id="33" w:name="_Toc94376717"/>
      <w:bookmarkStart w:id="34" w:name="_Toc94370443"/>
      <w:bookmarkStart w:id="35" w:name="_Toc107601396"/>
      <w:bookmarkStart w:id="36" w:name="_Toc142637270"/>
      <w:r>
        <w:t>LITERATURE REVIEW</w:t>
      </w:r>
      <w:bookmarkEnd w:id="33"/>
      <w:bookmarkEnd w:id="34"/>
      <w:bookmarkEnd w:id="35"/>
      <w:bookmarkEnd w:id="36"/>
    </w:p>
    <w:p w14:paraId="1FE4F46B" w14:textId="06D1144E" w:rsidR="00296E9E" w:rsidRPr="00296E9E" w:rsidRDefault="00296E9E" w:rsidP="00296E9E">
      <w:pPr>
        <w:pStyle w:val="Heading2"/>
        <w:spacing w:line="360" w:lineRule="auto"/>
        <w:rPr>
          <w:rFonts w:cs="Times New Roman"/>
        </w:rPr>
      </w:pPr>
      <w:bookmarkStart w:id="37" w:name="_Toc94376718"/>
      <w:bookmarkStart w:id="38" w:name="_Toc94370444"/>
      <w:bookmarkStart w:id="39" w:name="_Toc107601397"/>
      <w:bookmarkStart w:id="40" w:name="_Toc142637271"/>
      <w:r w:rsidRPr="00296E9E">
        <w:rPr>
          <w:rFonts w:cs="Times New Roman"/>
        </w:rPr>
        <w:t>2.0 Overview</w:t>
      </w:r>
      <w:bookmarkEnd w:id="37"/>
      <w:bookmarkEnd w:id="38"/>
      <w:bookmarkEnd w:id="39"/>
      <w:r w:rsidR="00BA3001">
        <w:rPr>
          <w:rFonts w:cs="Times New Roman"/>
        </w:rPr>
        <w:t>.</w:t>
      </w:r>
      <w:bookmarkEnd w:id="40"/>
      <w:r w:rsidRPr="00296E9E">
        <w:rPr>
          <w:rFonts w:cs="Times New Roman"/>
        </w:rPr>
        <w:t xml:space="preserve">  </w:t>
      </w:r>
    </w:p>
    <w:p w14:paraId="2D817361" w14:textId="119B5F78" w:rsidR="00296E9E" w:rsidRDefault="00296E9E" w:rsidP="00450D52">
      <w:pPr>
        <w:spacing w:line="360" w:lineRule="auto"/>
        <w:jc w:val="both"/>
        <w:rPr>
          <w:rFonts w:ascii="Times New Roman" w:hAnsi="Times New Roman"/>
        </w:rPr>
      </w:pPr>
      <w:r w:rsidRPr="00296E9E">
        <w:rPr>
          <w:rFonts w:ascii="Times New Roman" w:hAnsi="Times New Roman"/>
        </w:rPr>
        <w:t>This section will provide the sources cited throughout the report. It will offer information on the range of other studies cited and referenced to, it can be just a summary of the source of particular information and it usually has an organizational pattern. In addition, literature review discusses the published information on a subject area within a certain period.</w:t>
      </w:r>
    </w:p>
    <w:p w14:paraId="10AA2B67" w14:textId="1D6416D4" w:rsidR="00ED1A27" w:rsidRDefault="00ED1A27" w:rsidP="00ED1A27">
      <w:pPr>
        <w:pStyle w:val="Heading2"/>
        <w:spacing w:line="360" w:lineRule="auto"/>
      </w:pPr>
      <w:bookmarkStart w:id="41" w:name="_Toc142637272"/>
      <w:r>
        <w:t>2.1 Remote sensing</w:t>
      </w:r>
      <w:bookmarkEnd w:id="41"/>
      <w:r w:rsidR="00B30FB2">
        <w:t>.</w:t>
      </w:r>
    </w:p>
    <w:p w14:paraId="745DF89E" w14:textId="143EB910" w:rsidR="00ED1A27" w:rsidRPr="00296E9E" w:rsidRDefault="00ED1A27" w:rsidP="00ED1A27">
      <w:pPr>
        <w:spacing w:line="360" w:lineRule="auto"/>
        <w:jc w:val="both"/>
        <w:rPr>
          <w:rFonts w:ascii="Times New Roman" w:hAnsi="Times New Roman"/>
        </w:rPr>
      </w:pPr>
      <w:r w:rsidRPr="00C75CA3">
        <w:rPr>
          <w:rFonts w:ascii="Times New Roman" w:eastAsia="Times New Roman" w:hAnsi="Times New Roman"/>
          <w:color w:val="000000"/>
          <w:kern w:val="2"/>
          <w:lang w:eastAsia="en-GB"/>
          <w14:ligatures w14:val="standardContextual"/>
        </w:rPr>
        <w:t xml:space="preserve">Remote sensing (RS) refers to the use of sensors to collect data about an object or area from a distance, typically from aircraft or satellites. This technology is widely used in various fields, including agriculture, land use, and water resources </w:t>
      </w:r>
      <w:sdt>
        <w:sdtPr>
          <w:rPr>
            <w:rFonts w:ascii="Times New Roman" w:eastAsia="Times New Roman" w:hAnsi="Times New Roman"/>
            <w:color w:val="000000"/>
            <w:kern w:val="2"/>
            <w:lang w:eastAsia="en-GB"/>
            <w14:ligatures w14:val="standardContextual"/>
          </w:rPr>
          <w:id w:val="-1229849348"/>
          <w:citation/>
        </w:sdtPr>
        <w:sdtEndPr/>
        <w:sdtContent>
          <w:r>
            <w:rPr>
              <w:rFonts w:ascii="Times New Roman" w:eastAsia="Times New Roman" w:hAnsi="Times New Roman"/>
              <w:color w:val="000000"/>
              <w:kern w:val="2"/>
              <w:lang w:eastAsia="en-GB"/>
              <w14:ligatures w14:val="standardContextual"/>
            </w:rPr>
            <w:fldChar w:fldCharType="begin"/>
          </w:r>
          <w:r>
            <w:rPr>
              <w:rFonts w:ascii="Times New Roman" w:eastAsia="Times New Roman" w:hAnsi="Times New Roman"/>
              <w:color w:val="000000"/>
              <w:kern w:val="2"/>
              <w:lang w:eastAsia="en-GB"/>
              <w14:ligatures w14:val="standardContextual"/>
            </w:rPr>
            <w:instrText xml:space="preserve"> CITATION Ass21 \l 1033 </w:instrText>
          </w:r>
          <w:r>
            <w:rPr>
              <w:rFonts w:ascii="Times New Roman" w:eastAsia="Times New Roman" w:hAnsi="Times New Roman"/>
              <w:color w:val="000000"/>
              <w:kern w:val="2"/>
              <w:lang w:eastAsia="en-GB"/>
              <w14:ligatures w14:val="standardContextual"/>
            </w:rPr>
            <w:fldChar w:fldCharType="separate"/>
          </w:r>
          <w:r w:rsidRPr="00ED1A27">
            <w:rPr>
              <w:rFonts w:ascii="Times New Roman" w:eastAsia="Times New Roman" w:hAnsi="Times New Roman"/>
              <w:noProof/>
              <w:color w:val="000000"/>
              <w:kern w:val="2"/>
              <w:lang w:eastAsia="en-GB"/>
              <w14:ligatures w14:val="standardContextual"/>
            </w:rPr>
            <w:t>(As-syakur, 2021)</w:t>
          </w:r>
          <w:r>
            <w:rPr>
              <w:rFonts w:ascii="Times New Roman" w:eastAsia="Times New Roman" w:hAnsi="Times New Roman"/>
              <w:color w:val="000000"/>
              <w:kern w:val="2"/>
              <w:lang w:eastAsia="en-GB"/>
              <w14:ligatures w14:val="standardContextual"/>
            </w:rPr>
            <w:fldChar w:fldCharType="end"/>
          </w:r>
        </w:sdtContent>
      </w:sdt>
      <w:r w:rsidRPr="00C75CA3">
        <w:rPr>
          <w:rFonts w:ascii="Times New Roman" w:eastAsia="Times New Roman" w:hAnsi="Times New Roman"/>
          <w:color w:val="000000"/>
          <w:kern w:val="2"/>
          <w:lang w:eastAsia="en-GB"/>
          <w14:ligatures w14:val="standardContextual"/>
        </w:rPr>
        <w:t>. Remote sensing is particularly useful for monitoring and assessing changes in land cover, vegetation, water resources, and other environmental factors</w:t>
      </w:r>
      <w:sdt>
        <w:sdtPr>
          <w:rPr>
            <w:rFonts w:ascii="Times New Roman" w:eastAsia="Times New Roman" w:hAnsi="Times New Roman"/>
            <w:color w:val="000000"/>
            <w:kern w:val="2"/>
            <w:lang w:eastAsia="en-GB"/>
            <w14:ligatures w14:val="standardContextual"/>
          </w:rPr>
          <w:id w:val="1437790902"/>
          <w:citation/>
        </w:sdtPr>
        <w:sdtEndPr/>
        <w:sdtContent>
          <w:r>
            <w:rPr>
              <w:rFonts w:ascii="Times New Roman" w:eastAsia="Times New Roman" w:hAnsi="Times New Roman"/>
              <w:color w:val="000000"/>
              <w:kern w:val="2"/>
              <w:lang w:eastAsia="en-GB"/>
              <w14:ligatures w14:val="standardContextual"/>
            </w:rPr>
            <w:fldChar w:fldCharType="begin"/>
          </w:r>
          <w:r>
            <w:rPr>
              <w:rFonts w:ascii="Times New Roman" w:eastAsia="Times New Roman" w:hAnsi="Times New Roman"/>
              <w:color w:val="000000"/>
              <w:kern w:val="2"/>
              <w:lang w:eastAsia="en-GB"/>
              <w14:ligatures w14:val="standardContextual"/>
            </w:rPr>
            <w:instrText xml:space="preserve"> CITATION Jai21 \l 1033 </w:instrText>
          </w:r>
          <w:r>
            <w:rPr>
              <w:rFonts w:ascii="Times New Roman" w:eastAsia="Times New Roman" w:hAnsi="Times New Roman"/>
              <w:color w:val="000000"/>
              <w:kern w:val="2"/>
              <w:lang w:eastAsia="en-GB"/>
              <w14:ligatures w14:val="standardContextual"/>
            </w:rPr>
            <w:fldChar w:fldCharType="separate"/>
          </w:r>
          <w:r>
            <w:rPr>
              <w:rFonts w:ascii="Times New Roman" w:eastAsia="Times New Roman" w:hAnsi="Times New Roman"/>
              <w:noProof/>
              <w:color w:val="000000"/>
              <w:kern w:val="2"/>
              <w:lang w:eastAsia="en-GB"/>
              <w14:ligatures w14:val="standardContextual"/>
            </w:rPr>
            <w:t xml:space="preserve"> </w:t>
          </w:r>
          <w:r w:rsidRPr="00ED1A27">
            <w:rPr>
              <w:rFonts w:ascii="Times New Roman" w:eastAsia="Times New Roman" w:hAnsi="Times New Roman"/>
              <w:noProof/>
              <w:color w:val="000000"/>
              <w:kern w:val="2"/>
              <w:lang w:eastAsia="en-GB"/>
              <w14:ligatures w14:val="standardContextual"/>
            </w:rPr>
            <w:t>(Jain, 2021)</w:t>
          </w:r>
          <w:r>
            <w:rPr>
              <w:rFonts w:ascii="Times New Roman" w:eastAsia="Times New Roman" w:hAnsi="Times New Roman"/>
              <w:color w:val="000000"/>
              <w:kern w:val="2"/>
              <w:lang w:eastAsia="en-GB"/>
              <w14:ligatures w14:val="standardContextual"/>
            </w:rPr>
            <w:fldChar w:fldCharType="end"/>
          </w:r>
        </w:sdtContent>
      </w:sdt>
      <w:r w:rsidRPr="00C75CA3">
        <w:rPr>
          <w:rFonts w:ascii="Times New Roman" w:eastAsia="Times New Roman" w:hAnsi="Times New Roman"/>
          <w:color w:val="000000"/>
          <w:kern w:val="2"/>
          <w:lang w:eastAsia="en-GB"/>
          <w14:ligatures w14:val="standardContextual"/>
        </w:rPr>
        <w:t>. It can provide valuable information for planning and management of natural resources, including water resources</w:t>
      </w:r>
      <w:sdt>
        <w:sdtPr>
          <w:rPr>
            <w:rFonts w:ascii="Times New Roman" w:eastAsia="Times New Roman" w:hAnsi="Times New Roman"/>
            <w:color w:val="000000"/>
            <w:kern w:val="2"/>
            <w:lang w:eastAsia="en-GB"/>
            <w14:ligatures w14:val="standardContextual"/>
          </w:rPr>
          <w:id w:val="-296764009"/>
          <w:citation/>
        </w:sdtPr>
        <w:sdtEndPr/>
        <w:sdtContent>
          <w:r w:rsidR="003E72D1">
            <w:rPr>
              <w:rFonts w:ascii="Times New Roman" w:eastAsia="Times New Roman" w:hAnsi="Times New Roman"/>
              <w:color w:val="000000"/>
              <w:kern w:val="2"/>
              <w:lang w:eastAsia="en-GB"/>
              <w14:ligatures w14:val="standardContextual"/>
            </w:rPr>
            <w:fldChar w:fldCharType="begin"/>
          </w:r>
          <w:r w:rsidR="003E72D1">
            <w:rPr>
              <w:rFonts w:ascii="Times New Roman" w:eastAsia="Times New Roman" w:hAnsi="Times New Roman"/>
              <w:color w:val="000000"/>
              <w:kern w:val="2"/>
              <w:lang w:eastAsia="en-GB"/>
              <w14:ligatures w14:val="standardContextual"/>
            </w:rPr>
            <w:instrText xml:space="preserve"> CITATION Yil21 \l 1033 </w:instrText>
          </w:r>
          <w:r w:rsidR="003E72D1">
            <w:rPr>
              <w:rFonts w:ascii="Times New Roman" w:eastAsia="Times New Roman" w:hAnsi="Times New Roman"/>
              <w:color w:val="000000"/>
              <w:kern w:val="2"/>
              <w:lang w:eastAsia="en-GB"/>
              <w14:ligatures w14:val="standardContextual"/>
            </w:rPr>
            <w:fldChar w:fldCharType="separate"/>
          </w:r>
          <w:r w:rsidR="003E72D1">
            <w:rPr>
              <w:rFonts w:ascii="Times New Roman" w:eastAsia="Times New Roman" w:hAnsi="Times New Roman"/>
              <w:noProof/>
              <w:color w:val="000000"/>
              <w:kern w:val="2"/>
              <w:lang w:eastAsia="en-GB"/>
              <w14:ligatures w14:val="standardContextual"/>
            </w:rPr>
            <w:t xml:space="preserve"> </w:t>
          </w:r>
          <w:r w:rsidR="003E72D1" w:rsidRPr="003E72D1">
            <w:rPr>
              <w:rFonts w:ascii="Times New Roman" w:eastAsia="Times New Roman" w:hAnsi="Times New Roman"/>
              <w:noProof/>
              <w:color w:val="000000"/>
              <w:kern w:val="2"/>
              <w:lang w:eastAsia="en-GB"/>
              <w14:ligatures w14:val="standardContextual"/>
            </w:rPr>
            <w:t>(Yilmaz, 2021)</w:t>
          </w:r>
          <w:r w:rsidR="003E72D1">
            <w:rPr>
              <w:rFonts w:ascii="Times New Roman" w:eastAsia="Times New Roman" w:hAnsi="Times New Roman"/>
              <w:color w:val="000000"/>
              <w:kern w:val="2"/>
              <w:lang w:eastAsia="en-GB"/>
              <w14:ligatures w14:val="standardContextual"/>
            </w:rPr>
            <w:fldChar w:fldCharType="end"/>
          </w:r>
        </w:sdtContent>
      </w:sdt>
      <w:r w:rsidRPr="00C75CA3">
        <w:rPr>
          <w:rFonts w:ascii="Times New Roman" w:eastAsia="Times New Roman" w:hAnsi="Times New Roman"/>
          <w:color w:val="000000"/>
          <w:kern w:val="2"/>
          <w:lang w:eastAsia="en-GB"/>
          <w14:ligatures w14:val="standardContextual"/>
        </w:rPr>
        <w:t xml:space="preserve">. Remote sensing is the process of detecting and monitoring the physical characteristics of an area by measuring its reflected and emitted radiation at a distance (typically from satellite or aircraft). It collects information about an area process, object or phenomenon without being in physical contact with it. One of the key advantages of RS is that it allows for the collection of data over a wide area, including remote and inaccessible regions </w:t>
      </w:r>
      <w:sdt>
        <w:sdtPr>
          <w:rPr>
            <w:rFonts w:ascii="Times New Roman" w:eastAsia="Times New Roman" w:hAnsi="Times New Roman"/>
            <w:color w:val="000000"/>
            <w:kern w:val="2"/>
            <w:lang w:eastAsia="en-GB"/>
            <w14:ligatures w14:val="standardContextual"/>
          </w:rPr>
          <w:id w:val="-1644730701"/>
          <w:citation/>
        </w:sdtPr>
        <w:sdtEndPr/>
        <w:sdtContent>
          <w:r>
            <w:rPr>
              <w:rFonts w:ascii="Times New Roman" w:eastAsia="Times New Roman" w:hAnsi="Times New Roman"/>
              <w:color w:val="000000"/>
              <w:kern w:val="2"/>
              <w:lang w:eastAsia="en-GB"/>
              <w14:ligatures w14:val="standardContextual"/>
            </w:rPr>
            <w:fldChar w:fldCharType="begin"/>
          </w:r>
          <w:r>
            <w:rPr>
              <w:rFonts w:ascii="Times New Roman" w:eastAsia="Times New Roman" w:hAnsi="Times New Roman"/>
              <w:color w:val="000000"/>
              <w:kern w:val="2"/>
              <w:lang w:eastAsia="en-GB"/>
              <w14:ligatures w14:val="standardContextual"/>
            </w:rPr>
            <w:instrText xml:space="preserve"> CITATION Ass21 \l 1033 </w:instrText>
          </w:r>
          <w:r>
            <w:rPr>
              <w:rFonts w:ascii="Times New Roman" w:eastAsia="Times New Roman" w:hAnsi="Times New Roman"/>
              <w:color w:val="000000"/>
              <w:kern w:val="2"/>
              <w:lang w:eastAsia="en-GB"/>
              <w14:ligatures w14:val="standardContextual"/>
            </w:rPr>
            <w:fldChar w:fldCharType="separate"/>
          </w:r>
          <w:r w:rsidRPr="00ED1A27">
            <w:rPr>
              <w:rFonts w:ascii="Times New Roman" w:eastAsia="Times New Roman" w:hAnsi="Times New Roman"/>
              <w:noProof/>
              <w:color w:val="000000"/>
              <w:kern w:val="2"/>
              <w:lang w:eastAsia="en-GB"/>
              <w14:ligatures w14:val="standardContextual"/>
            </w:rPr>
            <w:t>(As-syakur, 2021)</w:t>
          </w:r>
          <w:r>
            <w:rPr>
              <w:rFonts w:ascii="Times New Roman" w:eastAsia="Times New Roman" w:hAnsi="Times New Roman"/>
              <w:color w:val="000000"/>
              <w:kern w:val="2"/>
              <w:lang w:eastAsia="en-GB"/>
              <w14:ligatures w14:val="standardContextual"/>
            </w:rPr>
            <w:fldChar w:fldCharType="end"/>
          </w:r>
        </w:sdtContent>
      </w:sdt>
    </w:p>
    <w:p w14:paraId="4B162958" w14:textId="50E9BC5F" w:rsidR="00296E9E" w:rsidRPr="00554C49" w:rsidRDefault="003E72D1" w:rsidP="00450D52">
      <w:pPr>
        <w:pStyle w:val="Heading2"/>
        <w:spacing w:line="360" w:lineRule="auto"/>
      </w:pPr>
      <w:bookmarkStart w:id="42" w:name="_Toc107601411"/>
      <w:bookmarkStart w:id="43" w:name="_Toc142637273"/>
      <w:r>
        <w:t>2.2</w:t>
      </w:r>
      <w:r w:rsidR="00EB086A">
        <w:t xml:space="preserve"> </w:t>
      </w:r>
      <w:r w:rsidR="00296E9E">
        <w:t>I</w:t>
      </w:r>
      <w:r w:rsidR="00450D52">
        <w:t>mage</w:t>
      </w:r>
      <w:r w:rsidR="00296E9E" w:rsidRPr="00554C49">
        <w:t xml:space="preserve"> P</w:t>
      </w:r>
      <w:r w:rsidR="00450D52" w:rsidRPr="00554C49">
        <w:t>re</w:t>
      </w:r>
      <w:r w:rsidR="00296E9E" w:rsidRPr="00554C49">
        <w:t xml:space="preserve">- </w:t>
      </w:r>
      <w:r w:rsidR="00450D52" w:rsidRPr="00554C49">
        <w:t>processing</w:t>
      </w:r>
      <w:bookmarkEnd w:id="42"/>
      <w:r w:rsidR="00BA3001">
        <w:t>.</w:t>
      </w:r>
      <w:bookmarkEnd w:id="43"/>
      <w:r w:rsidR="00296E9E" w:rsidRPr="00554C49">
        <w:t xml:space="preserve"> </w:t>
      </w:r>
    </w:p>
    <w:p w14:paraId="2C3CFADF" w14:textId="77777777" w:rsidR="00296E9E" w:rsidRPr="00296E9E" w:rsidRDefault="00296E9E" w:rsidP="00450D52">
      <w:pPr>
        <w:spacing w:line="360" w:lineRule="auto"/>
        <w:jc w:val="both"/>
        <w:rPr>
          <w:rFonts w:ascii="Times New Roman" w:hAnsi="Times New Roman"/>
        </w:rPr>
      </w:pPr>
      <w:r w:rsidRPr="00296E9E">
        <w:rPr>
          <w:rFonts w:ascii="Times New Roman" w:hAnsi="Times New Roman"/>
        </w:rPr>
        <w:t xml:space="preserve">Preparation of data for subsequent analysis, correction of deficiencies and Removal of flaws which make the part of preprocessing is important because it improves the quality of image as the basis for later analyses that will extract information from the image. Image pre-processing operations are also referred to as image restoration and rectification </w:t>
      </w:r>
      <w:sdt>
        <w:sdtPr>
          <w:rPr>
            <w:rFonts w:ascii="Times New Roman" w:hAnsi="Times New Roman"/>
          </w:rPr>
          <w:id w:val="728963608"/>
          <w:citation/>
        </w:sdtPr>
        <w:sdtEndPr/>
        <w:sdtContent>
          <w:r w:rsidRPr="00296E9E">
            <w:rPr>
              <w:rFonts w:ascii="Times New Roman" w:hAnsi="Times New Roman"/>
            </w:rPr>
            <w:fldChar w:fldCharType="begin"/>
          </w:r>
          <w:r w:rsidRPr="00296E9E">
            <w:rPr>
              <w:rFonts w:ascii="Times New Roman" w:hAnsi="Times New Roman"/>
            </w:rPr>
            <w:instrText xml:space="preserve"> CITATION Lil071 \l 1033 </w:instrText>
          </w:r>
          <w:r w:rsidRPr="00296E9E">
            <w:rPr>
              <w:rFonts w:ascii="Times New Roman" w:hAnsi="Times New Roman"/>
            </w:rPr>
            <w:fldChar w:fldCharType="separate"/>
          </w:r>
          <w:r w:rsidRPr="00296E9E">
            <w:rPr>
              <w:rFonts w:ascii="Times New Roman" w:hAnsi="Times New Roman"/>
              <w:noProof/>
            </w:rPr>
            <w:t>(Lillisand,, Kiefer, &amp; Chipman, , 2007)</w:t>
          </w:r>
          <w:r w:rsidRPr="00296E9E">
            <w:rPr>
              <w:rFonts w:ascii="Times New Roman" w:hAnsi="Times New Roman"/>
            </w:rPr>
            <w:fldChar w:fldCharType="end"/>
          </w:r>
        </w:sdtContent>
      </w:sdt>
      <w:r w:rsidRPr="00296E9E">
        <w:rPr>
          <w:rFonts w:ascii="Times New Roman" w:hAnsi="Times New Roman"/>
        </w:rPr>
        <w:t xml:space="preserve">. The pre-processing techniques are concerned with the removal of data errors and of un-wanted or distracting elements of the image. There are various pre-processing processes which are; </w:t>
      </w:r>
    </w:p>
    <w:p w14:paraId="3A71180D" w14:textId="77777777" w:rsidR="00296E9E" w:rsidRPr="00296E9E" w:rsidRDefault="00296E9E" w:rsidP="00450D52">
      <w:pPr>
        <w:pStyle w:val="ListParagraph"/>
        <w:numPr>
          <w:ilvl w:val="0"/>
          <w:numId w:val="4"/>
        </w:numPr>
        <w:spacing w:after="160" w:line="360" w:lineRule="auto"/>
        <w:jc w:val="both"/>
        <w:rPr>
          <w:rFonts w:ascii="Times New Roman" w:hAnsi="Times New Roman"/>
        </w:rPr>
      </w:pPr>
      <w:r w:rsidRPr="00296E9E">
        <w:rPr>
          <w:rFonts w:ascii="Times New Roman" w:hAnsi="Times New Roman"/>
        </w:rPr>
        <w:t xml:space="preserve">Inspecting characteristics and quality of data by displaying, summarizing and presenting histograms and other statistical summaries </w:t>
      </w:r>
    </w:p>
    <w:p w14:paraId="1FB478CD" w14:textId="77777777" w:rsidR="00296E9E" w:rsidRPr="00296E9E" w:rsidRDefault="00296E9E" w:rsidP="00450D52">
      <w:pPr>
        <w:pStyle w:val="ListParagraph"/>
        <w:numPr>
          <w:ilvl w:val="0"/>
          <w:numId w:val="4"/>
        </w:numPr>
        <w:spacing w:after="160" w:line="360" w:lineRule="auto"/>
        <w:jc w:val="both"/>
        <w:rPr>
          <w:rFonts w:ascii="Times New Roman" w:hAnsi="Times New Roman"/>
        </w:rPr>
      </w:pPr>
      <w:r w:rsidRPr="00296E9E">
        <w:rPr>
          <w:rFonts w:ascii="Times New Roman" w:hAnsi="Times New Roman"/>
        </w:rPr>
        <w:t>Compensate for radiometric errors.</w:t>
      </w:r>
    </w:p>
    <w:p w14:paraId="698B0E49" w14:textId="77777777" w:rsidR="00296E9E" w:rsidRPr="00296E9E" w:rsidRDefault="00296E9E" w:rsidP="00450D52">
      <w:pPr>
        <w:pStyle w:val="ListParagraph"/>
        <w:numPr>
          <w:ilvl w:val="0"/>
          <w:numId w:val="4"/>
        </w:numPr>
        <w:spacing w:after="160" w:line="360" w:lineRule="auto"/>
        <w:jc w:val="both"/>
        <w:rPr>
          <w:rFonts w:ascii="Times New Roman" w:hAnsi="Times New Roman"/>
        </w:rPr>
      </w:pPr>
      <w:r w:rsidRPr="00296E9E">
        <w:rPr>
          <w:rFonts w:ascii="Times New Roman" w:hAnsi="Times New Roman"/>
        </w:rPr>
        <w:t>Geometric corrections.</w:t>
      </w:r>
      <w:bookmarkStart w:id="44" w:name="_Toc66132341"/>
    </w:p>
    <w:p w14:paraId="16B0011B" w14:textId="77777777" w:rsidR="00296E9E" w:rsidRPr="00296E9E" w:rsidRDefault="00296E9E" w:rsidP="00450D52">
      <w:pPr>
        <w:pStyle w:val="ListParagraph"/>
        <w:numPr>
          <w:ilvl w:val="0"/>
          <w:numId w:val="15"/>
        </w:numPr>
        <w:spacing w:after="160" w:line="360" w:lineRule="auto"/>
        <w:jc w:val="both"/>
        <w:rPr>
          <w:rFonts w:ascii="Times New Roman" w:hAnsi="Times New Roman"/>
        </w:rPr>
      </w:pPr>
      <w:r w:rsidRPr="00296E9E">
        <w:rPr>
          <w:rFonts w:ascii="Times New Roman" w:hAnsi="Times New Roman"/>
        </w:rPr>
        <w:t xml:space="preserve">Radiometric correction </w:t>
      </w:r>
    </w:p>
    <w:p w14:paraId="79272293" w14:textId="77777777" w:rsidR="00296E9E" w:rsidRPr="00296E9E" w:rsidRDefault="00296E9E" w:rsidP="00450D52">
      <w:pPr>
        <w:spacing w:line="360" w:lineRule="auto"/>
        <w:jc w:val="both"/>
        <w:rPr>
          <w:rFonts w:ascii="Times New Roman" w:hAnsi="Times New Roman"/>
        </w:rPr>
      </w:pPr>
      <w:r w:rsidRPr="00296E9E">
        <w:rPr>
          <w:rFonts w:ascii="Times New Roman" w:hAnsi="Times New Roman"/>
        </w:rPr>
        <w:lastRenderedPageBreak/>
        <w:t xml:space="preserve">Radiometric error is affecting the Digital Number (DN) stored in an image. Radiometric corrections involve improving the surface spectral reflectance, emittance, or backscattered measurements obtained using remote sensing system. They are caused by sensor Errors which are due to mechanical, electronic or communication failures of sensors and due to atmospheric errors, which are caused due to atmospheric constituents’ interaction with EMR. Radiometric errors affect the Digital Number (DN) stored in an image. </w:t>
      </w:r>
    </w:p>
    <w:p w14:paraId="6D666353" w14:textId="77777777" w:rsidR="00296E9E" w:rsidRPr="00296E9E" w:rsidRDefault="00296E9E" w:rsidP="00450D52">
      <w:pPr>
        <w:pStyle w:val="ListParagraph"/>
        <w:numPr>
          <w:ilvl w:val="0"/>
          <w:numId w:val="15"/>
        </w:numPr>
        <w:spacing w:after="160" w:line="360" w:lineRule="auto"/>
        <w:jc w:val="both"/>
        <w:rPr>
          <w:rFonts w:ascii="Times New Roman" w:hAnsi="Times New Roman"/>
        </w:rPr>
      </w:pPr>
      <w:r w:rsidRPr="00296E9E">
        <w:rPr>
          <w:rFonts w:ascii="Times New Roman" w:hAnsi="Times New Roman"/>
        </w:rPr>
        <w:t>Geometric correction</w:t>
      </w:r>
    </w:p>
    <w:p w14:paraId="0BFD6629" w14:textId="77777777" w:rsidR="00296E9E" w:rsidRPr="00296E9E" w:rsidRDefault="00296E9E" w:rsidP="00450D52">
      <w:pPr>
        <w:spacing w:line="360" w:lineRule="auto"/>
        <w:jc w:val="both"/>
        <w:rPr>
          <w:rFonts w:ascii="Times New Roman" w:hAnsi="Times New Roman"/>
        </w:rPr>
      </w:pPr>
      <w:r w:rsidRPr="00296E9E">
        <w:rPr>
          <w:rFonts w:ascii="Times New Roman" w:hAnsi="Times New Roman"/>
        </w:rPr>
        <w:t xml:space="preserve">The geometric correction process is normally implemented as a two-step procedure. First, those distortions that are systematic or predictable are considered. Second, those distortions that are essentially random or unpredictable are considered. Random distortions and residual unknown systematic distortions are corrected by analyzing well-distributed ground control points (GCPs) occurring in an image. Once the coefficients for these equations are determined, the distorted image coordinates for any map position can be precisely estimated </w:t>
      </w:r>
      <w:sdt>
        <w:sdtPr>
          <w:rPr>
            <w:rFonts w:ascii="Times New Roman" w:hAnsi="Times New Roman"/>
          </w:rPr>
          <w:id w:val="-2038491869"/>
          <w:citation/>
        </w:sdtPr>
        <w:sdtEndPr/>
        <w:sdtContent>
          <w:r w:rsidRPr="00296E9E">
            <w:rPr>
              <w:rFonts w:ascii="Times New Roman" w:hAnsi="Times New Roman"/>
            </w:rPr>
            <w:fldChar w:fldCharType="begin"/>
          </w:r>
          <w:r w:rsidRPr="00296E9E">
            <w:rPr>
              <w:rFonts w:ascii="Times New Roman" w:hAnsi="Times New Roman"/>
            </w:rPr>
            <w:instrText xml:space="preserve">CITATION Placeholder2 \l 1033 </w:instrText>
          </w:r>
          <w:r w:rsidRPr="00296E9E">
            <w:rPr>
              <w:rFonts w:ascii="Times New Roman" w:hAnsi="Times New Roman"/>
            </w:rPr>
            <w:fldChar w:fldCharType="separate"/>
          </w:r>
          <w:r w:rsidRPr="00296E9E">
            <w:rPr>
              <w:rFonts w:ascii="Times New Roman" w:hAnsi="Times New Roman"/>
              <w:noProof/>
            </w:rPr>
            <w:t>(Placeholder2)</w:t>
          </w:r>
          <w:r w:rsidRPr="00296E9E">
            <w:rPr>
              <w:rFonts w:ascii="Times New Roman" w:hAnsi="Times New Roman"/>
            </w:rPr>
            <w:fldChar w:fldCharType="end"/>
          </w:r>
        </w:sdtContent>
      </w:sdt>
      <w:r w:rsidRPr="00296E9E">
        <w:rPr>
          <w:rFonts w:ascii="Times New Roman" w:hAnsi="Times New Roman"/>
        </w:rPr>
        <w:t>.</w:t>
      </w:r>
      <w:bookmarkStart w:id="45" w:name="_Toc94376730"/>
      <w:bookmarkStart w:id="46" w:name="_Toc94370456"/>
    </w:p>
    <w:p w14:paraId="1344E1E1" w14:textId="560890A6" w:rsidR="00296E9E" w:rsidRPr="00296E9E" w:rsidRDefault="003E72D1" w:rsidP="00450D52">
      <w:pPr>
        <w:pStyle w:val="Heading2"/>
        <w:spacing w:line="360" w:lineRule="auto"/>
        <w:rPr>
          <w:lang w:val="en-GB"/>
        </w:rPr>
      </w:pPr>
      <w:bookmarkStart w:id="47" w:name="_Toc107601412"/>
      <w:bookmarkStart w:id="48" w:name="_Toc142637274"/>
      <w:r>
        <w:t>2.3</w:t>
      </w:r>
      <w:r w:rsidR="00EB086A">
        <w:t xml:space="preserve"> </w:t>
      </w:r>
      <w:r w:rsidR="00296E9E" w:rsidRPr="00296E9E">
        <w:t>I</w:t>
      </w:r>
      <w:r w:rsidR="00450D52" w:rsidRPr="00296E9E">
        <w:t>mage classification</w:t>
      </w:r>
      <w:bookmarkEnd w:id="45"/>
      <w:bookmarkEnd w:id="46"/>
      <w:bookmarkEnd w:id="47"/>
      <w:r w:rsidR="00BA3001">
        <w:t>.</w:t>
      </w:r>
      <w:bookmarkEnd w:id="48"/>
      <w:r w:rsidR="00450D52" w:rsidRPr="00296E9E">
        <w:t xml:space="preserve"> </w:t>
      </w:r>
    </w:p>
    <w:p w14:paraId="549A23F1" w14:textId="48B863B3" w:rsidR="00296E9E" w:rsidRPr="00296E9E" w:rsidRDefault="00296E9E" w:rsidP="00450D52">
      <w:pPr>
        <w:spacing w:line="360" w:lineRule="auto"/>
        <w:jc w:val="both"/>
        <w:rPr>
          <w:rFonts w:ascii="Times New Roman" w:hAnsi="Times New Roman"/>
        </w:rPr>
      </w:pPr>
      <w:r w:rsidRPr="00296E9E">
        <w:rPr>
          <w:rFonts w:ascii="Times New Roman" w:hAnsi="Times New Roman"/>
        </w:rPr>
        <w:t xml:space="preserve">Image classification is the process of assigning pixels to nominal, which results to the thematic classes </w:t>
      </w:r>
      <w:sdt>
        <w:sdtPr>
          <w:rPr>
            <w:rFonts w:ascii="Times New Roman" w:hAnsi="Times New Roman"/>
          </w:rPr>
          <w:id w:val="-996258857"/>
          <w:citation/>
        </w:sdtPr>
        <w:sdtEndPr/>
        <w:sdtContent>
          <w:r w:rsidRPr="00296E9E">
            <w:rPr>
              <w:rFonts w:ascii="Times New Roman" w:hAnsi="Times New Roman"/>
            </w:rPr>
            <w:fldChar w:fldCharType="begin"/>
          </w:r>
          <w:r w:rsidRPr="00296E9E">
            <w:rPr>
              <w:rFonts w:ascii="Times New Roman" w:hAnsi="Times New Roman"/>
            </w:rPr>
            <w:instrText xml:space="preserve"> CITATION Mat11 \l 1033 </w:instrText>
          </w:r>
          <w:r w:rsidRPr="00296E9E">
            <w:rPr>
              <w:rFonts w:ascii="Times New Roman" w:hAnsi="Times New Roman"/>
            </w:rPr>
            <w:fldChar w:fldCharType="separate"/>
          </w:r>
          <w:r w:rsidRPr="00296E9E">
            <w:rPr>
              <w:rFonts w:ascii="Times New Roman" w:hAnsi="Times New Roman"/>
              <w:noProof/>
            </w:rPr>
            <w:t>(Mather &amp; Koch, 2011)</w:t>
          </w:r>
          <w:r w:rsidRPr="00296E9E">
            <w:rPr>
              <w:rFonts w:ascii="Times New Roman" w:hAnsi="Times New Roman"/>
            </w:rPr>
            <w:fldChar w:fldCharType="end"/>
          </w:r>
        </w:sdtContent>
      </w:sdt>
      <w:r w:rsidRPr="00296E9E">
        <w:rPr>
          <w:rFonts w:ascii="Times New Roman" w:hAnsi="Times New Roman"/>
        </w:rPr>
        <w:t>. The principle of image classification is that a pixel is assigned to a class based on its feature vector by comparing it to the predefined clusters in the feature space where by doing so all image pixels results in a classified image</w:t>
      </w:r>
      <w:sdt>
        <w:sdtPr>
          <w:rPr>
            <w:rFonts w:ascii="Times New Roman" w:hAnsi="Times New Roman"/>
          </w:rPr>
          <w:id w:val="957065132"/>
          <w:citation/>
        </w:sdtPr>
        <w:sdtEndPr/>
        <w:sdtContent>
          <w:r w:rsidR="003D1668">
            <w:rPr>
              <w:rFonts w:ascii="Times New Roman" w:hAnsi="Times New Roman"/>
            </w:rPr>
            <w:fldChar w:fldCharType="begin"/>
          </w:r>
          <w:r w:rsidR="003D1668">
            <w:rPr>
              <w:rFonts w:ascii="Times New Roman" w:hAnsi="Times New Roman"/>
            </w:rPr>
            <w:instrText xml:space="preserve"> CITATION Dim18 \l 1033 </w:instrText>
          </w:r>
          <w:r w:rsidR="003D1668">
            <w:rPr>
              <w:rFonts w:ascii="Times New Roman" w:hAnsi="Times New Roman"/>
            </w:rPr>
            <w:fldChar w:fldCharType="separate"/>
          </w:r>
          <w:r w:rsidR="003D1668">
            <w:rPr>
              <w:rFonts w:ascii="Times New Roman" w:hAnsi="Times New Roman"/>
              <w:noProof/>
            </w:rPr>
            <w:t xml:space="preserve"> </w:t>
          </w:r>
          <w:r w:rsidR="003D1668" w:rsidRPr="003D1668">
            <w:rPr>
              <w:rFonts w:ascii="Times New Roman" w:hAnsi="Times New Roman"/>
              <w:noProof/>
            </w:rPr>
            <w:t>(Dimitrov et al, 2018)</w:t>
          </w:r>
          <w:r w:rsidR="003D1668">
            <w:rPr>
              <w:rFonts w:ascii="Times New Roman" w:hAnsi="Times New Roman"/>
            </w:rPr>
            <w:fldChar w:fldCharType="end"/>
          </w:r>
        </w:sdtContent>
      </w:sdt>
      <w:r w:rsidRPr="00296E9E">
        <w:rPr>
          <w:rFonts w:ascii="Times New Roman" w:hAnsi="Times New Roman"/>
        </w:rPr>
        <w:t>. This is also a process in which the (human) operator instructs the computer to perform an interpretation according to certain conditions. Image classification is based on the different spectral characteristics of different materials on the earth’s surface.</w:t>
      </w:r>
    </w:p>
    <w:p w14:paraId="3861BF06" w14:textId="19E45B83" w:rsidR="00296E9E" w:rsidRPr="00296E9E" w:rsidRDefault="003E72D1" w:rsidP="00BA3001">
      <w:pPr>
        <w:pStyle w:val="Heading3"/>
        <w:spacing w:line="360" w:lineRule="auto"/>
      </w:pPr>
      <w:bookmarkStart w:id="49" w:name="_Toc142637275"/>
      <w:r>
        <w:t>2.3</w:t>
      </w:r>
      <w:r w:rsidR="00BA3001">
        <w:t xml:space="preserve">.1 </w:t>
      </w:r>
      <w:r w:rsidR="00296E9E" w:rsidRPr="00296E9E">
        <w:t xml:space="preserve">Ground </w:t>
      </w:r>
      <w:r w:rsidR="00BA3001">
        <w:t>trothing.</w:t>
      </w:r>
      <w:bookmarkEnd w:id="49"/>
      <w:r w:rsidR="00296E9E" w:rsidRPr="00296E9E">
        <w:t xml:space="preserve"> </w:t>
      </w:r>
    </w:p>
    <w:p w14:paraId="18EA274B" w14:textId="77777777" w:rsidR="00296E9E" w:rsidRPr="00296E9E" w:rsidRDefault="00296E9E" w:rsidP="00BA3001">
      <w:pPr>
        <w:spacing w:line="360" w:lineRule="auto"/>
        <w:jc w:val="both"/>
        <w:rPr>
          <w:rFonts w:ascii="Times New Roman" w:hAnsi="Times New Roman"/>
        </w:rPr>
      </w:pPr>
      <w:r w:rsidRPr="00296E9E">
        <w:rPr>
          <w:rFonts w:ascii="Times New Roman" w:hAnsi="Times New Roman"/>
        </w:rPr>
        <w:t xml:space="preserve">Ground truthing refers to the process of gathering or collection of information of locations for training and validation samples </w:t>
      </w:r>
      <w:sdt>
        <w:sdtPr>
          <w:rPr>
            <w:rFonts w:ascii="Times New Roman" w:hAnsi="Times New Roman"/>
          </w:rPr>
          <w:id w:val="1724404511"/>
          <w:citation/>
        </w:sdtPr>
        <w:sdtEndPr/>
        <w:sdtContent>
          <w:r w:rsidRPr="00296E9E">
            <w:rPr>
              <w:rFonts w:ascii="Times New Roman" w:hAnsi="Times New Roman"/>
            </w:rPr>
            <w:fldChar w:fldCharType="begin"/>
          </w:r>
          <w:r w:rsidRPr="00296E9E">
            <w:rPr>
              <w:rFonts w:ascii="Times New Roman" w:hAnsi="Times New Roman"/>
            </w:rPr>
            <w:instrText xml:space="preserve"> CITATION Reh16 \l 1033 </w:instrText>
          </w:r>
          <w:r w:rsidRPr="00296E9E">
            <w:rPr>
              <w:rFonts w:ascii="Times New Roman" w:hAnsi="Times New Roman"/>
            </w:rPr>
            <w:fldChar w:fldCharType="separate"/>
          </w:r>
          <w:r w:rsidRPr="00296E9E">
            <w:rPr>
              <w:rFonts w:ascii="Times New Roman" w:hAnsi="Times New Roman"/>
              <w:noProof/>
            </w:rPr>
            <w:t>(Rehna &amp; Natya, 2016)</w:t>
          </w:r>
          <w:r w:rsidRPr="00296E9E">
            <w:rPr>
              <w:rFonts w:ascii="Times New Roman" w:hAnsi="Times New Roman"/>
            </w:rPr>
            <w:fldChar w:fldCharType="end"/>
          </w:r>
        </w:sdtContent>
      </w:sdt>
      <w:r w:rsidRPr="00296E9E">
        <w:rPr>
          <w:rFonts w:ascii="Times New Roman" w:hAnsi="Times New Roman"/>
        </w:rPr>
        <w:t>. A ground truth is the term used to refer to information on location provided by observation for training and validation samples. The sources of ground truth are field observations, in situ spectral measurements, descriptive reports, Aerial reconnaissance and photography, Maps and satellite data with various height.</w:t>
      </w:r>
    </w:p>
    <w:p w14:paraId="69F2211D" w14:textId="77777777" w:rsidR="00296E9E" w:rsidRPr="00296E9E" w:rsidRDefault="00296E9E" w:rsidP="00450D52">
      <w:pPr>
        <w:spacing w:line="360" w:lineRule="auto"/>
        <w:jc w:val="both"/>
        <w:rPr>
          <w:rFonts w:ascii="Times New Roman" w:hAnsi="Times New Roman"/>
        </w:rPr>
      </w:pPr>
      <w:r w:rsidRPr="00296E9E">
        <w:rPr>
          <w:rFonts w:ascii="Times New Roman" w:hAnsi="Times New Roman"/>
          <w:b/>
        </w:rPr>
        <w:t>Spectral pattern</w:t>
      </w:r>
      <w:r w:rsidRPr="00296E9E">
        <w:rPr>
          <w:rFonts w:ascii="Times New Roman" w:hAnsi="Times New Roman"/>
        </w:rPr>
        <w:t xml:space="preserve"> is a set of radiance measurements from various wavelength bands for each pixel. Classification procedures can be based on Spectral pattern (spectral pattern recognition), Spatial patterns (spatial pattern recognition), Temporal patterns (temporal pattern recognition). Spectral </w:t>
      </w:r>
      <w:r w:rsidRPr="00296E9E">
        <w:rPr>
          <w:rFonts w:ascii="Times New Roman" w:hAnsi="Times New Roman"/>
        </w:rPr>
        <w:lastRenderedPageBreak/>
        <w:t xml:space="preserve">pattern recognition uses pixel-by-pixel spectral information as a basis for automated classification. </w:t>
      </w:r>
      <w:sdt>
        <w:sdtPr>
          <w:rPr>
            <w:rFonts w:ascii="Times New Roman" w:hAnsi="Times New Roman"/>
          </w:rPr>
          <w:id w:val="1128675926"/>
          <w:citation/>
        </w:sdtPr>
        <w:sdtEndPr/>
        <w:sdtContent>
          <w:r w:rsidRPr="00296E9E">
            <w:rPr>
              <w:rFonts w:ascii="Times New Roman" w:hAnsi="Times New Roman"/>
            </w:rPr>
            <w:fldChar w:fldCharType="begin"/>
          </w:r>
          <w:r w:rsidRPr="00296E9E">
            <w:rPr>
              <w:rFonts w:ascii="Times New Roman" w:hAnsi="Times New Roman"/>
            </w:rPr>
            <w:instrText xml:space="preserve"> CITATION Reh16 \l 1033 </w:instrText>
          </w:r>
          <w:r w:rsidRPr="00296E9E">
            <w:rPr>
              <w:rFonts w:ascii="Times New Roman" w:hAnsi="Times New Roman"/>
            </w:rPr>
            <w:fldChar w:fldCharType="separate"/>
          </w:r>
          <w:r w:rsidRPr="00296E9E">
            <w:rPr>
              <w:rFonts w:ascii="Times New Roman" w:hAnsi="Times New Roman"/>
              <w:noProof/>
            </w:rPr>
            <w:t>(Rehna &amp; Natya, 2016)</w:t>
          </w:r>
          <w:r w:rsidRPr="00296E9E">
            <w:rPr>
              <w:rFonts w:ascii="Times New Roman" w:hAnsi="Times New Roman"/>
            </w:rPr>
            <w:fldChar w:fldCharType="end"/>
          </w:r>
        </w:sdtContent>
      </w:sdt>
    </w:p>
    <w:p w14:paraId="0081DCD1" w14:textId="0CFB0285" w:rsidR="00296E9E" w:rsidRPr="00296E9E" w:rsidRDefault="00296E9E" w:rsidP="00450D52">
      <w:pPr>
        <w:spacing w:line="360" w:lineRule="auto"/>
        <w:jc w:val="both"/>
        <w:rPr>
          <w:rFonts w:ascii="Times New Roman" w:hAnsi="Times New Roman"/>
        </w:rPr>
      </w:pPr>
      <w:r w:rsidRPr="00296E9E">
        <w:rPr>
          <w:rFonts w:ascii="Times New Roman" w:hAnsi="Times New Roman"/>
        </w:rPr>
        <w:t xml:space="preserve">Computer assisted classification is one among the classification methods, the other ones be manual and object-oriented method </w:t>
      </w:r>
      <w:sdt>
        <w:sdtPr>
          <w:rPr>
            <w:rFonts w:ascii="Times New Roman" w:hAnsi="Times New Roman"/>
          </w:rPr>
          <w:id w:val="1896627278"/>
          <w:citation/>
        </w:sdtPr>
        <w:sdtEndPr/>
        <w:sdtContent>
          <w:r w:rsidRPr="00296E9E">
            <w:rPr>
              <w:rFonts w:ascii="Times New Roman" w:hAnsi="Times New Roman"/>
            </w:rPr>
            <w:fldChar w:fldCharType="begin"/>
          </w:r>
          <w:r w:rsidRPr="00296E9E">
            <w:rPr>
              <w:rFonts w:ascii="Times New Roman" w:hAnsi="Times New Roman"/>
            </w:rPr>
            <w:instrText xml:space="preserve"> CITATION Reh16 \l 1033 </w:instrText>
          </w:r>
          <w:r w:rsidRPr="00296E9E">
            <w:rPr>
              <w:rFonts w:ascii="Times New Roman" w:hAnsi="Times New Roman"/>
            </w:rPr>
            <w:fldChar w:fldCharType="separate"/>
          </w:r>
          <w:r w:rsidRPr="00296E9E">
            <w:rPr>
              <w:rFonts w:ascii="Times New Roman" w:hAnsi="Times New Roman"/>
              <w:noProof/>
            </w:rPr>
            <w:t>(Rehna &amp; Natya, 2016)</w:t>
          </w:r>
          <w:r w:rsidRPr="00296E9E">
            <w:rPr>
              <w:rFonts w:ascii="Times New Roman" w:hAnsi="Times New Roman"/>
            </w:rPr>
            <w:fldChar w:fldCharType="end"/>
          </w:r>
        </w:sdtContent>
      </w:sdt>
      <w:r w:rsidRPr="00296E9E">
        <w:rPr>
          <w:rFonts w:ascii="Times New Roman" w:hAnsi="Times New Roman"/>
        </w:rPr>
        <w:t xml:space="preserve"> Depending on the interaction between the analyst and the computer during the classification, there are two types of classification which are supervised classification and unsupervised classification.</w:t>
      </w:r>
    </w:p>
    <w:p w14:paraId="1100F24E" w14:textId="77777777" w:rsidR="00296E9E" w:rsidRPr="00296E9E" w:rsidRDefault="00296E9E" w:rsidP="00450D52">
      <w:pPr>
        <w:pStyle w:val="ListParagraph"/>
        <w:numPr>
          <w:ilvl w:val="0"/>
          <w:numId w:val="16"/>
        </w:numPr>
        <w:spacing w:after="160" w:line="360" w:lineRule="auto"/>
        <w:jc w:val="both"/>
        <w:rPr>
          <w:rFonts w:ascii="Times New Roman" w:hAnsi="Times New Roman"/>
        </w:rPr>
      </w:pPr>
      <w:r w:rsidRPr="00296E9E">
        <w:rPr>
          <w:rFonts w:ascii="Times New Roman" w:hAnsi="Times New Roman"/>
        </w:rPr>
        <w:t>Supervised classification</w:t>
      </w:r>
    </w:p>
    <w:p w14:paraId="6C5C4C89" w14:textId="77777777" w:rsidR="00296E9E" w:rsidRPr="00296E9E" w:rsidRDefault="00296E9E" w:rsidP="00450D52">
      <w:pPr>
        <w:spacing w:line="360" w:lineRule="auto"/>
        <w:jc w:val="both"/>
        <w:rPr>
          <w:rFonts w:ascii="Times New Roman" w:hAnsi="Times New Roman"/>
        </w:rPr>
      </w:pPr>
      <w:r w:rsidRPr="00296E9E">
        <w:rPr>
          <w:rFonts w:ascii="Times New Roman" w:hAnsi="Times New Roman"/>
        </w:rPr>
        <w:t>In supervised classification the operator defines the spectral characteristics of the classes by identifying sample areas (training areas). Supervised classification requires that the operator to be familiar with the area of interest. The operator needs to know where to find the classes of interest in the area covered by the image. This information can be derived from the general area knowledge of from dedicated fields of observations.</w:t>
      </w:r>
    </w:p>
    <w:p w14:paraId="2BF123F0" w14:textId="77777777" w:rsidR="00296E9E" w:rsidRPr="00296E9E" w:rsidRDefault="00296E9E" w:rsidP="00450D52">
      <w:pPr>
        <w:pStyle w:val="ListParagraph"/>
        <w:numPr>
          <w:ilvl w:val="0"/>
          <w:numId w:val="17"/>
        </w:numPr>
        <w:spacing w:after="160" w:line="360" w:lineRule="auto"/>
        <w:jc w:val="both"/>
        <w:rPr>
          <w:rFonts w:ascii="Times New Roman" w:hAnsi="Times New Roman"/>
        </w:rPr>
      </w:pPr>
      <w:r w:rsidRPr="00296E9E">
        <w:rPr>
          <w:rFonts w:ascii="Times New Roman" w:hAnsi="Times New Roman"/>
        </w:rPr>
        <w:t xml:space="preserve">Stages for performing supervised classification. </w:t>
      </w:r>
    </w:p>
    <w:p w14:paraId="5CFC694E" w14:textId="77777777" w:rsidR="00296E9E" w:rsidRPr="00296E9E" w:rsidRDefault="00296E9E" w:rsidP="00450D52">
      <w:pPr>
        <w:pStyle w:val="ListParagraph"/>
        <w:spacing w:line="360" w:lineRule="auto"/>
        <w:jc w:val="both"/>
        <w:rPr>
          <w:rFonts w:ascii="Times New Roman" w:hAnsi="Times New Roman"/>
        </w:rPr>
      </w:pPr>
      <w:r w:rsidRPr="00296E9E">
        <w:rPr>
          <w:rFonts w:ascii="Times New Roman" w:hAnsi="Times New Roman"/>
        </w:rPr>
        <w:t xml:space="preserve">The analyst identifies representative training sites and develops a numerical description of the spectral attributes of each feature imaged </w:t>
      </w:r>
      <w:sdt>
        <w:sdtPr>
          <w:rPr>
            <w:rFonts w:ascii="Times New Roman" w:hAnsi="Times New Roman"/>
          </w:rPr>
          <w:id w:val="-375387162"/>
          <w:citation/>
        </w:sdtPr>
        <w:sdtEndPr/>
        <w:sdtContent>
          <w:r w:rsidRPr="00296E9E">
            <w:rPr>
              <w:rFonts w:ascii="Times New Roman" w:hAnsi="Times New Roman"/>
            </w:rPr>
            <w:fldChar w:fldCharType="begin"/>
          </w:r>
          <w:r w:rsidRPr="00296E9E">
            <w:rPr>
              <w:rFonts w:ascii="Times New Roman" w:hAnsi="Times New Roman"/>
            </w:rPr>
            <w:instrText xml:space="preserve"> CITATION Reh16 \l 1033 </w:instrText>
          </w:r>
          <w:r w:rsidRPr="00296E9E">
            <w:rPr>
              <w:rFonts w:ascii="Times New Roman" w:hAnsi="Times New Roman"/>
            </w:rPr>
            <w:fldChar w:fldCharType="separate"/>
          </w:r>
          <w:r w:rsidRPr="00296E9E">
            <w:rPr>
              <w:rFonts w:ascii="Times New Roman" w:hAnsi="Times New Roman"/>
              <w:noProof/>
            </w:rPr>
            <w:t>(Rehna &amp; Natya, 2016)</w:t>
          </w:r>
          <w:r w:rsidRPr="00296E9E">
            <w:rPr>
              <w:rFonts w:ascii="Times New Roman" w:hAnsi="Times New Roman"/>
            </w:rPr>
            <w:fldChar w:fldCharType="end"/>
          </w:r>
        </w:sdtContent>
      </w:sdt>
      <w:r w:rsidRPr="00296E9E">
        <w:rPr>
          <w:rFonts w:ascii="Times New Roman" w:hAnsi="Times New Roman"/>
        </w:rPr>
        <w:t xml:space="preserve"> The training effort is both an art and a science. It requires close interaction between the image analyst and the image data. It requires substantial reference data and a thorough knowledge of the geographic area represented by the data. The training stage is important as it determines the quality of the information generated through classification. It helps to yield quality classification results; training data must be representative and complete but also to </w:t>
      </w:r>
      <w:r w:rsidRPr="00296E9E">
        <w:rPr>
          <w:rStyle w:val="Emphasis"/>
          <w:rFonts w:ascii="Times New Roman" w:hAnsi="Times New Roman"/>
          <w:i w:val="0"/>
        </w:rPr>
        <w:t>include</w:t>
      </w:r>
      <w:r w:rsidRPr="00296E9E">
        <w:rPr>
          <w:rFonts w:ascii="Times New Roman" w:hAnsi="Times New Roman"/>
          <w:i/>
        </w:rPr>
        <w:t xml:space="preserve"> </w:t>
      </w:r>
      <w:r w:rsidRPr="00296E9E">
        <w:rPr>
          <w:rFonts w:ascii="Times New Roman" w:hAnsi="Times New Roman"/>
        </w:rPr>
        <w:t>all spectral classes and to include all information classes to be discriminated. In the training stage is where the;</w:t>
      </w:r>
    </w:p>
    <w:p w14:paraId="5A60BB3D" w14:textId="77777777" w:rsidR="00296E9E" w:rsidRPr="00296E9E" w:rsidRDefault="00296E9E" w:rsidP="00450D52">
      <w:pPr>
        <w:pStyle w:val="ListParagraph"/>
        <w:numPr>
          <w:ilvl w:val="0"/>
          <w:numId w:val="10"/>
        </w:numPr>
        <w:spacing w:after="160" w:line="360" w:lineRule="auto"/>
        <w:jc w:val="both"/>
        <w:rPr>
          <w:rFonts w:ascii="Times New Roman" w:hAnsi="Times New Roman"/>
          <w:b/>
          <w:lang w:val="en-GB"/>
        </w:rPr>
      </w:pPr>
      <w:r w:rsidRPr="00296E9E">
        <w:rPr>
          <w:rFonts w:ascii="Times New Roman" w:hAnsi="Times New Roman"/>
        </w:rPr>
        <w:t xml:space="preserve">The number of classes are identified </w:t>
      </w:r>
    </w:p>
    <w:p w14:paraId="4BFBEE33" w14:textId="77777777" w:rsidR="00296E9E" w:rsidRPr="00296E9E" w:rsidRDefault="00296E9E" w:rsidP="00450D52">
      <w:pPr>
        <w:pStyle w:val="ListParagraph"/>
        <w:numPr>
          <w:ilvl w:val="0"/>
          <w:numId w:val="10"/>
        </w:numPr>
        <w:spacing w:after="160" w:line="360" w:lineRule="auto"/>
        <w:jc w:val="both"/>
        <w:rPr>
          <w:rFonts w:ascii="Times New Roman" w:hAnsi="Times New Roman"/>
          <w:b/>
          <w:lang w:val="en-GB"/>
        </w:rPr>
      </w:pPr>
      <w:r w:rsidRPr="00296E9E">
        <w:rPr>
          <w:rFonts w:ascii="Times New Roman" w:hAnsi="Times New Roman"/>
        </w:rPr>
        <w:t xml:space="preserve">The Training sample per each class </w:t>
      </w:r>
    </w:p>
    <w:p w14:paraId="1AEDE89B" w14:textId="77777777" w:rsidR="00296E9E" w:rsidRPr="00296E9E" w:rsidRDefault="00296E9E" w:rsidP="00450D52">
      <w:pPr>
        <w:pStyle w:val="ListParagraph"/>
        <w:numPr>
          <w:ilvl w:val="0"/>
          <w:numId w:val="10"/>
        </w:numPr>
        <w:spacing w:after="160" w:line="360" w:lineRule="auto"/>
        <w:jc w:val="both"/>
        <w:rPr>
          <w:rFonts w:ascii="Times New Roman" w:hAnsi="Times New Roman"/>
          <w:b/>
          <w:lang w:val="en-GB"/>
        </w:rPr>
      </w:pPr>
      <w:r w:rsidRPr="00296E9E">
        <w:rPr>
          <w:rFonts w:ascii="Times New Roman" w:hAnsi="Times New Roman"/>
        </w:rPr>
        <w:t>The selecting and identifying validation samples and training samples. The validation samples are the samples that are used to qualify the performance. The training samples are the samples used to create the model. Training samples are always 70% of all samples while the validation samples are 30% of all samples.</w:t>
      </w:r>
    </w:p>
    <w:p w14:paraId="34014020" w14:textId="77777777" w:rsidR="00296E9E" w:rsidRPr="00296E9E" w:rsidRDefault="00296E9E" w:rsidP="00450D52">
      <w:pPr>
        <w:pStyle w:val="ListParagraph"/>
        <w:spacing w:line="360" w:lineRule="auto"/>
        <w:ind w:left="1440"/>
        <w:jc w:val="both"/>
        <w:rPr>
          <w:rFonts w:ascii="Times New Roman" w:hAnsi="Times New Roman"/>
          <w:b/>
          <w:lang w:val="en-GB"/>
        </w:rPr>
      </w:pPr>
    </w:p>
    <w:p w14:paraId="2F05DFD9" w14:textId="24B76ED3" w:rsidR="00296E9E" w:rsidRPr="00BA3001" w:rsidRDefault="00BA3001" w:rsidP="00BA3001">
      <w:pPr>
        <w:pStyle w:val="Heading3"/>
        <w:spacing w:line="360" w:lineRule="auto"/>
        <w:rPr>
          <w:lang w:val="en-GB"/>
        </w:rPr>
      </w:pPr>
      <w:bookmarkStart w:id="50" w:name="_Toc142637276"/>
      <w:r>
        <w:lastRenderedPageBreak/>
        <w:t>2</w:t>
      </w:r>
      <w:r w:rsidR="003E72D1">
        <w:t>.3</w:t>
      </w:r>
      <w:r>
        <w:t xml:space="preserve">.2 </w:t>
      </w:r>
      <w:r w:rsidR="00296E9E" w:rsidRPr="00BA3001">
        <w:t>C</w:t>
      </w:r>
      <w:r w:rsidRPr="00BA3001">
        <w:t>lass separability</w:t>
      </w:r>
      <w:r>
        <w:t>.</w:t>
      </w:r>
      <w:bookmarkEnd w:id="50"/>
      <w:r w:rsidRPr="00BA3001">
        <w:t xml:space="preserve"> </w:t>
      </w:r>
    </w:p>
    <w:p w14:paraId="0F69419B" w14:textId="77777777" w:rsidR="00296E9E" w:rsidRPr="00296E9E" w:rsidRDefault="00296E9E" w:rsidP="00BA3001">
      <w:pPr>
        <w:spacing w:line="360" w:lineRule="auto"/>
        <w:jc w:val="both"/>
        <w:rPr>
          <w:rFonts w:ascii="Times New Roman" w:hAnsi="Times New Roman"/>
          <w:b/>
          <w:lang w:val="en-GB"/>
        </w:rPr>
      </w:pPr>
      <w:r w:rsidRPr="00296E9E">
        <w:rPr>
          <w:rFonts w:ascii="Times New Roman" w:hAnsi="Times New Roman"/>
        </w:rPr>
        <w:t xml:space="preserve">This is the statistical measure between two signatures and can be calculated by Euclidean distance, Divergence, Transform divergence and Jeffries. </w:t>
      </w:r>
      <w:sdt>
        <w:sdtPr>
          <w:rPr>
            <w:rFonts w:ascii="Times New Roman" w:hAnsi="Times New Roman"/>
          </w:rPr>
          <w:id w:val="800495844"/>
          <w:citation/>
        </w:sdtPr>
        <w:sdtEndPr/>
        <w:sdtContent>
          <w:r w:rsidRPr="00296E9E">
            <w:rPr>
              <w:rFonts w:ascii="Times New Roman" w:hAnsi="Times New Roman"/>
            </w:rPr>
            <w:fldChar w:fldCharType="begin"/>
          </w:r>
          <w:r w:rsidRPr="00296E9E">
            <w:rPr>
              <w:rFonts w:ascii="Times New Roman" w:hAnsi="Times New Roman"/>
            </w:rPr>
            <w:instrText xml:space="preserve"> CITATION Reh16 \l 1033 </w:instrText>
          </w:r>
          <w:r w:rsidRPr="00296E9E">
            <w:rPr>
              <w:rFonts w:ascii="Times New Roman" w:hAnsi="Times New Roman"/>
            </w:rPr>
            <w:fldChar w:fldCharType="separate"/>
          </w:r>
          <w:r w:rsidRPr="00296E9E">
            <w:rPr>
              <w:rFonts w:ascii="Times New Roman" w:hAnsi="Times New Roman"/>
              <w:noProof/>
            </w:rPr>
            <w:t>(Rehna &amp; Natya, 2016)</w:t>
          </w:r>
          <w:r w:rsidRPr="00296E9E">
            <w:rPr>
              <w:rFonts w:ascii="Times New Roman" w:hAnsi="Times New Roman"/>
            </w:rPr>
            <w:fldChar w:fldCharType="end"/>
          </w:r>
        </w:sdtContent>
      </w:sdt>
    </w:p>
    <w:p w14:paraId="54068C82" w14:textId="77777777" w:rsidR="00296E9E" w:rsidRPr="00296E9E" w:rsidRDefault="00296E9E" w:rsidP="00EB086A">
      <w:pPr>
        <w:pStyle w:val="ListParagraph"/>
        <w:numPr>
          <w:ilvl w:val="0"/>
          <w:numId w:val="9"/>
        </w:numPr>
        <w:spacing w:after="160" w:line="360" w:lineRule="auto"/>
        <w:jc w:val="both"/>
        <w:rPr>
          <w:rFonts w:ascii="Times New Roman" w:hAnsi="Times New Roman"/>
          <w:b/>
          <w:lang w:val="en-GB"/>
        </w:rPr>
      </w:pPr>
      <w:r w:rsidRPr="00296E9E">
        <w:rPr>
          <w:rFonts w:ascii="Times New Roman" w:hAnsi="Times New Roman"/>
        </w:rPr>
        <w:t xml:space="preserve">Classification stage. </w:t>
      </w:r>
    </w:p>
    <w:p w14:paraId="1A492FB8" w14:textId="74751B40" w:rsidR="00296E9E" w:rsidRPr="00296E9E" w:rsidRDefault="00296E9E" w:rsidP="00450D52">
      <w:pPr>
        <w:pStyle w:val="ListParagraph"/>
        <w:spacing w:line="360" w:lineRule="auto"/>
        <w:jc w:val="both"/>
        <w:rPr>
          <w:rFonts w:ascii="Times New Roman" w:hAnsi="Times New Roman"/>
        </w:rPr>
      </w:pPr>
      <w:r w:rsidRPr="00296E9E">
        <w:rPr>
          <w:rFonts w:ascii="Times New Roman" w:hAnsi="Times New Roman"/>
        </w:rPr>
        <w:t xml:space="preserve">Training sites are used to categorize each pixel in the image data into the land feature class it most closely resembles. A number of mathematical approaches exist for this purpose i.e. spectral pattern recognition. Select appropriate classification algorithm Example Minimum Distance to means classifier, Parallelepiped classifier, Random Forest classification, Maximum Likelihood classifier. The actual classification is done here. 16 Classifiers. A computer program that implements a set of procedures for image classification. There are different methods/strategies to image classification. Example ML classification, composed of various sets of procedures. A proper selection of a classifier is required for good accurate results. The classifier selected was; </w:t>
      </w:r>
      <w:r w:rsidRPr="00296E9E">
        <w:rPr>
          <w:rFonts w:ascii="Times New Roman" w:hAnsi="Times New Roman"/>
          <w:b/>
        </w:rPr>
        <w:t>Random Forest Classification</w:t>
      </w:r>
      <w:r w:rsidRPr="00296E9E">
        <w:rPr>
          <w:rFonts w:ascii="Times New Roman" w:hAnsi="Times New Roman"/>
        </w:rPr>
        <w:t xml:space="preserve">. This performs both regression and classification task and handle large dataset efficiently also, provides a higher level of accuracy in predicting outcomes over the decision tree </w:t>
      </w:r>
      <w:r w:rsidR="003D1668" w:rsidRPr="00296E9E">
        <w:rPr>
          <w:rFonts w:ascii="Times New Roman" w:hAnsi="Times New Roman"/>
        </w:rPr>
        <w:t xml:space="preserve">algorithm </w:t>
      </w:r>
      <w:sdt>
        <w:sdtPr>
          <w:rPr>
            <w:rFonts w:ascii="Times New Roman" w:hAnsi="Times New Roman"/>
          </w:rPr>
          <w:id w:val="1767731348"/>
          <w:citation/>
        </w:sdtPr>
        <w:sdtEndPr/>
        <w:sdtContent>
          <w:r w:rsidRPr="00296E9E">
            <w:rPr>
              <w:rFonts w:ascii="Times New Roman" w:hAnsi="Times New Roman"/>
            </w:rPr>
            <w:fldChar w:fldCharType="begin"/>
          </w:r>
          <w:r w:rsidRPr="00296E9E">
            <w:rPr>
              <w:rFonts w:ascii="Times New Roman" w:hAnsi="Times New Roman"/>
            </w:rPr>
            <w:instrText xml:space="preserve"> CITATION Reh16 \l 1033 </w:instrText>
          </w:r>
          <w:r w:rsidRPr="00296E9E">
            <w:rPr>
              <w:rFonts w:ascii="Times New Roman" w:hAnsi="Times New Roman"/>
            </w:rPr>
            <w:fldChar w:fldCharType="separate"/>
          </w:r>
          <w:r w:rsidRPr="00296E9E">
            <w:rPr>
              <w:rFonts w:ascii="Times New Roman" w:hAnsi="Times New Roman"/>
              <w:noProof/>
            </w:rPr>
            <w:t>(Rehna &amp; Natya, 2016)</w:t>
          </w:r>
          <w:r w:rsidRPr="00296E9E">
            <w:rPr>
              <w:rFonts w:ascii="Times New Roman" w:hAnsi="Times New Roman"/>
            </w:rPr>
            <w:fldChar w:fldCharType="end"/>
          </w:r>
        </w:sdtContent>
      </w:sdt>
      <w:r w:rsidRPr="00296E9E">
        <w:rPr>
          <w:rFonts w:ascii="Times New Roman" w:hAnsi="Times New Roman"/>
        </w:rPr>
        <w:t>. It can handle binary features, categorical features and numerical features. There is little pre-processing that needs to be done also, the data does not need to be transformed or rescaled. Among the disadvantage is that large number of trees can make the algorithm too slow and ineffective for real-time prediction and works on tabular data.</w:t>
      </w:r>
    </w:p>
    <w:p w14:paraId="04B86D2E" w14:textId="77777777" w:rsidR="00296E9E" w:rsidRPr="00296E9E" w:rsidRDefault="00296E9E" w:rsidP="00450D52">
      <w:pPr>
        <w:pStyle w:val="ListParagraph"/>
        <w:numPr>
          <w:ilvl w:val="0"/>
          <w:numId w:val="9"/>
        </w:numPr>
        <w:spacing w:after="160" w:line="360" w:lineRule="auto"/>
        <w:jc w:val="both"/>
        <w:rPr>
          <w:rFonts w:ascii="Times New Roman" w:hAnsi="Times New Roman"/>
        </w:rPr>
      </w:pPr>
      <w:r w:rsidRPr="00296E9E">
        <w:rPr>
          <w:rFonts w:ascii="Times New Roman" w:hAnsi="Times New Roman"/>
        </w:rPr>
        <w:t xml:space="preserve">Output stage. </w:t>
      </w:r>
    </w:p>
    <w:p w14:paraId="32412E31" w14:textId="77777777" w:rsidR="00296E9E" w:rsidRPr="00296E9E" w:rsidRDefault="00296E9E" w:rsidP="00450D52">
      <w:pPr>
        <w:pStyle w:val="ListParagraph"/>
        <w:spacing w:line="360" w:lineRule="auto"/>
        <w:jc w:val="both"/>
        <w:rPr>
          <w:rFonts w:ascii="Times New Roman" w:hAnsi="Times New Roman"/>
        </w:rPr>
      </w:pPr>
      <w:r w:rsidRPr="00296E9E">
        <w:rPr>
          <w:rFonts w:ascii="Times New Roman" w:hAnsi="Times New Roman"/>
        </w:rPr>
        <w:t>In this stage Presentation of the results of the categorization process. The output must effectively convey the interpreted information to its end user. The output might be in the form of Graphic files, Tabular data, and Digital information file. It is in this place where Accuracy assessment is done. Accuracy assessment determines the correctness of a classified image based on pixel groupings. Example the categories of real world features presented. The results of classification are assessed using a confusion matrix.</w:t>
      </w:r>
    </w:p>
    <w:p w14:paraId="0995D549" w14:textId="77777777" w:rsidR="00296E9E" w:rsidRPr="00296E9E" w:rsidRDefault="00296E9E" w:rsidP="00450D52">
      <w:pPr>
        <w:pStyle w:val="ListParagraph"/>
        <w:spacing w:line="360" w:lineRule="auto"/>
        <w:jc w:val="both"/>
        <w:rPr>
          <w:rFonts w:ascii="Times New Roman" w:hAnsi="Times New Roman"/>
        </w:rPr>
      </w:pPr>
      <w:r w:rsidRPr="00296E9E">
        <w:rPr>
          <w:rFonts w:ascii="Times New Roman" w:hAnsi="Times New Roman"/>
          <w:b/>
        </w:rPr>
        <w:t>User accuracy</w:t>
      </w:r>
      <w:r w:rsidRPr="00296E9E">
        <w:rPr>
          <w:rFonts w:ascii="Times New Roman" w:hAnsi="Times New Roman"/>
        </w:rPr>
        <w:t xml:space="preserve"> Probability that a certain reference class has also been labelled as that class. In other words, it tells us the likelihood that pixel classified as a certain class actually represents that class.</w:t>
      </w:r>
    </w:p>
    <w:p w14:paraId="54240FEF" w14:textId="77777777" w:rsidR="00296E9E" w:rsidRPr="00296E9E" w:rsidRDefault="00296E9E" w:rsidP="00450D52">
      <w:pPr>
        <w:pStyle w:val="ListParagraph"/>
        <w:spacing w:line="360" w:lineRule="auto"/>
        <w:jc w:val="both"/>
        <w:rPr>
          <w:rFonts w:ascii="Times New Roman" w:hAnsi="Times New Roman"/>
        </w:rPr>
      </w:pPr>
      <w:r w:rsidRPr="00296E9E">
        <w:rPr>
          <w:rFonts w:ascii="Times New Roman" w:hAnsi="Times New Roman"/>
          <w:b/>
        </w:rPr>
        <w:t>Producer accuracy</w:t>
      </w:r>
      <w:r w:rsidRPr="00296E9E">
        <w:rPr>
          <w:rFonts w:ascii="Times New Roman" w:hAnsi="Times New Roman"/>
        </w:rPr>
        <w:t xml:space="preserve">. Probability that a sample point on a map is that particular class. It indicates how well the training pixels for that class have been classified </w:t>
      </w:r>
      <w:sdt>
        <w:sdtPr>
          <w:rPr>
            <w:rFonts w:ascii="Times New Roman" w:hAnsi="Times New Roman"/>
          </w:rPr>
          <w:id w:val="1755774070"/>
          <w:citation/>
        </w:sdtPr>
        <w:sdtEndPr/>
        <w:sdtContent>
          <w:r w:rsidRPr="00296E9E">
            <w:rPr>
              <w:rFonts w:ascii="Times New Roman" w:hAnsi="Times New Roman"/>
            </w:rPr>
            <w:fldChar w:fldCharType="begin"/>
          </w:r>
          <w:r w:rsidRPr="00296E9E">
            <w:rPr>
              <w:rFonts w:ascii="Times New Roman" w:hAnsi="Times New Roman"/>
            </w:rPr>
            <w:instrText xml:space="preserve"> CITATION Reh16 \l 1033 </w:instrText>
          </w:r>
          <w:r w:rsidRPr="00296E9E">
            <w:rPr>
              <w:rFonts w:ascii="Times New Roman" w:hAnsi="Times New Roman"/>
            </w:rPr>
            <w:fldChar w:fldCharType="separate"/>
          </w:r>
          <w:r w:rsidRPr="00296E9E">
            <w:rPr>
              <w:rFonts w:ascii="Times New Roman" w:hAnsi="Times New Roman"/>
              <w:noProof/>
            </w:rPr>
            <w:t>(Rehna &amp; Natya, 2016)</w:t>
          </w:r>
          <w:r w:rsidRPr="00296E9E">
            <w:rPr>
              <w:rFonts w:ascii="Times New Roman" w:hAnsi="Times New Roman"/>
            </w:rPr>
            <w:fldChar w:fldCharType="end"/>
          </w:r>
        </w:sdtContent>
      </w:sdt>
    </w:p>
    <w:p w14:paraId="0684296E" w14:textId="127ADD46" w:rsidR="00296E9E" w:rsidRPr="00296E9E" w:rsidRDefault="003E72D1" w:rsidP="00BA3001">
      <w:pPr>
        <w:pStyle w:val="Heading3"/>
        <w:spacing w:line="360" w:lineRule="auto"/>
      </w:pPr>
      <w:bookmarkStart w:id="51" w:name="_Toc142637277"/>
      <w:r>
        <w:lastRenderedPageBreak/>
        <w:t>2.3</w:t>
      </w:r>
      <w:r w:rsidR="00BA3001">
        <w:t xml:space="preserve">.3 </w:t>
      </w:r>
      <w:r w:rsidR="00296E9E" w:rsidRPr="00296E9E">
        <w:t>Principle of image classification scheme</w:t>
      </w:r>
      <w:r w:rsidR="00BA3001">
        <w:t>.</w:t>
      </w:r>
      <w:bookmarkEnd w:id="51"/>
      <w:r w:rsidR="00296E9E" w:rsidRPr="00296E9E">
        <w:t xml:space="preserve"> </w:t>
      </w:r>
    </w:p>
    <w:p w14:paraId="17362021" w14:textId="77777777" w:rsidR="00296E9E" w:rsidRPr="00296E9E" w:rsidRDefault="00296E9E" w:rsidP="00BA3001">
      <w:pPr>
        <w:spacing w:line="360" w:lineRule="auto"/>
        <w:jc w:val="both"/>
        <w:rPr>
          <w:rFonts w:ascii="Times New Roman" w:hAnsi="Times New Roman"/>
        </w:rPr>
      </w:pPr>
      <w:r w:rsidRPr="00296E9E">
        <w:rPr>
          <w:rFonts w:ascii="Times New Roman" w:hAnsi="Times New Roman"/>
        </w:rPr>
        <w:t xml:space="preserve">Pixel is assigned to a class based on its feature vector, by comparing it to predefined clusters in the feature space. Doing this for all image pixels results in a classified image. The crux of image classification in comparing it to predefined clusters, which require definition of clusters and methods of comparison Definition of clusters is an interactive process and is carried out during the training process. Comparison of individual pixels with the clusters take place using classifier algorithms </w:t>
      </w:r>
      <w:sdt>
        <w:sdtPr>
          <w:rPr>
            <w:rFonts w:ascii="Times New Roman" w:hAnsi="Times New Roman"/>
          </w:rPr>
          <w:id w:val="-1589531297"/>
          <w:citation/>
        </w:sdtPr>
        <w:sdtEndPr/>
        <w:sdtContent>
          <w:r w:rsidRPr="00296E9E">
            <w:rPr>
              <w:rFonts w:ascii="Times New Roman" w:hAnsi="Times New Roman"/>
            </w:rPr>
            <w:fldChar w:fldCharType="begin"/>
          </w:r>
          <w:r w:rsidRPr="00296E9E">
            <w:rPr>
              <w:rFonts w:ascii="Times New Roman" w:hAnsi="Times New Roman"/>
            </w:rPr>
            <w:instrText xml:space="preserve"> CITATION Reh16 \l 1033 </w:instrText>
          </w:r>
          <w:r w:rsidRPr="00296E9E">
            <w:rPr>
              <w:rFonts w:ascii="Times New Roman" w:hAnsi="Times New Roman"/>
            </w:rPr>
            <w:fldChar w:fldCharType="separate"/>
          </w:r>
          <w:r w:rsidRPr="00296E9E">
            <w:rPr>
              <w:rFonts w:ascii="Times New Roman" w:hAnsi="Times New Roman"/>
              <w:noProof/>
            </w:rPr>
            <w:t>(Rehna &amp; Natya, 2016)</w:t>
          </w:r>
          <w:r w:rsidRPr="00296E9E">
            <w:rPr>
              <w:rFonts w:ascii="Times New Roman" w:hAnsi="Times New Roman"/>
            </w:rPr>
            <w:fldChar w:fldCharType="end"/>
          </w:r>
        </w:sdtContent>
      </w:sdt>
    </w:p>
    <w:p w14:paraId="127B4A30" w14:textId="1A95A99B" w:rsidR="00296E9E" w:rsidRPr="00296E9E" w:rsidRDefault="003E72D1" w:rsidP="00BA3001">
      <w:pPr>
        <w:pStyle w:val="Heading3"/>
        <w:spacing w:line="360" w:lineRule="auto"/>
      </w:pPr>
      <w:bookmarkStart w:id="52" w:name="_Toc142637278"/>
      <w:r>
        <w:t>2.3</w:t>
      </w:r>
      <w:r w:rsidR="00BA3001">
        <w:t xml:space="preserve">.4 </w:t>
      </w:r>
      <w:r w:rsidR="00296E9E" w:rsidRPr="00296E9E">
        <w:t>Classification scheme</w:t>
      </w:r>
      <w:r w:rsidR="00BA3001">
        <w:t>.</w:t>
      </w:r>
      <w:bookmarkEnd w:id="52"/>
      <w:r w:rsidR="00296E9E" w:rsidRPr="00296E9E">
        <w:t xml:space="preserve"> </w:t>
      </w:r>
    </w:p>
    <w:p w14:paraId="1ED9CFC2" w14:textId="77777777" w:rsidR="00296E9E" w:rsidRPr="00296E9E" w:rsidRDefault="00296E9E" w:rsidP="00BA3001">
      <w:pPr>
        <w:spacing w:line="360" w:lineRule="auto"/>
        <w:jc w:val="both"/>
        <w:rPr>
          <w:rFonts w:ascii="Times New Roman" w:hAnsi="Times New Roman"/>
        </w:rPr>
      </w:pPr>
      <w:r w:rsidRPr="00296E9E">
        <w:rPr>
          <w:rFonts w:ascii="Times New Roman" w:hAnsi="Times New Roman"/>
        </w:rPr>
        <w:t xml:space="preserve">This shows how the classes will be chosen during the process of image classification. There are several classification schemes and one of them is Anderson’s classification scheme. This was developed for the use with remote sensing data both aircraft and satellite based. The advantages of this are can be used for many applications by selecting the level of the detail desired and many of the classes are not separable over large areas using remote sensing observations. </w:t>
      </w:r>
      <w:sdt>
        <w:sdtPr>
          <w:rPr>
            <w:rFonts w:ascii="Times New Roman" w:hAnsi="Times New Roman"/>
          </w:rPr>
          <w:id w:val="-2123067301"/>
          <w:citation/>
        </w:sdtPr>
        <w:sdtEndPr/>
        <w:sdtContent>
          <w:r w:rsidRPr="00296E9E">
            <w:rPr>
              <w:rFonts w:ascii="Times New Roman" w:hAnsi="Times New Roman"/>
            </w:rPr>
            <w:fldChar w:fldCharType="begin"/>
          </w:r>
          <w:r w:rsidRPr="00296E9E">
            <w:rPr>
              <w:rFonts w:ascii="Times New Roman" w:hAnsi="Times New Roman"/>
            </w:rPr>
            <w:instrText xml:space="preserve"> CITATION Reh16 \l 1033 </w:instrText>
          </w:r>
          <w:r w:rsidRPr="00296E9E">
            <w:rPr>
              <w:rFonts w:ascii="Times New Roman" w:hAnsi="Times New Roman"/>
            </w:rPr>
            <w:fldChar w:fldCharType="separate"/>
          </w:r>
          <w:r w:rsidRPr="00296E9E">
            <w:rPr>
              <w:rFonts w:ascii="Times New Roman" w:hAnsi="Times New Roman"/>
              <w:noProof/>
            </w:rPr>
            <w:t>(Rehna &amp; Natya, 2016)</w:t>
          </w:r>
          <w:r w:rsidRPr="00296E9E">
            <w:rPr>
              <w:rFonts w:ascii="Times New Roman" w:hAnsi="Times New Roman"/>
            </w:rPr>
            <w:fldChar w:fldCharType="end"/>
          </w:r>
        </w:sdtContent>
      </w:sdt>
    </w:p>
    <w:p w14:paraId="2504016C" w14:textId="77777777" w:rsidR="00296E9E" w:rsidRPr="00296E9E" w:rsidRDefault="00296E9E" w:rsidP="00450D52">
      <w:pPr>
        <w:spacing w:line="360" w:lineRule="auto"/>
        <w:jc w:val="both"/>
        <w:rPr>
          <w:rFonts w:ascii="Times New Roman" w:hAnsi="Times New Roman"/>
        </w:rPr>
      </w:pPr>
      <w:r w:rsidRPr="00296E9E">
        <w:rPr>
          <w:rFonts w:ascii="Times New Roman" w:hAnsi="Times New Roman"/>
        </w:rPr>
        <w:t>Levels of Anderson classification scheme are;</w:t>
      </w:r>
    </w:p>
    <w:p w14:paraId="25B74BB3" w14:textId="77777777" w:rsidR="00296E9E" w:rsidRPr="00296E9E" w:rsidRDefault="00296E9E" w:rsidP="00450D52">
      <w:pPr>
        <w:pStyle w:val="ListParagraph"/>
        <w:numPr>
          <w:ilvl w:val="0"/>
          <w:numId w:val="5"/>
        </w:numPr>
        <w:spacing w:after="160" w:line="360" w:lineRule="auto"/>
        <w:jc w:val="both"/>
        <w:rPr>
          <w:rFonts w:ascii="Times New Roman" w:hAnsi="Times New Roman"/>
        </w:rPr>
      </w:pPr>
      <w:r w:rsidRPr="00296E9E">
        <w:rPr>
          <w:rFonts w:ascii="Times New Roman" w:hAnsi="Times New Roman"/>
          <w:b/>
        </w:rPr>
        <w:t>Level one</w:t>
      </w:r>
      <w:r w:rsidRPr="00296E9E">
        <w:rPr>
          <w:rFonts w:ascii="Times New Roman" w:hAnsi="Times New Roman"/>
        </w:rPr>
        <w:t xml:space="preserve"> Urban built up areas, Agriculture, Rangeland, forest, water areas </w:t>
      </w:r>
    </w:p>
    <w:p w14:paraId="03DFE61A" w14:textId="77777777" w:rsidR="00296E9E" w:rsidRPr="00296E9E" w:rsidRDefault="00296E9E" w:rsidP="00450D52">
      <w:pPr>
        <w:pStyle w:val="ListParagraph"/>
        <w:numPr>
          <w:ilvl w:val="0"/>
          <w:numId w:val="5"/>
        </w:numPr>
        <w:spacing w:after="160" w:line="360" w:lineRule="auto"/>
        <w:jc w:val="both"/>
        <w:rPr>
          <w:rFonts w:ascii="Times New Roman" w:hAnsi="Times New Roman"/>
          <w:b/>
          <w:lang w:val="en-GB"/>
        </w:rPr>
      </w:pPr>
      <w:r w:rsidRPr="00296E9E">
        <w:rPr>
          <w:rFonts w:ascii="Times New Roman" w:hAnsi="Times New Roman"/>
          <w:b/>
        </w:rPr>
        <w:t>Level Two</w:t>
      </w:r>
      <w:r w:rsidRPr="00296E9E">
        <w:rPr>
          <w:rFonts w:ascii="Times New Roman" w:hAnsi="Times New Roman"/>
        </w:rPr>
        <w:t xml:space="preserve"> Residential commercial, industrial, croplands, and pasture. </w:t>
      </w:r>
    </w:p>
    <w:p w14:paraId="3F8B1F47" w14:textId="77777777" w:rsidR="00296E9E" w:rsidRPr="00296E9E" w:rsidRDefault="00296E9E" w:rsidP="00450D52">
      <w:pPr>
        <w:pStyle w:val="ListParagraph"/>
        <w:numPr>
          <w:ilvl w:val="0"/>
          <w:numId w:val="5"/>
        </w:numPr>
        <w:spacing w:after="160" w:line="360" w:lineRule="auto"/>
        <w:jc w:val="both"/>
        <w:rPr>
          <w:rFonts w:ascii="Times New Roman" w:hAnsi="Times New Roman"/>
          <w:b/>
          <w:lang w:val="en-GB"/>
        </w:rPr>
      </w:pPr>
      <w:r w:rsidRPr="00296E9E">
        <w:rPr>
          <w:rFonts w:ascii="Times New Roman" w:hAnsi="Times New Roman"/>
          <w:b/>
        </w:rPr>
        <w:t>Level three</w:t>
      </w:r>
      <w:r w:rsidRPr="00296E9E">
        <w:rPr>
          <w:rFonts w:ascii="Times New Roman" w:hAnsi="Times New Roman"/>
        </w:rPr>
        <w:t xml:space="preserve"> Single-family units and multifamily units. </w:t>
      </w:r>
    </w:p>
    <w:p w14:paraId="573BCA99" w14:textId="77777777" w:rsidR="00296E9E" w:rsidRPr="00296E9E" w:rsidRDefault="00296E9E" w:rsidP="00450D52">
      <w:pPr>
        <w:spacing w:line="360" w:lineRule="auto"/>
        <w:ind w:left="60"/>
        <w:jc w:val="both"/>
        <w:rPr>
          <w:rFonts w:ascii="Times New Roman" w:hAnsi="Times New Roman"/>
        </w:rPr>
      </w:pPr>
      <w:r w:rsidRPr="00296E9E">
        <w:rPr>
          <w:rFonts w:ascii="Times New Roman" w:hAnsi="Times New Roman"/>
        </w:rPr>
        <w:t>Classes chosen during the process of image classification. The classes can be chosen;</w:t>
      </w:r>
    </w:p>
    <w:p w14:paraId="2BD82753" w14:textId="77777777" w:rsidR="00296E9E" w:rsidRPr="00296E9E" w:rsidRDefault="00296E9E" w:rsidP="00450D52">
      <w:pPr>
        <w:pStyle w:val="ListParagraph"/>
        <w:numPr>
          <w:ilvl w:val="0"/>
          <w:numId w:val="6"/>
        </w:numPr>
        <w:spacing w:after="160" w:line="360" w:lineRule="auto"/>
        <w:jc w:val="both"/>
        <w:rPr>
          <w:rFonts w:ascii="Times New Roman" w:hAnsi="Times New Roman"/>
        </w:rPr>
      </w:pPr>
      <w:r w:rsidRPr="00296E9E">
        <w:rPr>
          <w:rFonts w:ascii="Times New Roman" w:hAnsi="Times New Roman"/>
        </w:rPr>
        <w:t>Based on pixel information.</w:t>
      </w:r>
    </w:p>
    <w:p w14:paraId="1E696988" w14:textId="77777777" w:rsidR="00296E9E" w:rsidRPr="00296E9E" w:rsidRDefault="00296E9E" w:rsidP="00450D52">
      <w:pPr>
        <w:spacing w:line="360" w:lineRule="auto"/>
        <w:ind w:left="60"/>
        <w:jc w:val="both"/>
        <w:rPr>
          <w:rFonts w:ascii="Times New Roman" w:hAnsi="Times New Roman"/>
        </w:rPr>
      </w:pPr>
      <w:r w:rsidRPr="00296E9E">
        <w:rPr>
          <w:rFonts w:ascii="Times New Roman" w:hAnsi="Times New Roman"/>
        </w:rPr>
        <w:t xml:space="preserve">Based on pixel information and are classified as pre-pixel classification, sub pixel classification, pre-field classification, contextual classification, knowledge-based classification and combination of multiple classifications. </w:t>
      </w:r>
    </w:p>
    <w:p w14:paraId="4D0239BB" w14:textId="77777777" w:rsidR="00296E9E" w:rsidRPr="00296E9E" w:rsidRDefault="00296E9E" w:rsidP="00450D52">
      <w:pPr>
        <w:pStyle w:val="ListParagraph"/>
        <w:numPr>
          <w:ilvl w:val="0"/>
          <w:numId w:val="6"/>
        </w:numPr>
        <w:spacing w:after="160" w:line="360" w:lineRule="auto"/>
        <w:jc w:val="both"/>
        <w:rPr>
          <w:rFonts w:ascii="Times New Roman" w:hAnsi="Times New Roman"/>
        </w:rPr>
      </w:pPr>
      <w:r w:rsidRPr="00296E9E">
        <w:rPr>
          <w:rFonts w:ascii="Times New Roman" w:hAnsi="Times New Roman"/>
        </w:rPr>
        <w:t xml:space="preserve">Based on training samples. </w:t>
      </w:r>
    </w:p>
    <w:p w14:paraId="696DA508" w14:textId="77777777" w:rsidR="00296E9E" w:rsidRPr="00296E9E" w:rsidRDefault="00296E9E" w:rsidP="00450D52">
      <w:pPr>
        <w:spacing w:line="360" w:lineRule="auto"/>
        <w:ind w:left="60"/>
        <w:jc w:val="both"/>
        <w:rPr>
          <w:rFonts w:ascii="Times New Roman" w:hAnsi="Times New Roman"/>
        </w:rPr>
      </w:pPr>
      <w:r w:rsidRPr="00296E9E">
        <w:rPr>
          <w:rFonts w:ascii="Times New Roman" w:hAnsi="Times New Roman"/>
        </w:rPr>
        <w:t xml:space="preserve">Based on use of training samples and are classified as supervised classification and unsupervised classification. Supervised classification methods require input from an analyst. The input from analyst is known as training set. </w:t>
      </w:r>
    </w:p>
    <w:p w14:paraId="2E61058A" w14:textId="77777777" w:rsidR="00296E9E" w:rsidRPr="00296E9E" w:rsidRDefault="00296E9E" w:rsidP="00450D52">
      <w:pPr>
        <w:spacing w:line="360" w:lineRule="auto"/>
        <w:ind w:left="60"/>
        <w:jc w:val="both"/>
        <w:rPr>
          <w:rFonts w:ascii="Times New Roman" w:hAnsi="Times New Roman"/>
        </w:rPr>
      </w:pPr>
      <w:r w:rsidRPr="00296E9E">
        <w:rPr>
          <w:rFonts w:ascii="Times New Roman" w:hAnsi="Times New Roman"/>
        </w:rPr>
        <w:t xml:space="preserve">All the supervised classifications usually have a sequence of operations that must be followed </w:t>
      </w:r>
    </w:p>
    <w:p w14:paraId="5B1E4C9B" w14:textId="77777777" w:rsidR="00296E9E" w:rsidRPr="00296E9E" w:rsidRDefault="00296E9E" w:rsidP="00450D52">
      <w:pPr>
        <w:pStyle w:val="ListParagraph"/>
        <w:numPr>
          <w:ilvl w:val="0"/>
          <w:numId w:val="7"/>
        </w:numPr>
        <w:spacing w:after="160" w:line="360" w:lineRule="auto"/>
        <w:jc w:val="both"/>
        <w:rPr>
          <w:rFonts w:ascii="Times New Roman" w:hAnsi="Times New Roman"/>
        </w:rPr>
      </w:pPr>
      <w:r w:rsidRPr="00296E9E">
        <w:rPr>
          <w:rFonts w:ascii="Times New Roman" w:hAnsi="Times New Roman"/>
        </w:rPr>
        <w:t>Defining of the Training Sites.</w:t>
      </w:r>
    </w:p>
    <w:p w14:paraId="346DCF78" w14:textId="77777777" w:rsidR="00296E9E" w:rsidRPr="00296E9E" w:rsidRDefault="00296E9E" w:rsidP="00450D52">
      <w:pPr>
        <w:pStyle w:val="ListParagraph"/>
        <w:numPr>
          <w:ilvl w:val="0"/>
          <w:numId w:val="7"/>
        </w:numPr>
        <w:spacing w:after="160" w:line="360" w:lineRule="auto"/>
        <w:jc w:val="both"/>
        <w:rPr>
          <w:rFonts w:ascii="Times New Roman" w:hAnsi="Times New Roman"/>
        </w:rPr>
      </w:pPr>
      <w:r w:rsidRPr="00296E9E">
        <w:rPr>
          <w:rFonts w:ascii="Times New Roman" w:hAnsi="Times New Roman"/>
        </w:rPr>
        <w:t xml:space="preserve">Extraction of Signatures. </w:t>
      </w:r>
    </w:p>
    <w:p w14:paraId="73BCFD6A" w14:textId="77777777" w:rsidR="00296E9E" w:rsidRPr="00296E9E" w:rsidRDefault="00296E9E" w:rsidP="00450D52">
      <w:pPr>
        <w:pStyle w:val="ListParagraph"/>
        <w:numPr>
          <w:ilvl w:val="0"/>
          <w:numId w:val="7"/>
        </w:numPr>
        <w:spacing w:after="160" w:line="360" w:lineRule="auto"/>
        <w:jc w:val="both"/>
        <w:rPr>
          <w:rFonts w:ascii="Times New Roman" w:hAnsi="Times New Roman"/>
          <w:b/>
          <w:lang w:val="en-GB"/>
        </w:rPr>
      </w:pPr>
      <w:r w:rsidRPr="00296E9E">
        <w:rPr>
          <w:rFonts w:ascii="Times New Roman" w:hAnsi="Times New Roman"/>
        </w:rPr>
        <w:lastRenderedPageBreak/>
        <w:t>Classification of the Image</w:t>
      </w:r>
    </w:p>
    <w:p w14:paraId="3452CF02" w14:textId="5B6BE21A" w:rsidR="00296E9E" w:rsidRPr="00296E9E" w:rsidRDefault="003E72D1" w:rsidP="00BA3001">
      <w:pPr>
        <w:pStyle w:val="Heading3"/>
        <w:spacing w:line="360" w:lineRule="auto"/>
        <w:rPr>
          <w:lang w:val="en-GB"/>
        </w:rPr>
      </w:pPr>
      <w:bookmarkStart w:id="53" w:name="_Toc142637279"/>
      <w:r>
        <w:t>2.3</w:t>
      </w:r>
      <w:r w:rsidR="00BA3001">
        <w:t xml:space="preserve">.5 </w:t>
      </w:r>
      <w:r w:rsidR="00296E9E" w:rsidRPr="00296E9E">
        <w:t>General steps for classifying the satellite image</w:t>
      </w:r>
      <w:r w:rsidR="00BA3001">
        <w:t>.</w:t>
      </w:r>
      <w:bookmarkEnd w:id="53"/>
      <w:r w:rsidR="00296E9E" w:rsidRPr="00296E9E">
        <w:t xml:space="preserve"> </w:t>
      </w:r>
    </w:p>
    <w:p w14:paraId="67DC512C" w14:textId="77777777" w:rsidR="00296E9E" w:rsidRPr="00296E9E" w:rsidRDefault="00296E9E" w:rsidP="00BA3001">
      <w:pPr>
        <w:spacing w:line="360" w:lineRule="auto"/>
        <w:jc w:val="both"/>
        <w:rPr>
          <w:rFonts w:ascii="Times New Roman" w:hAnsi="Times New Roman"/>
        </w:rPr>
      </w:pPr>
      <w:r w:rsidRPr="00296E9E">
        <w:rPr>
          <w:rFonts w:ascii="Times New Roman" w:hAnsi="Times New Roman"/>
        </w:rPr>
        <w:t xml:space="preserve">The process of satellite image classifications typically involves five steps which are. </w:t>
      </w:r>
    </w:p>
    <w:p w14:paraId="0A22EFD6" w14:textId="77777777" w:rsidR="00296E9E" w:rsidRPr="00296E9E" w:rsidRDefault="00296E9E" w:rsidP="00450D52">
      <w:pPr>
        <w:pStyle w:val="ListParagraph"/>
        <w:numPr>
          <w:ilvl w:val="0"/>
          <w:numId w:val="8"/>
        </w:numPr>
        <w:spacing w:after="160" w:line="360" w:lineRule="auto"/>
        <w:jc w:val="both"/>
        <w:rPr>
          <w:rFonts w:ascii="Times New Roman" w:hAnsi="Times New Roman"/>
        </w:rPr>
      </w:pPr>
      <w:r w:rsidRPr="00296E9E">
        <w:rPr>
          <w:rFonts w:ascii="Times New Roman" w:hAnsi="Times New Roman"/>
        </w:rPr>
        <w:t>Selection and preparation of the image data depending on the cover types to be classified, the most appropriate sensor, the most appropriate dates of acquisition and the most appropriate wavelength bands should be selected.</w:t>
      </w:r>
    </w:p>
    <w:p w14:paraId="795798F7" w14:textId="77777777" w:rsidR="00296E9E" w:rsidRPr="00296E9E" w:rsidRDefault="00296E9E" w:rsidP="00450D52">
      <w:pPr>
        <w:pStyle w:val="ListParagraph"/>
        <w:numPr>
          <w:ilvl w:val="0"/>
          <w:numId w:val="8"/>
        </w:numPr>
        <w:spacing w:after="160" w:line="360" w:lineRule="auto"/>
        <w:jc w:val="both"/>
        <w:rPr>
          <w:rFonts w:ascii="Times New Roman" w:hAnsi="Times New Roman"/>
          <w:b/>
          <w:lang w:val="en-GB"/>
        </w:rPr>
      </w:pPr>
      <w:r w:rsidRPr="00296E9E">
        <w:rPr>
          <w:rFonts w:ascii="Times New Roman" w:hAnsi="Times New Roman"/>
        </w:rPr>
        <w:t xml:space="preserve">Definition of the clusters in the feature space where two approaches are used which is supervised and unsupervised classification. </w:t>
      </w:r>
    </w:p>
    <w:p w14:paraId="30942CB9" w14:textId="77777777" w:rsidR="00296E9E" w:rsidRPr="00296E9E" w:rsidRDefault="00296E9E" w:rsidP="00450D52">
      <w:pPr>
        <w:pStyle w:val="ListParagraph"/>
        <w:numPr>
          <w:ilvl w:val="0"/>
          <w:numId w:val="8"/>
        </w:numPr>
        <w:spacing w:after="160" w:line="360" w:lineRule="auto"/>
        <w:jc w:val="both"/>
        <w:rPr>
          <w:rFonts w:ascii="Times New Roman" w:hAnsi="Times New Roman"/>
          <w:b/>
          <w:lang w:val="en-GB"/>
        </w:rPr>
      </w:pPr>
      <w:r w:rsidRPr="00296E9E">
        <w:rPr>
          <w:rFonts w:ascii="Times New Roman" w:hAnsi="Times New Roman"/>
        </w:rPr>
        <w:t xml:space="preserve">Selection of classification algorithms where the operators needs to decide on how the pixels (based on their DN) are assigned to the classes. </w:t>
      </w:r>
    </w:p>
    <w:p w14:paraId="3F848BC0" w14:textId="77777777" w:rsidR="00296E9E" w:rsidRPr="00296E9E" w:rsidRDefault="00296E9E" w:rsidP="00450D52">
      <w:pPr>
        <w:pStyle w:val="ListParagraph"/>
        <w:numPr>
          <w:ilvl w:val="0"/>
          <w:numId w:val="8"/>
        </w:numPr>
        <w:spacing w:after="160" w:line="360" w:lineRule="auto"/>
        <w:jc w:val="both"/>
        <w:rPr>
          <w:rFonts w:ascii="Times New Roman" w:hAnsi="Times New Roman"/>
          <w:b/>
          <w:lang w:val="en-GB"/>
        </w:rPr>
      </w:pPr>
      <w:r w:rsidRPr="00296E9E">
        <w:rPr>
          <w:rFonts w:ascii="Times New Roman" w:hAnsi="Times New Roman"/>
        </w:rPr>
        <w:t xml:space="preserve">Running the actual classification which is done once the training data have been established and the classifier algorithm is selected. This means that based on its DN values, each pixel in the image is assigned to one of the predefined classes. </w:t>
      </w:r>
    </w:p>
    <w:p w14:paraId="5AF216B8" w14:textId="3D39899A" w:rsidR="00296E9E" w:rsidRPr="00BA3001" w:rsidRDefault="003E72D1" w:rsidP="007C541C">
      <w:pPr>
        <w:pStyle w:val="Heading3"/>
        <w:spacing w:line="360" w:lineRule="auto"/>
      </w:pPr>
      <w:bookmarkStart w:id="54" w:name="_Toc142637280"/>
      <w:r>
        <w:t>2.3</w:t>
      </w:r>
      <w:r w:rsidR="00BA3001">
        <w:t xml:space="preserve">.6 </w:t>
      </w:r>
      <w:r w:rsidR="00296E9E" w:rsidRPr="00BA3001">
        <w:t>Validation of the result</w:t>
      </w:r>
      <w:r w:rsidR="00BA3001">
        <w:t>.</w:t>
      </w:r>
      <w:bookmarkEnd w:id="54"/>
      <w:r w:rsidR="00296E9E" w:rsidRPr="00BA3001">
        <w:t xml:space="preserve"> </w:t>
      </w:r>
    </w:p>
    <w:p w14:paraId="145E861C" w14:textId="77777777" w:rsidR="00296E9E" w:rsidRPr="00296E9E" w:rsidRDefault="00296E9E" w:rsidP="007C541C">
      <w:pPr>
        <w:pStyle w:val="ListParagraph"/>
        <w:spacing w:line="360" w:lineRule="auto"/>
        <w:ind w:left="0"/>
        <w:jc w:val="both"/>
        <w:rPr>
          <w:rFonts w:ascii="Times New Roman" w:hAnsi="Times New Roman"/>
        </w:rPr>
      </w:pPr>
      <w:r w:rsidRPr="00296E9E">
        <w:rPr>
          <w:rFonts w:ascii="Times New Roman" w:hAnsi="Times New Roman"/>
        </w:rPr>
        <w:t xml:space="preserve">This process is done once the classified image has been produced its quality is assessed by comparing it to reference data (ground truth). This requires selection of sampling technique of a sampling technique, generation of an error matrix and the calculation of error parameters. </w:t>
      </w:r>
      <w:sdt>
        <w:sdtPr>
          <w:rPr>
            <w:rFonts w:ascii="Times New Roman" w:hAnsi="Times New Roman"/>
          </w:rPr>
          <w:id w:val="-1575350569"/>
          <w:citation/>
        </w:sdtPr>
        <w:sdtEndPr/>
        <w:sdtContent>
          <w:r w:rsidRPr="00296E9E">
            <w:rPr>
              <w:rFonts w:ascii="Times New Roman" w:hAnsi="Times New Roman"/>
            </w:rPr>
            <w:fldChar w:fldCharType="begin"/>
          </w:r>
          <w:r w:rsidRPr="00296E9E">
            <w:rPr>
              <w:rFonts w:ascii="Times New Roman" w:hAnsi="Times New Roman"/>
            </w:rPr>
            <w:instrText xml:space="preserve"> CITATION Reh16 \l 1033 </w:instrText>
          </w:r>
          <w:r w:rsidRPr="00296E9E">
            <w:rPr>
              <w:rFonts w:ascii="Times New Roman" w:hAnsi="Times New Roman"/>
            </w:rPr>
            <w:fldChar w:fldCharType="separate"/>
          </w:r>
          <w:r w:rsidRPr="00296E9E">
            <w:rPr>
              <w:rFonts w:ascii="Times New Roman" w:hAnsi="Times New Roman"/>
              <w:noProof/>
            </w:rPr>
            <w:t>(Rehna &amp; Natya, 2016)</w:t>
          </w:r>
          <w:r w:rsidRPr="00296E9E">
            <w:rPr>
              <w:rFonts w:ascii="Times New Roman" w:hAnsi="Times New Roman"/>
            </w:rPr>
            <w:fldChar w:fldCharType="end"/>
          </w:r>
        </w:sdtContent>
      </w:sdt>
      <w:r w:rsidRPr="00296E9E">
        <w:rPr>
          <w:rFonts w:ascii="Times New Roman" w:hAnsi="Times New Roman"/>
        </w:rPr>
        <w:t xml:space="preserve"> </w:t>
      </w:r>
    </w:p>
    <w:p w14:paraId="094B9DEB" w14:textId="77777777" w:rsidR="00296E9E" w:rsidRPr="00296E9E" w:rsidRDefault="00296E9E" w:rsidP="00450D52">
      <w:pPr>
        <w:pStyle w:val="ListParagraph"/>
        <w:numPr>
          <w:ilvl w:val="0"/>
          <w:numId w:val="16"/>
        </w:numPr>
        <w:spacing w:after="160" w:line="360" w:lineRule="auto"/>
        <w:jc w:val="both"/>
        <w:rPr>
          <w:rFonts w:ascii="Times New Roman" w:hAnsi="Times New Roman"/>
        </w:rPr>
      </w:pPr>
      <w:r w:rsidRPr="00296E9E">
        <w:rPr>
          <w:rFonts w:ascii="Times New Roman" w:hAnsi="Times New Roman"/>
        </w:rPr>
        <w:t>Unsupervised classification</w:t>
      </w:r>
    </w:p>
    <w:p w14:paraId="34F5E743" w14:textId="77777777" w:rsidR="00296E9E" w:rsidRPr="00296E9E" w:rsidRDefault="00296E9E" w:rsidP="00450D52">
      <w:pPr>
        <w:spacing w:line="360" w:lineRule="auto"/>
        <w:jc w:val="both"/>
        <w:rPr>
          <w:rFonts w:ascii="Times New Roman" w:hAnsi="Times New Roman"/>
        </w:rPr>
      </w:pPr>
      <w:r w:rsidRPr="00296E9E">
        <w:rPr>
          <w:rFonts w:ascii="Times New Roman" w:hAnsi="Times New Roman"/>
          <w:color w:val="000000"/>
        </w:rPr>
        <w:t xml:space="preserve">Unsupervised classification is the most basic technique. Because you don’t need samples for unsupervised classification, it’s an easy way to segment and understand an image. In unsupervised classification, it first groups pixels into “clusters” based on their properties. Then, you classify each cluster with a land cover class. The two basic steps for unsupervised classification are: </w:t>
      </w:r>
    </w:p>
    <w:p w14:paraId="58B5B33B" w14:textId="77777777" w:rsidR="00296E9E" w:rsidRPr="00296E9E" w:rsidRDefault="00296E9E" w:rsidP="00450D52">
      <w:pPr>
        <w:spacing w:line="360" w:lineRule="auto"/>
        <w:jc w:val="both"/>
        <w:rPr>
          <w:rFonts w:ascii="Times New Roman" w:hAnsi="Times New Roman"/>
        </w:rPr>
      </w:pPr>
      <w:r w:rsidRPr="00296E9E">
        <w:rPr>
          <w:rFonts w:ascii="Times New Roman" w:hAnsi="Times New Roman"/>
          <w:color w:val="000000"/>
        </w:rPr>
        <w:t xml:space="preserve">• Generate clusters </w:t>
      </w:r>
    </w:p>
    <w:p w14:paraId="4DA9B99F" w14:textId="77777777" w:rsidR="00296E9E" w:rsidRPr="00296E9E" w:rsidRDefault="00296E9E" w:rsidP="00450D52">
      <w:pPr>
        <w:spacing w:line="360" w:lineRule="auto"/>
        <w:jc w:val="both"/>
        <w:rPr>
          <w:rFonts w:ascii="Times New Roman" w:hAnsi="Times New Roman"/>
        </w:rPr>
      </w:pPr>
      <w:r w:rsidRPr="00296E9E">
        <w:rPr>
          <w:rFonts w:ascii="Times New Roman" w:hAnsi="Times New Roman"/>
          <w:color w:val="000000"/>
        </w:rPr>
        <w:t xml:space="preserve">• Assign class </w:t>
      </w:r>
    </w:p>
    <w:p w14:paraId="0342E4C7" w14:textId="77777777" w:rsidR="00296E9E" w:rsidRPr="00296E9E" w:rsidRDefault="00296E9E" w:rsidP="00450D52">
      <w:pPr>
        <w:spacing w:line="360" w:lineRule="auto"/>
        <w:jc w:val="both"/>
        <w:rPr>
          <w:rFonts w:ascii="Times New Roman" w:hAnsi="Times New Roman"/>
        </w:rPr>
      </w:pPr>
      <w:r w:rsidRPr="00296E9E">
        <w:rPr>
          <w:rFonts w:ascii="Times New Roman" w:hAnsi="Times New Roman"/>
          <w:color w:val="000000"/>
        </w:rPr>
        <w:t xml:space="preserve">The algorithm of unsupervised classification; </w:t>
      </w:r>
    </w:p>
    <w:p w14:paraId="384F5BDE" w14:textId="77777777" w:rsidR="00296E9E" w:rsidRPr="00296E9E" w:rsidRDefault="00296E9E" w:rsidP="00450D52">
      <w:pPr>
        <w:spacing w:line="360" w:lineRule="auto"/>
        <w:jc w:val="both"/>
        <w:rPr>
          <w:rFonts w:ascii="Times New Roman" w:hAnsi="Times New Roman"/>
        </w:rPr>
      </w:pPr>
      <w:r w:rsidRPr="00296E9E">
        <w:rPr>
          <w:rFonts w:ascii="Times New Roman" w:hAnsi="Times New Roman"/>
          <w:color w:val="000000"/>
        </w:rPr>
        <w:t xml:space="preserve">• Iso Data classification </w:t>
      </w:r>
    </w:p>
    <w:p w14:paraId="5784289E" w14:textId="77777777" w:rsidR="00296E9E" w:rsidRPr="00296E9E" w:rsidRDefault="00296E9E" w:rsidP="00450D52">
      <w:pPr>
        <w:pStyle w:val="ListParagraph"/>
        <w:spacing w:line="360" w:lineRule="auto"/>
        <w:ind w:left="0"/>
        <w:jc w:val="both"/>
        <w:rPr>
          <w:rFonts w:ascii="Times New Roman" w:hAnsi="Times New Roman"/>
        </w:rPr>
      </w:pPr>
      <w:r w:rsidRPr="00296E9E">
        <w:rPr>
          <w:rFonts w:ascii="Times New Roman" w:hAnsi="Times New Roman"/>
          <w:color w:val="000000"/>
        </w:rPr>
        <w:t>• K -Means classification</w:t>
      </w:r>
    </w:p>
    <w:p w14:paraId="0417257F" w14:textId="2ABCD6F2" w:rsidR="00296E9E" w:rsidRPr="00296E9E" w:rsidRDefault="003E72D1" w:rsidP="00CA3616">
      <w:pPr>
        <w:pStyle w:val="Heading2"/>
        <w:spacing w:line="360" w:lineRule="auto"/>
      </w:pPr>
      <w:bookmarkStart w:id="55" w:name="_Toc107601413"/>
      <w:bookmarkStart w:id="56" w:name="_Toc142637281"/>
      <w:r>
        <w:lastRenderedPageBreak/>
        <w:t>2.4</w:t>
      </w:r>
      <w:r w:rsidR="00296E9E" w:rsidRPr="00296E9E">
        <w:t xml:space="preserve"> A</w:t>
      </w:r>
      <w:r w:rsidR="00450D52" w:rsidRPr="00296E9E">
        <w:t>ccuracy assessment</w:t>
      </w:r>
      <w:bookmarkEnd w:id="55"/>
      <w:r w:rsidR="007C541C">
        <w:t>.</w:t>
      </w:r>
      <w:bookmarkEnd w:id="56"/>
    </w:p>
    <w:p w14:paraId="0706226D" w14:textId="77777777" w:rsidR="00296E9E" w:rsidRPr="00296E9E" w:rsidRDefault="00296E9E" w:rsidP="00CA3616">
      <w:pPr>
        <w:spacing w:line="360" w:lineRule="auto"/>
        <w:jc w:val="both"/>
        <w:rPr>
          <w:rFonts w:ascii="Times New Roman" w:hAnsi="Times New Roman"/>
        </w:rPr>
      </w:pPr>
      <w:r w:rsidRPr="00296E9E">
        <w:rPr>
          <w:rFonts w:ascii="Times New Roman" w:hAnsi="Times New Roman"/>
          <w:color w:val="000000"/>
        </w:rPr>
        <w:t xml:space="preserve">These target accuracies often tend to be based upon the influential work of Anderson. Typically, the specified requirements take the form of a minimum level of overall accuracy, expressed numerically by some index such as the percentage of cases correctly allocated, and a desire for each class to be classified to comparable accuracy. For an overall accuracy should </w:t>
      </w:r>
      <w:r w:rsidRPr="00296E9E">
        <w:rPr>
          <w:rFonts w:ascii="Times New Roman" w:hAnsi="Times New Roman"/>
          <w:color w:val="000000"/>
          <w:sz w:val="22"/>
        </w:rPr>
        <w:t>be</w:t>
      </w:r>
      <w:r w:rsidRPr="00296E9E">
        <w:rPr>
          <w:rFonts w:ascii="Times New Roman" w:hAnsi="Times New Roman"/>
          <w:color w:val="000000"/>
        </w:rPr>
        <w:t xml:space="preserve"> greater than 70% to classification to be accurate. Additional features typically called for are the provision of more than one measure of classification accuracy </w:t>
      </w:r>
      <w:sdt>
        <w:sdtPr>
          <w:rPr>
            <w:rFonts w:ascii="Times New Roman" w:hAnsi="Times New Roman"/>
            <w:color w:val="000000"/>
          </w:rPr>
          <w:id w:val="-994416203"/>
          <w:citation/>
        </w:sdtPr>
        <w:sdtEndPr/>
        <w:sdtContent>
          <w:r w:rsidRPr="00296E9E">
            <w:rPr>
              <w:rFonts w:ascii="Times New Roman" w:hAnsi="Times New Roman"/>
              <w:color w:val="000000"/>
            </w:rPr>
            <w:fldChar w:fldCharType="begin"/>
          </w:r>
          <w:r w:rsidRPr="00296E9E">
            <w:rPr>
              <w:rFonts w:ascii="Times New Roman" w:hAnsi="Times New Roman"/>
            </w:rPr>
            <w:instrText xml:space="preserve"> CITATION Mau03 \l 1033 </w:instrText>
          </w:r>
          <w:r w:rsidRPr="00296E9E">
            <w:rPr>
              <w:rFonts w:ascii="Times New Roman" w:hAnsi="Times New Roman"/>
              <w:color w:val="000000"/>
            </w:rPr>
            <w:fldChar w:fldCharType="separate"/>
          </w:r>
          <w:r w:rsidRPr="00296E9E">
            <w:rPr>
              <w:rFonts w:ascii="Times New Roman" w:hAnsi="Times New Roman"/>
              <w:noProof/>
            </w:rPr>
            <w:t>(Mausel et al, 2003)</w:t>
          </w:r>
          <w:r w:rsidRPr="00296E9E">
            <w:rPr>
              <w:rFonts w:ascii="Times New Roman" w:hAnsi="Times New Roman"/>
              <w:color w:val="000000"/>
            </w:rPr>
            <w:fldChar w:fldCharType="end"/>
          </w:r>
        </w:sdtContent>
      </w:sdt>
      <w:r w:rsidRPr="00296E9E">
        <w:rPr>
          <w:rFonts w:ascii="Times New Roman" w:hAnsi="Times New Roman"/>
          <w:color w:val="000000"/>
        </w:rPr>
        <w:t>.</w:t>
      </w:r>
    </w:p>
    <w:p w14:paraId="20390314" w14:textId="7D19AF1C" w:rsidR="00296E9E" w:rsidRPr="00296E9E" w:rsidRDefault="00296E9E" w:rsidP="00450D52">
      <w:pPr>
        <w:pStyle w:val="Heading2"/>
        <w:spacing w:line="360" w:lineRule="auto"/>
      </w:pPr>
      <w:bookmarkStart w:id="57" w:name="_Toc94376731"/>
      <w:bookmarkStart w:id="58" w:name="_Toc94370457"/>
      <w:bookmarkStart w:id="59" w:name="_Toc107601416"/>
      <w:bookmarkStart w:id="60" w:name="_Toc142637282"/>
      <w:r w:rsidRPr="00296E9E">
        <w:t>2.</w:t>
      </w:r>
      <w:r w:rsidR="00450D52">
        <w:t>5</w:t>
      </w:r>
      <w:r w:rsidRPr="00296E9E">
        <w:t xml:space="preserve"> C</w:t>
      </w:r>
      <w:r w:rsidR="00450D52" w:rsidRPr="00296E9E">
        <w:t>hange detection</w:t>
      </w:r>
      <w:bookmarkEnd w:id="57"/>
      <w:bookmarkEnd w:id="58"/>
      <w:bookmarkEnd w:id="59"/>
      <w:r w:rsidR="007C541C">
        <w:t>.</w:t>
      </w:r>
      <w:bookmarkEnd w:id="60"/>
      <w:r w:rsidR="00450D52" w:rsidRPr="00296E9E">
        <w:t xml:space="preserve"> </w:t>
      </w:r>
    </w:p>
    <w:p w14:paraId="4637DEB9" w14:textId="77777777" w:rsidR="00296E9E" w:rsidRPr="00296E9E" w:rsidRDefault="00296E9E" w:rsidP="00450D52">
      <w:pPr>
        <w:spacing w:line="360" w:lineRule="auto"/>
        <w:jc w:val="both"/>
        <w:rPr>
          <w:rFonts w:ascii="Times New Roman" w:hAnsi="Times New Roman"/>
        </w:rPr>
      </w:pPr>
      <w:r w:rsidRPr="00296E9E">
        <w:rPr>
          <w:rFonts w:ascii="Times New Roman" w:hAnsi="Times New Roman"/>
        </w:rPr>
        <w:t xml:space="preserve">Change detection is the process of identifying differences in the state of an object or phenomenon by observing it at different times </w:t>
      </w:r>
      <w:sdt>
        <w:sdtPr>
          <w:rPr>
            <w:rFonts w:ascii="Times New Roman" w:hAnsi="Times New Roman"/>
          </w:rPr>
          <w:id w:val="1809428751"/>
          <w:citation/>
        </w:sdtPr>
        <w:sdtEndPr/>
        <w:sdtContent>
          <w:r w:rsidRPr="00296E9E">
            <w:rPr>
              <w:rFonts w:ascii="Times New Roman" w:hAnsi="Times New Roman"/>
            </w:rPr>
            <w:fldChar w:fldCharType="begin"/>
          </w:r>
          <w:r w:rsidRPr="00296E9E">
            <w:rPr>
              <w:rFonts w:ascii="Times New Roman" w:hAnsi="Times New Roman"/>
            </w:rPr>
            <w:instrText xml:space="preserve"> CITATION Mau03 \l 1033 </w:instrText>
          </w:r>
          <w:r w:rsidRPr="00296E9E">
            <w:rPr>
              <w:rFonts w:ascii="Times New Roman" w:hAnsi="Times New Roman"/>
            </w:rPr>
            <w:fldChar w:fldCharType="separate"/>
          </w:r>
          <w:r w:rsidRPr="00296E9E">
            <w:rPr>
              <w:rFonts w:ascii="Times New Roman" w:hAnsi="Times New Roman"/>
              <w:noProof/>
            </w:rPr>
            <w:t>(Mausel et al, 2003)</w:t>
          </w:r>
          <w:r w:rsidRPr="00296E9E">
            <w:rPr>
              <w:rFonts w:ascii="Times New Roman" w:hAnsi="Times New Roman"/>
            </w:rPr>
            <w:fldChar w:fldCharType="end"/>
          </w:r>
        </w:sdtContent>
      </w:sdt>
      <w:r w:rsidRPr="00296E9E">
        <w:rPr>
          <w:rFonts w:ascii="Times New Roman" w:hAnsi="Times New Roman"/>
        </w:rPr>
        <w:t xml:space="preserve">Some typical change detection includes land use land cover change, Forest or vegetation change, landscape change, urban change and environmental change. The output of change detection should provide information about. </w:t>
      </w:r>
    </w:p>
    <w:p w14:paraId="68682B7B" w14:textId="77777777" w:rsidR="00296E9E" w:rsidRPr="00296E9E" w:rsidRDefault="00296E9E" w:rsidP="00450D52">
      <w:pPr>
        <w:pStyle w:val="ListParagraph"/>
        <w:numPr>
          <w:ilvl w:val="0"/>
          <w:numId w:val="11"/>
        </w:numPr>
        <w:spacing w:after="160" w:line="360" w:lineRule="auto"/>
        <w:jc w:val="both"/>
        <w:rPr>
          <w:rFonts w:ascii="Times New Roman" w:hAnsi="Times New Roman"/>
        </w:rPr>
      </w:pPr>
      <w:r w:rsidRPr="00296E9E">
        <w:rPr>
          <w:rFonts w:ascii="Times New Roman" w:hAnsi="Times New Roman"/>
        </w:rPr>
        <w:t xml:space="preserve">Area change and change rate. </w:t>
      </w:r>
    </w:p>
    <w:p w14:paraId="7F590A70" w14:textId="77777777" w:rsidR="00296E9E" w:rsidRPr="00296E9E" w:rsidRDefault="00296E9E" w:rsidP="00450D52">
      <w:pPr>
        <w:pStyle w:val="ListParagraph"/>
        <w:numPr>
          <w:ilvl w:val="0"/>
          <w:numId w:val="12"/>
        </w:numPr>
        <w:spacing w:after="160" w:line="360" w:lineRule="auto"/>
        <w:jc w:val="both"/>
        <w:rPr>
          <w:rFonts w:ascii="Times New Roman" w:hAnsi="Times New Roman"/>
        </w:rPr>
      </w:pPr>
      <w:r w:rsidRPr="00296E9E">
        <w:rPr>
          <w:rFonts w:ascii="Times New Roman" w:hAnsi="Times New Roman"/>
        </w:rPr>
        <w:t xml:space="preserve">Spatial distribution of changed types. </w:t>
      </w:r>
    </w:p>
    <w:p w14:paraId="15F25517" w14:textId="77777777" w:rsidR="00296E9E" w:rsidRPr="00296E9E" w:rsidRDefault="00296E9E" w:rsidP="00450D52">
      <w:pPr>
        <w:pStyle w:val="ListParagraph"/>
        <w:numPr>
          <w:ilvl w:val="0"/>
          <w:numId w:val="12"/>
        </w:numPr>
        <w:spacing w:after="160" w:line="360" w:lineRule="auto"/>
        <w:jc w:val="both"/>
        <w:rPr>
          <w:rFonts w:ascii="Times New Roman" w:hAnsi="Times New Roman"/>
        </w:rPr>
      </w:pPr>
      <w:r w:rsidRPr="00296E9E">
        <w:rPr>
          <w:rFonts w:ascii="Times New Roman" w:hAnsi="Times New Roman"/>
        </w:rPr>
        <w:t xml:space="preserve">Change trajectories of land-cover types. </w:t>
      </w:r>
    </w:p>
    <w:p w14:paraId="0CB70423" w14:textId="14E23565" w:rsidR="00296E9E" w:rsidRDefault="00296E9E" w:rsidP="00450D52">
      <w:pPr>
        <w:pStyle w:val="ListParagraph"/>
        <w:numPr>
          <w:ilvl w:val="0"/>
          <w:numId w:val="12"/>
        </w:numPr>
        <w:spacing w:after="160" w:line="360" w:lineRule="auto"/>
        <w:jc w:val="both"/>
        <w:rPr>
          <w:rFonts w:ascii="Times New Roman" w:hAnsi="Times New Roman"/>
        </w:rPr>
      </w:pPr>
      <w:r w:rsidRPr="00296E9E">
        <w:rPr>
          <w:rFonts w:ascii="Times New Roman" w:hAnsi="Times New Roman"/>
        </w:rPr>
        <w:t>Accuracy assessment of change detection results.</w:t>
      </w:r>
    </w:p>
    <w:p w14:paraId="39EA7E76" w14:textId="1BF0DD46" w:rsidR="00296E9E" w:rsidRPr="00296E9E" w:rsidRDefault="007C541C" w:rsidP="007C541C">
      <w:pPr>
        <w:pStyle w:val="Heading3"/>
        <w:spacing w:line="360" w:lineRule="auto"/>
      </w:pPr>
      <w:bookmarkStart w:id="61" w:name="_Toc142637283"/>
      <w:r>
        <w:t xml:space="preserve">2.5.1 </w:t>
      </w:r>
      <w:r w:rsidR="00296E9E" w:rsidRPr="00296E9E">
        <w:t>Techniques used for change detection</w:t>
      </w:r>
      <w:r>
        <w:t>.</w:t>
      </w:r>
      <w:bookmarkEnd w:id="61"/>
      <w:r w:rsidR="00296E9E" w:rsidRPr="00296E9E">
        <w:t xml:space="preserve"> </w:t>
      </w:r>
    </w:p>
    <w:p w14:paraId="74024C4E" w14:textId="77777777" w:rsidR="00296E9E" w:rsidRPr="00296E9E" w:rsidRDefault="00296E9E" w:rsidP="007C541C">
      <w:pPr>
        <w:pStyle w:val="ListParagraph"/>
        <w:numPr>
          <w:ilvl w:val="0"/>
          <w:numId w:val="13"/>
        </w:numPr>
        <w:spacing w:after="160" w:line="360" w:lineRule="auto"/>
        <w:jc w:val="both"/>
        <w:rPr>
          <w:rFonts w:ascii="Times New Roman" w:hAnsi="Times New Roman"/>
          <w:lang w:val="en-GB"/>
        </w:rPr>
      </w:pPr>
      <w:r w:rsidRPr="00296E9E">
        <w:rPr>
          <w:rFonts w:ascii="Times New Roman" w:hAnsi="Times New Roman"/>
        </w:rPr>
        <w:t>Image algebra methods which use a reference/threshold to detect change and involve some techniques such as image differencing, image regression, image rationing and vegetation index differencing.</w:t>
      </w:r>
    </w:p>
    <w:p w14:paraId="17364B91" w14:textId="77777777" w:rsidR="00296E9E" w:rsidRPr="00296E9E" w:rsidRDefault="00296E9E" w:rsidP="00296E9E">
      <w:pPr>
        <w:pStyle w:val="ListParagraph"/>
        <w:numPr>
          <w:ilvl w:val="0"/>
          <w:numId w:val="13"/>
        </w:numPr>
        <w:spacing w:after="160" w:line="360" w:lineRule="auto"/>
        <w:jc w:val="both"/>
        <w:rPr>
          <w:rFonts w:ascii="Times New Roman" w:hAnsi="Times New Roman"/>
          <w:lang w:val="en-GB"/>
        </w:rPr>
      </w:pPr>
      <w:r w:rsidRPr="00296E9E">
        <w:rPr>
          <w:rFonts w:ascii="Times New Roman" w:hAnsi="Times New Roman"/>
        </w:rPr>
        <w:t xml:space="preserve">Classification methods which based on the classified images and some of the techniques used are post-classification comparison and artificial neural networks. </w:t>
      </w:r>
    </w:p>
    <w:p w14:paraId="18FDBDA3" w14:textId="77777777" w:rsidR="00296E9E" w:rsidRPr="00296E9E" w:rsidRDefault="00296E9E" w:rsidP="00296E9E">
      <w:pPr>
        <w:pStyle w:val="ListParagraph"/>
        <w:numPr>
          <w:ilvl w:val="0"/>
          <w:numId w:val="13"/>
        </w:numPr>
        <w:spacing w:after="160" w:line="360" w:lineRule="auto"/>
        <w:jc w:val="both"/>
        <w:rPr>
          <w:rFonts w:ascii="Times New Roman" w:hAnsi="Times New Roman"/>
          <w:lang w:val="en-GB"/>
        </w:rPr>
      </w:pPr>
      <w:r w:rsidRPr="00296E9E">
        <w:rPr>
          <w:rFonts w:ascii="Times New Roman" w:hAnsi="Times New Roman"/>
        </w:rPr>
        <w:t xml:space="preserve">Advanced models which convert image reflectance values into physically based parameters or fractions which are easy to interpret and some of the techniques used is the spectral mixture analysis YYJK, T6. </w:t>
      </w:r>
    </w:p>
    <w:p w14:paraId="5960E663" w14:textId="77777777" w:rsidR="00296E9E" w:rsidRPr="00296E9E" w:rsidRDefault="00296E9E" w:rsidP="00296E9E">
      <w:pPr>
        <w:pStyle w:val="ListParagraph"/>
        <w:numPr>
          <w:ilvl w:val="0"/>
          <w:numId w:val="13"/>
        </w:numPr>
        <w:spacing w:after="160" w:line="360" w:lineRule="auto"/>
        <w:jc w:val="both"/>
        <w:rPr>
          <w:rFonts w:ascii="Times New Roman" w:hAnsi="Times New Roman"/>
          <w:lang w:val="en-GB"/>
        </w:rPr>
      </w:pPr>
      <w:r w:rsidRPr="00296E9E">
        <w:rPr>
          <w:rFonts w:ascii="Times New Roman" w:hAnsi="Times New Roman"/>
        </w:rPr>
        <w:t>Transformations method which reduce data redundancy and some of the techniques used are Principal component analysis (PCA) and tasseled cap transformation</w:t>
      </w:r>
    </w:p>
    <w:p w14:paraId="75734B70" w14:textId="4661F847" w:rsidR="00296E9E" w:rsidRPr="00296E9E" w:rsidRDefault="007C541C" w:rsidP="007C541C">
      <w:pPr>
        <w:pStyle w:val="Heading3"/>
        <w:spacing w:line="360" w:lineRule="auto"/>
      </w:pPr>
      <w:bookmarkStart w:id="62" w:name="_Toc142637284"/>
      <w:r>
        <w:t xml:space="preserve">2.5.2 </w:t>
      </w:r>
      <w:r w:rsidR="00296E9E" w:rsidRPr="00296E9E">
        <w:t>Procedures for performing change detection</w:t>
      </w:r>
      <w:r>
        <w:t>.</w:t>
      </w:r>
      <w:bookmarkEnd w:id="62"/>
    </w:p>
    <w:p w14:paraId="632201F8" w14:textId="77777777" w:rsidR="00296E9E" w:rsidRPr="00296E9E" w:rsidRDefault="00296E9E" w:rsidP="007C541C">
      <w:pPr>
        <w:pStyle w:val="ListParagraph"/>
        <w:numPr>
          <w:ilvl w:val="0"/>
          <w:numId w:val="14"/>
        </w:numPr>
        <w:spacing w:after="160" w:line="360" w:lineRule="auto"/>
        <w:jc w:val="both"/>
        <w:rPr>
          <w:rFonts w:ascii="Times New Roman" w:hAnsi="Times New Roman"/>
          <w:lang w:val="en-GB"/>
        </w:rPr>
      </w:pPr>
      <w:r w:rsidRPr="00296E9E">
        <w:rPr>
          <w:rFonts w:ascii="Times New Roman" w:hAnsi="Times New Roman"/>
        </w:rPr>
        <w:t xml:space="preserve">Image selection. </w:t>
      </w:r>
    </w:p>
    <w:p w14:paraId="2AB271B8" w14:textId="77777777" w:rsidR="00296E9E" w:rsidRPr="00296E9E" w:rsidRDefault="00296E9E" w:rsidP="00296E9E">
      <w:pPr>
        <w:pStyle w:val="ListParagraph"/>
        <w:numPr>
          <w:ilvl w:val="0"/>
          <w:numId w:val="14"/>
        </w:numPr>
        <w:spacing w:after="160" w:line="360" w:lineRule="auto"/>
        <w:jc w:val="both"/>
        <w:rPr>
          <w:rFonts w:ascii="Times New Roman" w:hAnsi="Times New Roman"/>
          <w:lang w:val="en-GB"/>
        </w:rPr>
      </w:pPr>
      <w:r w:rsidRPr="00296E9E">
        <w:rPr>
          <w:rFonts w:ascii="Times New Roman" w:hAnsi="Times New Roman"/>
        </w:rPr>
        <w:t xml:space="preserve">Image registration </w:t>
      </w:r>
    </w:p>
    <w:p w14:paraId="1AC16588" w14:textId="77777777" w:rsidR="00296E9E" w:rsidRPr="00296E9E" w:rsidRDefault="00296E9E" w:rsidP="00296E9E">
      <w:pPr>
        <w:pStyle w:val="ListParagraph"/>
        <w:numPr>
          <w:ilvl w:val="0"/>
          <w:numId w:val="14"/>
        </w:numPr>
        <w:spacing w:after="160" w:line="360" w:lineRule="auto"/>
        <w:jc w:val="both"/>
        <w:rPr>
          <w:rFonts w:ascii="Times New Roman" w:hAnsi="Times New Roman"/>
          <w:lang w:val="en-GB"/>
        </w:rPr>
      </w:pPr>
      <w:r w:rsidRPr="00296E9E">
        <w:rPr>
          <w:rFonts w:ascii="Times New Roman" w:hAnsi="Times New Roman"/>
        </w:rPr>
        <w:t xml:space="preserve">Radiometric corrections </w:t>
      </w:r>
    </w:p>
    <w:p w14:paraId="0B120D7A" w14:textId="3D4A9165" w:rsidR="00296E9E" w:rsidRPr="003E72D1" w:rsidRDefault="00296E9E" w:rsidP="00296E9E">
      <w:pPr>
        <w:pStyle w:val="ListParagraph"/>
        <w:numPr>
          <w:ilvl w:val="0"/>
          <w:numId w:val="14"/>
        </w:numPr>
        <w:spacing w:after="160" w:line="360" w:lineRule="auto"/>
        <w:jc w:val="both"/>
        <w:rPr>
          <w:rFonts w:ascii="Times New Roman" w:hAnsi="Times New Roman"/>
          <w:lang w:val="en-GB"/>
        </w:rPr>
      </w:pPr>
      <w:r w:rsidRPr="00296E9E">
        <w:rPr>
          <w:rFonts w:ascii="Times New Roman" w:hAnsi="Times New Roman"/>
        </w:rPr>
        <w:lastRenderedPageBreak/>
        <w:t>Multi temporal analysis</w:t>
      </w:r>
      <w:bookmarkEnd w:id="44"/>
    </w:p>
    <w:p w14:paraId="6363EB44" w14:textId="06CC5A45" w:rsidR="003E72D1" w:rsidRPr="00296E9E" w:rsidRDefault="003E72D1" w:rsidP="003E72D1">
      <w:pPr>
        <w:pStyle w:val="Heading2"/>
        <w:spacing w:line="360" w:lineRule="auto"/>
      </w:pPr>
      <w:bookmarkStart w:id="63" w:name="_Toc107601415"/>
      <w:bookmarkStart w:id="64" w:name="_Toc142637285"/>
      <w:r w:rsidRPr="00296E9E">
        <w:t>2.</w:t>
      </w:r>
      <w:r>
        <w:t>6 L</w:t>
      </w:r>
      <w:r w:rsidRPr="00296E9E">
        <w:t>and cover</w:t>
      </w:r>
      <w:bookmarkEnd w:id="63"/>
      <w:r>
        <w:t>.</w:t>
      </w:r>
      <w:bookmarkEnd w:id="64"/>
    </w:p>
    <w:p w14:paraId="0B4587BE" w14:textId="77777777" w:rsidR="003E72D1" w:rsidRPr="00296E9E" w:rsidRDefault="003E72D1" w:rsidP="003E72D1">
      <w:pPr>
        <w:spacing w:line="360" w:lineRule="auto"/>
        <w:jc w:val="both"/>
        <w:rPr>
          <w:rFonts w:ascii="Times New Roman" w:eastAsia="Times New Roman" w:hAnsi="Times New Roman"/>
          <w:color w:val="000000"/>
        </w:rPr>
      </w:pPr>
      <w:r w:rsidRPr="00296E9E">
        <w:rPr>
          <w:rFonts w:ascii="Times New Roman" w:eastAsia="Times New Roman" w:hAnsi="Times New Roman"/>
          <w:color w:val="000000"/>
        </w:rPr>
        <w:t xml:space="preserve">Land cover refers to the surface cover on the ground, whether vegetation, urban infrastructure, water, bare soil or other; it does not describe the use of land, and the use of land may be different for lands with the same cover type. For instance, a land cover type of forest may be used for timber production, wildlife management or recreation; it might be private land, a protected watershed or a popular state park. Land cover is commonly defined as the vegetation (natural or planted) or man-made constructions (buildings, etc.) which occur on the earth surface. Water, ice, bare rock, sand and similar surfaces also count as land cover </w:t>
      </w:r>
      <w:sdt>
        <w:sdtPr>
          <w:rPr>
            <w:rFonts w:ascii="Times New Roman" w:eastAsia="Times New Roman" w:hAnsi="Times New Roman"/>
            <w:color w:val="000000"/>
          </w:rPr>
          <w:id w:val="168065936"/>
          <w:citation/>
        </w:sdtPr>
        <w:sdtEndPr/>
        <w:sdtContent>
          <w:r w:rsidRPr="00296E9E">
            <w:rPr>
              <w:rFonts w:ascii="Times New Roman" w:eastAsia="Times New Roman" w:hAnsi="Times New Roman"/>
              <w:color w:val="000000"/>
            </w:rPr>
            <w:fldChar w:fldCharType="begin"/>
          </w:r>
          <w:r w:rsidRPr="00296E9E">
            <w:rPr>
              <w:rFonts w:ascii="Times New Roman" w:eastAsia="Times New Roman" w:hAnsi="Times New Roman"/>
              <w:color w:val="000000"/>
            </w:rPr>
            <w:instrText xml:space="preserve"> CITATION Rya13 \l 1033 </w:instrText>
          </w:r>
          <w:r w:rsidRPr="00296E9E">
            <w:rPr>
              <w:rFonts w:ascii="Times New Roman" w:eastAsia="Times New Roman" w:hAnsi="Times New Roman"/>
              <w:color w:val="000000"/>
            </w:rPr>
            <w:fldChar w:fldCharType="separate"/>
          </w:r>
          <w:r w:rsidRPr="00296E9E">
            <w:rPr>
              <w:rFonts w:ascii="Times New Roman" w:eastAsia="Times New Roman" w:hAnsi="Times New Roman"/>
              <w:noProof/>
              <w:color w:val="000000"/>
            </w:rPr>
            <w:t xml:space="preserve"> (Ryan C,, 2013)</w:t>
          </w:r>
          <w:r w:rsidRPr="00296E9E">
            <w:rPr>
              <w:rFonts w:ascii="Times New Roman" w:eastAsia="Times New Roman" w:hAnsi="Times New Roman"/>
              <w:color w:val="000000"/>
            </w:rPr>
            <w:fldChar w:fldCharType="end"/>
          </w:r>
        </w:sdtContent>
      </w:sdt>
      <w:r w:rsidRPr="00296E9E">
        <w:rPr>
          <w:rFonts w:ascii="Times New Roman" w:eastAsia="Times New Roman" w:hAnsi="Times New Roman"/>
          <w:color w:val="000000"/>
        </w:rPr>
        <w:t>.</w:t>
      </w:r>
    </w:p>
    <w:p w14:paraId="038BB38B" w14:textId="64813310" w:rsidR="00450D52" w:rsidRDefault="003E72D1" w:rsidP="00450D52">
      <w:pPr>
        <w:pStyle w:val="Heading2"/>
        <w:spacing w:line="360" w:lineRule="auto"/>
      </w:pPr>
      <w:bookmarkStart w:id="65" w:name="_Toc142637286"/>
      <w:r>
        <w:t>2.7</w:t>
      </w:r>
      <w:r w:rsidR="00450D52">
        <w:t xml:space="preserve"> </w:t>
      </w:r>
      <w:r>
        <w:t>L</w:t>
      </w:r>
      <w:r w:rsidR="00450D52">
        <w:t>and use</w:t>
      </w:r>
      <w:r w:rsidR="007C541C">
        <w:t>.</w:t>
      </w:r>
      <w:bookmarkEnd w:id="65"/>
    </w:p>
    <w:p w14:paraId="6B673CC3" w14:textId="3729C596" w:rsidR="00B70C86" w:rsidRPr="00450D52" w:rsidRDefault="00450D52" w:rsidP="00450D52">
      <w:pPr>
        <w:spacing w:line="360" w:lineRule="auto"/>
        <w:jc w:val="both"/>
        <w:rPr>
          <w:rFonts w:ascii="Times New Roman" w:eastAsia="Times New Roman" w:hAnsi="Times New Roman"/>
          <w:color w:val="000000"/>
        </w:rPr>
      </w:pPr>
      <w:r w:rsidRPr="00450D52">
        <w:rPr>
          <w:rFonts w:ascii="Times New Roman" w:eastAsia="Times New Roman" w:hAnsi="Times New Roman"/>
          <w:color w:val="000000"/>
        </w:rPr>
        <w:t>Land use refers to the purpose the land serves, for example, recreation, wildlife habitat or agriculture, residence; it does not describe the surface cover the ground. For example, a recreational land use could occur in a forest, shrub land, grasslands or on manicured lawns. Land use is commonly defined as a series of operations on land, carried out by humans, with the intention to obtain products and/or benefits through using land resources (Ryan C., 2013).</w:t>
      </w:r>
    </w:p>
    <w:p w14:paraId="313D15DD" w14:textId="4DA188D5" w:rsidR="001F63BB" w:rsidRPr="004254CC" w:rsidRDefault="003E72D1" w:rsidP="00915430">
      <w:pPr>
        <w:pStyle w:val="Heading2"/>
        <w:spacing w:line="360" w:lineRule="auto"/>
      </w:pPr>
      <w:bookmarkStart w:id="66" w:name="_Toc142637287"/>
      <w:r>
        <w:t>2.8</w:t>
      </w:r>
      <w:r w:rsidR="00915430">
        <w:t xml:space="preserve"> </w:t>
      </w:r>
      <w:r w:rsidR="001F63BB" w:rsidRPr="004254CC">
        <w:t>Public perceptions of urban green space</w:t>
      </w:r>
      <w:r w:rsidR="007C541C">
        <w:t>.</w:t>
      </w:r>
      <w:bookmarkEnd w:id="66"/>
    </w:p>
    <w:p w14:paraId="748F8705" w14:textId="44579568" w:rsidR="001F63BB" w:rsidRDefault="001F63BB" w:rsidP="00915430">
      <w:pPr>
        <w:spacing w:line="360" w:lineRule="auto"/>
        <w:jc w:val="both"/>
        <w:rPr>
          <w:rFonts w:ascii="Times New Roman" w:hAnsi="Times New Roman"/>
        </w:rPr>
      </w:pPr>
      <w:r>
        <w:rPr>
          <w:rFonts w:ascii="Times New Roman" w:hAnsi="Times New Roman"/>
        </w:rPr>
        <w:t xml:space="preserve">Urban green space, such as parks, gardens, vegetated areas have been found to have a positive impact on </w:t>
      </w:r>
      <w:r w:rsidR="003E72D1">
        <w:rPr>
          <w:rFonts w:ascii="Times New Roman" w:hAnsi="Times New Roman"/>
        </w:rPr>
        <w:t>public</w:t>
      </w:r>
      <w:r>
        <w:rPr>
          <w:rFonts w:ascii="Times New Roman" w:hAnsi="Times New Roman"/>
        </w:rPr>
        <w:t xml:space="preserve"> health and wellbeing as well as the environment.</w:t>
      </w:r>
    </w:p>
    <w:p w14:paraId="608ACEE3" w14:textId="77777777" w:rsidR="001F63BB" w:rsidRPr="004254CC" w:rsidRDefault="001F63BB" w:rsidP="00915430">
      <w:pPr>
        <w:pStyle w:val="ListParagraph"/>
        <w:numPr>
          <w:ilvl w:val="0"/>
          <w:numId w:val="19"/>
        </w:numPr>
        <w:spacing w:line="360" w:lineRule="auto"/>
        <w:jc w:val="both"/>
        <w:rPr>
          <w:rFonts w:ascii="Times New Roman" w:hAnsi="Times New Roman"/>
        </w:rPr>
      </w:pPr>
      <w:r w:rsidRPr="004254CC">
        <w:rPr>
          <w:rFonts w:ascii="Times New Roman" w:hAnsi="Times New Roman"/>
        </w:rPr>
        <w:t xml:space="preserve">Green spaces are vital component of urban infrastructure, providing ecosystem services that support human wellbeing, such as regulating air quality, reducing urban heat island effects and enhancing biodiversity </w:t>
      </w:r>
      <w:sdt>
        <w:sdtPr>
          <w:id w:val="-355038523"/>
          <w:citation/>
        </w:sdtPr>
        <w:sdtEndPr/>
        <w:sdtContent>
          <w:r w:rsidRPr="004254CC">
            <w:rPr>
              <w:rFonts w:ascii="Times New Roman" w:hAnsi="Times New Roman"/>
            </w:rPr>
            <w:fldChar w:fldCharType="begin"/>
          </w:r>
          <w:r w:rsidRPr="004254CC">
            <w:rPr>
              <w:rFonts w:ascii="Times New Roman" w:hAnsi="Times New Roman"/>
            </w:rPr>
            <w:instrText xml:space="preserve"> CITATION Uni162 \l 1033 </w:instrText>
          </w:r>
          <w:r w:rsidRPr="004254CC">
            <w:rPr>
              <w:rFonts w:ascii="Times New Roman" w:hAnsi="Times New Roman"/>
            </w:rPr>
            <w:fldChar w:fldCharType="separate"/>
          </w:r>
          <w:r w:rsidRPr="004254CC">
            <w:rPr>
              <w:rFonts w:ascii="Times New Roman" w:hAnsi="Times New Roman"/>
              <w:noProof/>
            </w:rPr>
            <w:t>(United Nations, 2016)</w:t>
          </w:r>
          <w:r w:rsidRPr="004254CC">
            <w:rPr>
              <w:rFonts w:ascii="Times New Roman" w:hAnsi="Times New Roman"/>
            </w:rPr>
            <w:fldChar w:fldCharType="end"/>
          </w:r>
        </w:sdtContent>
      </w:sdt>
    </w:p>
    <w:p w14:paraId="5FEC7226" w14:textId="77777777" w:rsidR="001F63BB" w:rsidRPr="004254CC" w:rsidRDefault="001F63BB" w:rsidP="00915430">
      <w:pPr>
        <w:pStyle w:val="ListParagraph"/>
        <w:numPr>
          <w:ilvl w:val="0"/>
          <w:numId w:val="19"/>
        </w:numPr>
        <w:spacing w:line="360" w:lineRule="auto"/>
        <w:jc w:val="both"/>
        <w:rPr>
          <w:rFonts w:ascii="Times New Roman" w:hAnsi="Times New Roman"/>
        </w:rPr>
      </w:pPr>
      <w:r w:rsidRPr="004254CC">
        <w:rPr>
          <w:rFonts w:ascii="Times New Roman" w:hAnsi="Times New Roman"/>
        </w:rPr>
        <w:t>Access to green space has been linked to reduced stress and improved cognitive function as well as increased physical activity and social interactions</w:t>
      </w:r>
      <w:sdt>
        <w:sdtPr>
          <w:id w:val="1029221049"/>
          <w:citation/>
        </w:sdtPr>
        <w:sdtEndPr/>
        <w:sdtContent>
          <w:r w:rsidRPr="004254CC">
            <w:rPr>
              <w:rFonts w:ascii="Times New Roman" w:hAnsi="Times New Roman"/>
            </w:rPr>
            <w:fldChar w:fldCharType="begin"/>
          </w:r>
          <w:r w:rsidRPr="004254CC">
            <w:rPr>
              <w:rFonts w:ascii="Times New Roman" w:hAnsi="Times New Roman"/>
            </w:rPr>
            <w:instrText xml:space="preserve"> CITATION Bra151 \l 1033 </w:instrText>
          </w:r>
          <w:r w:rsidRPr="004254CC">
            <w:rPr>
              <w:rFonts w:ascii="Times New Roman" w:hAnsi="Times New Roman"/>
            </w:rPr>
            <w:fldChar w:fldCharType="separate"/>
          </w:r>
          <w:r w:rsidRPr="004254CC">
            <w:rPr>
              <w:rFonts w:ascii="Times New Roman" w:hAnsi="Times New Roman"/>
              <w:noProof/>
            </w:rPr>
            <w:t xml:space="preserve"> (Bratman et al., 2015)</w:t>
          </w:r>
          <w:r w:rsidRPr="004254CC">
            <w:rPr>
              <w:rFonts w:ascii="Times New Roman" w:hAnsi="Times New Roman"/>
            </w:rPr>
            <w:fldChar w:fldCharType="end"/>
          </w:r>
        </w:sdtContent>
      </w:sdt>
    </w:p>
    <w:p w14:paraId="6C89F2B2" w14:textId="77777777" w:rsidR="004254CC" w:rsidRPr="004254CC" w:rsidRDefault="004254CC" w:rsidP="00915430">
      <w:pPr>
        <w:pStyle w:val="ListParagraph"/>
        <w:numPr>
          <w:ilvl w:val="0"/>
          <w:numId w:val="19"/>
        </w:numPr>
        <w:spacing w:line="360" w:lineRule="auto"/>
        <w:jc w:val="both"/>
        <w:rPr>
          <w:rFonts w:ascii="Times New Roman" w:hAnsi="Times New Roman"/>
        </w:rPr>
      </w:pPr>
      <w:r w:rsidRPr="004254CC">
        <w:rPr>
          <w:rFonts w:ascii="Times New Roman" w:hAnsi="Times New Roman"/>
        </w:rPr>
        <w:t>Urban green spaces are valued by the public as important places for recreation, relaxation and connection with nature</w:t>
      </w:r>
      <w:sdt>
        <w:sdtPr>
          <w:id w:val="975184054"/>
          <w:citation/>
        </w:sdtPr>
        <w:sdtEndPr/>
        <w:sdtContent>
          <w:r w:rsidRPr="004254CC">
            <w:rPr>
              <w:rFonts w:ascii="Times New Roman" w:hAnsi="Times New Roman"/>
            </w:rPr>
            <w:fldChar w:fldCharType="begin"/>
          </w:r>
          <w:r w:rsidRPr="004254CC">
            <w:rPr>
              <w:rFonts w:ascii="Times New Roman" w:hAnsi="Times New Roman"/>
            </w:rPr>
            <w:instrText xml:space="preserve"> CITATION URG04 \l 1033 </w:instrText>
          </w:r>
          <w:r w:rsidRPr="004254CC">
            <w:rPr>
              <w:rFonts w:ascii="Times New Roman" w:hAnsi="Times New Roman"/>
            </w:rPr>
            <w:fldChar w:fldCharType="separate"/>
          </w:r>
          <w:r w:rsidRPr="004254CC">
            <w:rPr>
              <w:rFonts w:ascii="Times New Roman" w:hAnsi="Times New Roman"/>
              <w:noProof/>
            </w:rPr>
            <w:t xml:space="preserve"> (URGE Team, 2004)</w:t>
          </w:r>
          <w:r w:rsidRPr="004254CC">
            <w:rPr>
              <w:rFonts w:ascii="Times New Roman" w:hAnsi="Times New Roman"/>
            </w:rPr>
            <w:fldChar w:fldCharType="end"/>
          </w:r>
        </w:sdtContent>
      </w:sdt>
    </w:p>
    <w:p w14:paraId="3B3A80AB" w14:textId="77777777" w:rsidR="004254CC" w:rsidRDefault="004254CC" w:rsidP="00915430">
      <w:pPr>
        <w:pStyle w:val="ListParagraph"/>
        <w:numPr>
          <w:ilvl w:val="0"/>
          <w:numId w:val="19"/>
        </w:numPr>
        <w:spacing w:line="360" w:lineRule="auto"/>
        <w:jc w:val="both"/>
      </w:pPr>
      <w:r w:rsidRPr="004254CC">
        <w:rPr>
          <w:rFonts w:ascii="Times New Roman" w:hAnsi="Times New Roman"/>
        </w:rPr>
        <w:t>The provision of urban green spaces has been shown to have significant benefits for public health, including improved mental health, physical activity and social cohesion</w:t>
      </w:r>
      <w:sdt>
        <w:sdtPr>
          <w:id w:val="-1731525402"/>
          <w:citation/>
        </w:sdtPr>
        <w:sdtEndPr/>
        <w:sdtContent>
          <w:r w:rsidRPr="004254CC">
            <w:rPr>
              <w:rFonts w:ascii="Times New Roman" w:hAnsi="Times New Roman"/>
            </w:rPr>
            <w:fldChar w:fldCharType="begin"/>
          </w:r>
          <w:r w:rsidRPr="004254CC">
            <w:rPr>
              <w:rFonts w:ascii="Times New Roman" w:hAnsi="Times New Roman"/>
            </w:rPr>
            <w:instrText xml:space="preserve"> CITATION Maa061 \l 1033 </w:instrText>
          </w:r>
          <w:r w:rsidRPr="004254CC">
            <w:rPr>
              <w:rFonts w:ascii="Times New Roman" w:hAnsi="Times New Roman"/>
            </w:rPr>
            <w:fldChar w:fldCharType="separate"/>
          </w:r>
          <w:r w:rsidRPr="004254CC">
            <w:rPr>
              <w:rFonts w:ascii="Times New Roman" w:hAnsi="Times New Roman"/>
              <w:noProof/>
            </w:rPr>
            <w:t xml:space="preserve"> (Maas et al., 2006)</w:t>
          </w:r>
          <w:r w:rsidRPr="004254CC">
            <w:rPr>
              <w:rFonts w:ascii="Times New Roman" w:hAnsi="Times New Roman"/>
            </w:rPr>
            <w:fldChar w:fldCharType="end"/>
          </w:r>
        </w:sdtContent>
      </w:sdt>
    </w:p>
    <w:p w14:paraId="63828EA4" w14:textId="4A1F71B4" w:rsidR="004254CC" w:rsidRPr="00915430" w:rsidRDefault="003E72D1" w:rsidP="00915430">
      <w:pPr>
        <w:pStyle w:val="Heading2"/>
        <w:spacing w:line="360" w:lineRule="auto"/>
      </w:pPr>
      <w:bookmarkStart w:id="67" w:name="_Toc142637288"/>
      <w:r>
        <w:t>2.9</w:t>
      </w:r>
      <w:r w:rsidR="00915430">
        <w:t xml:space="preserve"> </w:t>
      </w:r>
      <w:r w:rsidR="004254CC" w:rsidRPr="00915430">
        <w:t>Connection between urban green spaces and urbanization</w:t>
      </w:r>
      <w:r w:rsidR="007C541C">
        <w:t>.</w:t>
      </w:r>
      <w:bookmarkEnd w:id="67"/>
    </w:p>
    <w:p w14:paraId="4F94E5ED" w14:textId="77777777" w:rsidR="004254CC" w:rsidRDefault="004254CC" w:rsidP="00915430">
      <w:pPr>
        <w:spacing w:line="360" w:lineRule="auto"/>
        <w:jc w:val="both"/>
        <w:rPr>
          <w:rFonts w:ascii="Times New Roman" w:hAnsi="Times New Roman"/>
        </w:rPr>
      </w:pPr>
      <w:r>
        <w:rPr>
          <w:rFonts w:ascii="Times New Roman" w:hAnsi="Times New Roman"/>
        </w:rPr>
        <w:t>Urban green spaces and urbanization are closely linked, with green spaces often seen as the key for managing the challenges associated with urbanization.</w:t>
      </w:r>
    </w:p>
    <w:p w14:paraId="053DCF0F" w14:textId="77777777" w:rsidR="00C23D3E" w:rsidRPr="007958CF" w:rsidRDefault="004254CC" w:rsidP="007958CF">
      <w:pPr>
        <w:pStyle w:val="ListParagraph"/>
        <w:numPr>
          <w:ilvl w:val="0"/>
          <w:numId w:val="20"/>
        </w:numPr>
        <w:spacing w:line="360" w:lineRule="auto"/>
        <w:jc w:val="both"/>
        <w:rPr>
          <w:rFonts w:ascii="Times New Roman" w:hAnsi="Times New Roman"/>
        </w:rPr>
      </w:pPr>
      <w:r w:rsidRPr="007958CF">
        <w:rPr>
          <w:rFonts w:ascii="Times New Roman" w:hAnsi="Times New Roman"/>
        </w:rPr>
        <w:lastRenderedPageBreak/>
        <w:t>Urbanization has led to a reduction in natural habitats</w:t>
      </w:r>
      <w:r w:rsidR="00C23D3E" w:rsidRPr="007958CF">
        <w:rPr>
          <w:rFonts w:ascii="Times New Roman" w:hAnsi="Times New Roman"/>
        </w:rPr>
        <w:t>, which has negative impacts on biodiversity and ecosystem services. Urban green spaces can help to mitigate these impacts by providing habitats for wildlife and supporting ecosystem services such as air and water purification</w:t>
      </w:r>
      <w:sdt>
        <w:sdtPr>
          <w:id w:val="533852062"/>
          <w:citation/>
        </w:sdtPr>
        <w:sdtEndPr/>
        <w:sdtContent>
          <w:r w:rsidR="00C23D3E" w:rsidRPr="007958CF">
            <w:rPr>
              <w:rFonts w:ascii="Times New Roman" w:hAnsi="Times New Roman"/>
            </w:rPr>
            <w:fldChar w:fldCharType="begin"/>
          </w:r>
          <w:r w:rsidR="00C23D3E" w:rsidRPr="007958CF">
            <w:rPr>
              <w:rFonts w:ascii="Times New Roman" w:hAnsi="Times New Roman"/>
            </w:rPr>
            <w:instrText xml:space="preserve"> CITATION Bol99 \l 1033 </w:instrText>
          </w:r>
          <w:r w:rsidR="00C23D3E" w:rsidRPr="007958CF">
            <w:rPr>
              <w:rFonts w:ascii="Times New Roman" w:hAnsi="Times New Roman"/>
            </w:rPr>
            <w:fldChar w:fldCharType="separate"/>
          </w:r>
          <w:r w:rsidR="00C23D3E" w:rsidRPr="007958CF">
            <w:rPr>
              <w:rFonts w:ascii="Times New Roman" w:hAnsi="Times New Roman"/>
              <w:noProof/>
            </w:rPr>
            <w:t xml:space="preserve"> (Hunhammar, 1999)</w:t>
          </w:r>
          <w:r w:rsidR="00C23D3E" w:rsidRPr="007958CF">
            <w:rPr>
              <w:rFonts w:ascii="Times New Roman" w:hAnsi="Times New Roman"/>
            </w:rPr>
            <w:fldChar w:fldCharType="end"/>
          </w:r>
        </w:sdtContent>
      </w:sdt>
    </w:p>
    <w:p w14:paraId="374A0CA8" w14:textId="77777777" w:rsidR="00C23D3E" w:rsidRPr="007958CF" w:rsidRDefault="00C23D3E" w:rsidP="007958CF">
      <w:pPr>
        <w:pStyle w:val="ListParagraph"/>
        <w:numPr>
          <w:ilvl w:val="0"/>
          <w:numId w:val="20"/>
        </w:numPr>
        <w:spacing w:line="360" w:lineRule="auto"/>
        <w:jc w:val="both"/>
        <w:rPr>
          <w:rFonts w:ascii="Times New Roman" w:hAnsi="Times New Roman"/>
        </w:rPr>
      </w:pPr>
      <w:r w:rsidRPr="007958CF">
        <w:rPr>
          <w:rFonts w:ascii="Times New Roman" w:hAnsi="Times New Roman"/>
        </w:rPr>
        <w:t>As urbanization continues to accelerate, urban green spaces are becoming increasingly important for promoting public health and wellbeing, and providing opportunities for recreation and relaxation</w:t>
      </w:r>
      <w:sdt>
        <w:sdtPr>
          <w:id w:val="2044170491"/>
          <w:citation/>
        </w:sdtPr>
        <w:sdtEndPr/>
        <w:sdtContent>
          <w:r w:rsidRPr="007958CF">
            <w:rPr>
              <w:rFonts w:ascii="Times New Roman" w:hAnsi="Times New Roman"/>
            </w:rPr>
            <w:fldChar w:fldCharType="begin"/>
          </w:r>
          <w:r w:rsidRPr="007958CF">
            <w:rPr>
              <w:rFonts w:ascii="Times New Roman" w:hAnsi="Times New Roman"/>
            </w:rPr>
            <w:instrText xml:space="preserve"> CITATION Maa061 \l 1033 </w:instrText>
          </w:r>
          <w:r w:rsidRPr="007958CF">
            <w:rPr>
              <w:rFonts w:ascii="Times New Roman" w:hAnsi="Times New Roman"/>
            </w:rPr>
            <w:fldChar w:fldCharType="separate"/>
          </w:r>
          <w:r w:rsidRPr="007958CF">
            <w:rPr>
              <w:rFonts w:ascii="Times New Roman" w:hAnsi="Times New Roman"/>
              <w:noProof/>
            </w:rPr>
            <w:t xml:space="preserve"> (Maas et al., 2006)</w:t>
          </w:r>
          <w:r w:rsidRPr="007958CF">
            <w:rPr>
              <w:rFonts w:ascii="Times New Roman" w:hAnsi="Times New Roman"/>
            </w:rPr>
            <w:fldChar w:fldCharType="end"/>
          </w:r>
        </w:sdtContent>
      </w:sdt>
    </w:p>
    <w:p w14:paraId="24E2AA2E" w14:textId="77777777" w:rsidR="00AB7FD5" w:rsidRDefault="00C23D3E" w:rsidP="007958CF">
      <w:pPr>
        <w:pStyle w:val="ListParagraph"/>
        <w:numPr>
          <w:ilvl w:val="0"/>
          <w:numId w:val="20"/>
        </w:numPr>
        <w:spacing w:line="360" w:lineRule="auto"/>
        <w:jc w:val="both"/>
      </w:pPr>
      <w:r w:rsidRPr="007958CF">
        <w:rPr>
          <w:rFonts w:ascii="Times New Roman" w:hAnsi="Times New Roman"/>
        </w:rPr>
        <w:t>Urban green spaces are important for mitigating the urban heat island effect, which is a common problem in densely populated urban areas. Trees and vegetation in green spaces can provide shade and cooling, reducing the need for energy-intensive air conditioning</w:t>
      </w:r>
      <w:sdt>
        <w:sdtPr>
          <w:id w:val="1845590898"/>
          <w:citation/>
        </w:sdtPr>
        <w:sdtEndPr/>
        <w:sdtContent>
          <w:r w:rsidR="007958CF" w:rsidRPr="007958CF">
            <w:rPr>
              <w:rFonts w:ascii="Times New Roman" w:hAnsi="Times New Roman"/>
            </w:rPr>
            <w:fldChar w:fldCharType="begin"/>
          </w:r>
          <w:r w:rsidR="007958CF" w:rsidRPr="007958CF">
            <w:rPr>
              <w:rFonts w:ascii="Times New Roman" w:hAnsi="Times New Roman"/>
            </w:rPr>
            <w:instrText xml:space="preserve"> CITATION Ber141 \l 1033 </w:instrText>
          </w:r>
          <w:r w:rsidR="007958CF" w:rsidRPr="007958CF">
            <w:rPr>
              <w:rFonts w:ascii="Times New Roman" w:hAnsi="Times New Roman"/>
            </w:rPr>
            <w:fldChar w:fldCharType="separate"/>
          </w:r>
          <w:r w:rsidR="007958CF" w:rsidRPr="007958CF">
            <w:rPr>
              <w:rFonts w:ascii="Times New Roman" w:hAnsi="Times New Roman"/>
              <w:noProof/>
            </w:rPr>
            <w:t xml:space="preserve"> (Berardi et al., 2014)</w:t>
          </w:r>
          <w:r w:rsidR="007958CF" w:rsidRPr="007958CF">
            <w:rPr>
              <w:rFonts w:ascii="Times New Roman" w:hAnsi="Times New Roman"/>
            </w:rPr>
            <w:fldChar w:fldCharType="end"/>
          </w:r>
        </w:sdtContent>
      </w:sdt>
    </w:p>
    <w:p w14:paraId="3D071FFA" w14:textId="76F38ABD" w:rsidR="00AB7FD5" w:rsidRPr="00AB7FD5" w:rsidRDefault="003E72D1" w:rsidP="00AB7FD5">
      <w:pPr>
        <w:pStyle w:val="Heading2"/>
        <w:spacing w:line="360" w:lineRule="auto"/>
      </w:pPr>
      <w:bookmarkStart w:id="68" w:name="_Toc142637289"/>
      <w:r>
        <w:t>2.10</w:t>
      </w:r>
      <w:r w:rsidR="00AB7FD5">
        <w:t xml:space="preserve"> </w:t>
      </w:r>
      <w:r w:rsidR="00AB7FD5" w:rsidRPr="00AB7FD5">
        <w:t>Normalized difference vegetation index</w:t>
      </w:r>
      <w:r w:rsidR="007C541C">
        <w:t>.</w:t>
      </w:r>
      <w:bookmarkEnd w:id="68"/>
    </w:p>
    <w:p w14:paraId="55629B73" w14:textId="77777777" w:rsidR="00AB7FD5" w:rsidRPr="00AB7FD5" w:rsidRDefault="00AB7FD5" w:rsidP="00AB7FD5">
      <w:pPr>
        <w:spacing w:line="360" w:lineRule="auto"/>
        <w:jc w:val="both"/>
        <w:rPr>
          <w:rFonts w:ascii="Times New Roman" w:hAnsi="Times New Roman"/>
        </w:rPr>
      </w:pPr>
      <w:r w:rsidRPr="00AB7FD5">
        <w:rPr>
          <w:rFonts w:ascii="Times New Roman" w:hAnsi="Times New Roman"/>
        </w:rPr>
        <w:t>The Multi Spectral Remote Sensing images are very efficient for obtaining a better understanding of the earth environment. It is the Science and Art of acquiring information and extracting the features in form of Spectral, Spatial and Temporal about some objects, area or phenomenon, such as vegetation, land cover classification, urban area, agriculture land and water resources without coming into physical contact of these objects. The NDVI technique is used for extracting the various features presented in the 3-band Satellite image of Dodoma Urban district. Vegetation Cover is the one of most important part of land cover, which can be estimated using vegetation indices derived from the Satellite images</w:t>
      </w:r>
      <w:sdt>
        <w:sdtPr>
          <w:rPr>
            <w:rFonts w:ascii="Times New Roman" w:hAnsi="Times New Roman"/>
          </w:rPr>
          <w:id w:val="811911517"/>
          <w:citation/>
        </w:sdtPr>
        <w:sdtEndPr/>
        <w:sdtContent>
          <w:r w:rsidRPr="00AB7FD5">
            <w:rPr>
              <w:rFonts w:ascii="Times New Roman" w:hAnsi="Times New Roman"/>
            </w:rPr>
            <w:fldChar w:fldCharType="begin"/>
          </w:r>
          <w:r w:rsidRPr="00AB7FD5">
            <w:rPr>
              <w:rFonts w:ascii="Times New Roman" w:hAnsi="Times New Roman"/>
            </w:rPr>
            <w:instrText xml:space="preserve"> CITATION Kar10 \l 1033 </w:instrText>
          </w:r>
          <w:r w:rsidRPr="00AB7FD5">
            <w:rPr>
              <w:rFonts w:ascii="Times New Roman" w:hAnsi="Times New Roman"/>
            </w:rPr>
            <w:fldChar w:fldCharType="separate"/>
          </w:r>
          <w:r w:rsidRPr="00AB7FD5">
            <w:rPr>
              <w:rFonts w:ascii="Times New Roman" w:hAnsi="Times New Roman"/>
              <w:noProof/>
            </w:rPr>
            <w:t xml:space="preserve"> (Karaburum &amp; Bhandari, 2010)</w:t>
          </w:r>
          <w:r w:rsidRPr="00AB7FD5">
            <w:rPr>
              <w:rFonts w:ascii="Times New Roman" w:hAnsi="Times New Roman"/>
            </w:rPr>
            <w:fldChar w:fldCharType="end"/>
          </w:r>
        </w:sdtContent>
      </w:sdt>
      <w:r w:rsidRPr="00AB7FD5">
        <w:rPr>
          <w:rFonts w:ascii="Times New Roman" w:hAnsi="Times New Roman"/>
        </w:rPr>
        <w:t>. Vegetation indices allow us to delineate the distribution of vegetation and soil based on the characteristic reflectance patterns of green vegetation</w:t>
      </w:r>
      <w:sdt>
        <w:sdtPr>
          <w:rPr>
            <w:rFonts w:ascii="Times New Roman" w:hAnsi="Times New Roman"/>
          </w:rPr>
          <w:id w:val="-714045903"/>
          <w:citation/>
        </w:sdtPr>
        <w:sdtEndPr/>
        <w:sdtContent>
          <w:r w:rsidRPr="00AB7FD5">
            <w:rPr>
              <w:rFonts w:ascii="Times New Roman" w:hAnsi="Times New Roman"/>
            </w:rPr>
            <w:fldChar w:fldCharType="begin"/>
          </w:r>
          <w:r w:rsidRPr="00AB7FD5">
            <w:rPr>
              <w:rFonts w:ascii="Times New Roman" w:hAnsi="Times New Roman"/>
            </w:rPr>
            <w:instrText xml:space="preserve"> CITATION Xie \l 1033 </w:instrText>
          </w:r>
          <w:r w:rsidRPr="00AB7FD5">
            <w:rPr>
              <w:rFonts w:ascii="Times New Roman" w:hAnsi="Times New Roman"/>
            </w:rPr>
            <w:fldChar w:fldCharType="separate"/>
          </w:r>
          <w:r w:rsidRPr="00AB7FD5">
            <w:rPr>
              <w:rFonts w:ascii="Times New Roman" w:hAnsi="Times New Roman"/>
              <w:noProof/>
            </w:rPr>
            <w:t xml:space="preserve"> (Xie, Zhao, Li, &amp; Wang)</w:t>
          </w:r>
          <w:r w:rsidRPr="00AB7FD5">
            <w:rPr>
              <w:rFonts w:ascii="Times New Roman" w:hAnsi="Times New Roman"/>
            </w:rPr>
            <w:fldChar w:fldCharType="end"/>
          </w:r>
        </w:sdtContent>
      </w:sdt>
      <w:r w:rsidRPr="00AB7FD5">
        <w:rPr>
          <w:rFonts w:ascii="Times New Roman" w:hAnsi="Times New Roman"/>
        </w:rPr>
        <w:t xml:space="preserve">. The NDVI is a simple numerical indicator that can be used to analyze the remote sensing measurements, from a remote platform and assess whether the target or object being observed contains live green vegetation or not. From the equation below, NDVI is calculated as; </w:t>
      </w:r>
    </w:p>
    <w:p w14:paraId="42F27E9E" w14:textId="77777777" w:rsidR="00AB7FD5" w:rsidRPr="00AB7FD5" w:rsidRDefault="00AB7FD5" w:rsidP="00AB7FD5">
      <w:pPr>
        <w:spacing w:line="360" w:lineRule="auto"/>
        <w:jc w:val="both"/>
        <w:rPr>
          <w:rFonts w:ascii="Times New Roman" w:hAnsi="Times New Roman"/>
        </w:rPr>
      </w:pPr>
      <w:r w:rsidRPr="00AB7FD5">
        <w:rPr>
          <w:rFonts w:ascii="Times New Roman" w:hAnsi="Times New Roman"/>
        </w:rPr>
        <w:t xml:space="preserve">RNDVI= </w:t>
      </w:r>
      <m:oMath>
        <m:f>
          <m:fPr>
            <m:ctrlPr>
              <w:rPr>
                <w:rFonts w:ascii="Cambria Math" w:hAnsi="Cambria Math"/>
                <w:i/>
              </w:rPr>
            </m:ctrlPr>
          </m:fPr>
          <m:num>
            <m:r>
              <m:rPr>
                <m:sty m:val="p"/>
              </m:rPr>
              <w:rPr>
                <w:rFonts w:ascii="Cambria Math" w:hAnsi="Cambria Math"/>
              </w:rPr>
              <m:t xml:space="preserve">NIR - RED </m:t>
            </m:r>
          </m:num>
          <m:den>
            <m:r>
              <m:rPr>
                <m:sty m:val="p"/>
              </m:rPr>
              <w:rPr>
                <w:rFonts w:ascii="Cambria Math" w:hAnsi="Cambria Math"/>
              </w:rPr>
              <m:t xml:space="preserve">NIR + RED </m:t>
            </m:r>
          </m:den>
        </m:f>
      </m:oMath>
      <w:r w:rsidRPr="00AB7FD5">
        <w:rPr>
          <w:rFonts w:ascii="Times New Roman" w:hAnsi="Times New Roman"/>
        </w:rPr>
        <w:t xml:space="preserve"> where RED is visible red reflectance, and NIR is near infrared reflectance </w:t>
      </w:r>
    </w:p>
    <w:p w14:paraId="6BF04631" w14:textId="77777777" w:rsidR="00AB7FD5" w:rsidRPr="00AB7FD5" w:rsidRDefault="00AB7FD5" w:rsidP="00AB7FD5">
      <w:pPr>
        <w:spacing w:line="360" w:lineRule="auto"/>
        <w:jc w:val="both"/>
        <w:rPr>
          <w:rFonts w:ascii="Times New Roman" w:hAnsi="Times New Roman"/>
        </w:rPr>
      </w:pPr>
      <w:r w:rsidRPr="00AB7FD5">
        <w:rPr>
          <w:rFonts w:ascii="Times New Roman" w:hAnsi="Times New Roman"/>
        </w:rPr>
        <w:t xml:space="preserve">In other words, on a pixel by pixel basis subtracts the value of red band from the value of NIR band and divides by their sum. Very low value of NDVI (0.1 and below) correspond to barren areas of rock or sand. Moderate values represent shrub and grassland (0.2 to 0.3), while high value indicates temperate and tropical rainforests (0.6 to 0.8). Bare soil is represented with NDVI values, which are closest to 0 and water bodies are represented with negative NDVI values. The degree of greenness </w:t>
      </w:r>
      <w:r w:rsidRPr="00AB7FD5">
        <w:rPr>
          <w:rFonts w:ascii="Times New Roman" w:hAnsi="Times New Roman"/>
        </w:rPr>
        <w:lastRenderedPageBreak/>
        <w:t xml:space="preserve">is equal to the chlorophyll concentration. NDVI values vary with the absorption of red light by plant chlorophyll and the reflection of infrared radiation by water-filled leaf cells. All visible ranges are captured by the Satellite camera in form of bands through which features can be extracted after applying the NDVI method for different characteristics. The bands are expressed in terms of wavelengths. </w:t>
      </w:r>
    </w:p>
    <w:p w14:paraId="1CD7E1BC" w14:textId="60EB9022" w:rsidR="005C52C4" w:rsidRPr="006A1CA5" w:rsidRDefault="005C52C4" w:rsidP="006A1CA5">
      <w:pPr>
        <w:spacing w:line="360" w:lineRule="auto"/>
        <w:jc w:val="both"/>
      </w:pPr>
      <w:r w:rsidRPr="006A1CA5">
        <w:rPr>
          <w:rFonts w:ascii="Times New Roman" w:hAnsi="Times New Roman"/>
        </w:rPr>
        <w:br w:type="page"/>
      </w:r>
    </w:p>
    <w:p w14:paraId="46923249" w14:textId="77777777" w:rsidR="00450D52" w:rsidRPr="00C50E75" w:rsidRDefault="00450D52" w:rsidP="00450D52">
      <w:pPr>
        <w:keepNext/>
        <w:keepLines/>
        <w:spacing w:before="240" w:line="360" w:lineRule="auto"/>
        <w:jc w:val="center"/>
        <w:outlineLvl w:val="0"/>
        <w:rPr>
          <w:rFonts w:ascii="Times New Roman" w:eastAsia="Times New Roman" w:hAnsi="Times New Roman"/>
          <w:b/>
          <w:caps/>
          <w:szCs w:val="32"/>
        </w:rPr>
      </w:pPr>
      <w:bookmarkStart w:id="69" w:name="_Toc94376748"/>
      <w:bookmarkStart w:id="70" w:name="_Toc94370474"/>
      <w:bookmarkStart w:id="71" w:name="_Toc107601421"/>
      <w:bookmarkStart w:id="72" w:name="_Toc142637290"/>
      <w:r w:rsidRPr="00C50E75">
        <w:rPr>
          <w:rFonts w:ascii="Times New Roman" w:eastAsia="Times New Roman" w:hAnsi="Times New Roman"/>
          <w:b/>
          <w:caps/>
          <w:szCs w:val="32"/>
        </w:rPr>
        <w:lastRenderedPageBreak/>
        <w:t>CHAPTER THREE</w:t>
      </w:r>
      <w:bookmarkEnd w:id="69"/>
      <w:bookmarkEnd w:id="70"/>
      <w:bookmarkEnd w:id="71"/>
      <w:bookmarkEnd w:id="72"/>
    </w:p>
    <w:p w14:paraId="719FE61F" w14:textId="77777777" w:rsidR="00450D52" w:rsidRPr="00C50E75" w:rsidRDefault="00450D52" w:rsidP="00450D52">
      <w:pPr>
        <w:keepNext/>
        <w:keepLines/>
        <w:spacing w:before="240" w:line="360" w:lineRule="auto"/>
        <w:jc w:val="center"/>
        <w:outlineLvl w:val="0"/>
        <w:rPr>
          <w:rFonts w:ascii="Times New Roman" w:eastAsia="Times New Roman" w:hAnsi="Times New Roman"/>
          <w:b/>
          <w:caps/>
          <w:szCs w:val="32"/>
        </w:rPr>
      </w:pPr>
      <w:bookmarkStart w:id="73" w:name="_Toc94376749"/>
      <w:bookmarkStart w:id="74" w:name="_Toc94370475"/>
      <w:bookmarkStart w:id="75" w:name="_Toc107601422"/>
      <w:bookmarkStart w:id="76" w:name="_Toc142637291"/>
      <w:r w:rsidRPr="00C50E75">
        <w:rPr>
          <w:rFonts w:ascii="Times New Roman" w:eastAsia="Times New Roman" w:hAnsi="Times New Roman"/>
          <w:b/>
          <w:caps/>
          <w:szCs w:val="32"/>
        </w:rPr>
        <w:t>METHODOLOGY</w:t>
      </w:r>
      <w:bookmarkEnd w:id="73"/>
      <w:bookmarkEnd w:id="74"/>
      <w:bookmarkEnd w:id="75"/>
      <w:bookmarkEnd w:id="76"/>
    </w:p>
    <w:p w14:paraId="1E4C17AB" w14:textId="30660B6B" w:rsidR="00450D52" w:rsidRPr="007C541C" w:rsidRDefault="00450D52" w:rsidP="00450D52">
      <w:pPr>
        <w:keepNext/>
        <w:keepLines/>
        <w:spacing w:before="40" w:line="360" w:lineRule="auto"/>
        <w:ind w:left="180"/>
        <w:jc w:val="both"/>
        <w:outlineLvl w:val="1"/>
        <w:rPr>
          <w:rFonts w:ascii="Times New Roman" w:eastAsia="Times New Roman" w:hAnsi="Times New Roman"/>
          <w:b/>
          <w:sz w:val="26"/>
          <w:szCs w:val="26"/>
        </w:rPr>
      </w:pPr>
      <w:bookmarkStart w:id="77" w:name="_Toc94376750"/>
      <w:bookmarkStart w:id="78" w:name="_Toc94370476"/>
      <w:bookmarkStart w:id="79" w:name="_Toc107601423"/>
      <w:bookmarkStart w:id="80" w:name="_Toc142637292"/>
      <w:r w:rsidRPr="007C541C">
        <w:rPr>
          <w:rFonts w:ascii="Times New Roman" w:eastAsia="Times New Roman" w:hAnsi="Times New Roman"/>
          <w:b/>
          <w:sz w:val="26"/>
          <w:szCs w:val="26"/>
        </w:rPr>
        <w:t xml:space="preserve">3.0 </w:t>
      </w:r>
      <w:r w:rsidRPr="00C50E75">
        <w:rPr>
          <w:rFonts w:ascii="Times New Roman" w:eastAsia="Times New Roman" w:hAnsi="Times New Roman"/>
          <w:b/>
          <w:szCs w:val="26"/>
        </w:rPr>
        <w:t>Overview</w:t>
      </w:r>
      <w:bookmarkEnd w:id="77"/>
      <w:bookmarkEnd w:id="78"/>
      <w:bookmarkEnd w:id="79"/>
      <w:r w:rsidR="007C541C">
        <w:rPr>
          <w:rFonts w:ascii="Times New Roman" w:eastAsia="Times New Roman" w:hAnsi="Times New Roman"/>
          <w:b/>
          <w:sz w:val="26"/>
          <w:szCs w:val="26"/>
        </w:rPr>
        <w:t>.</w:t>
      </w:r>
      <w:bookmarkEnd w:id="80"/>
    </w:p>
    <w:p w14:paraId="6834BDE1" w14:textId="0354E18E" w:rsidR="00450D52" w:rsidRDefault="00450D52" w:rsidP="00450D52">
      <w:pPr>
        <w:spacing w:after="160" w:line="360" w:lineRule="auto"/>
        <w:jc w:val="both"/>
        <w:rPr>
          <w:rFonts w:ascii="Times New Roman" w:eastAsia="Times New Roman" w:hAnsi="Times New Roman"/>
          <w:color w:val="000000"/>
        </w:rPr>
      </w:pPr>
      <w:r w:rsidRPr="00450D52">
        <w:rPr>
          <w:rFonts w:ascii="Times New Roman" w:eastAsia="Calibri" w:hAnsi="Times New Roman"/>
          <w:szCs w:val="22"/>
        </w:rPr>
        <w:t xml:space="preserve">In this part, the whole procedures and methods followed during </w:t>
      </w:r>
      <w:r>
        <w:rPr>
          <w:rFonts w:ascii="Times New Roman" w:eastAsia="Calibri" w:hAnsi="Times New Roman"/>
          <w:szCs w:val="22"/>
        </w:rPr>
        <w:t>the research</w:t>
      </w:r>
      <w:r w:rsidRPr="00450D52">
        <w:rPr>
          <w:rFonts w:ascii="Times New Roman" w:eastAsia="Calibri" w:hAnsi="Times New Roman"/>
          <w:szCs w:val="22"/>
        </w:rPr>
        <w:t xml:space="preserve"> will be discusse</w:t>
      </w:r>
      <w:r w:rsidR="002C2605">
        <w:rPr>
          <w:rFonts w:ascii="Times New Roman" w:eastAsia="Calibri" w:hAnsi="Times New Roman"/>
          <w:szCs w:val="22"/>
        </w:rPr>
        <w:t>d</w:t>
      </w:r>
      <w:r w:rsidRPr="00450D52">
        <w:rPr>
          <w:rFonts w:ascii="Times New Roman" w:eastAsia="Calibri" w:hAnsi="Times New Roman"/>
          <w:szCs w:val="22"/>
        </w:rPr>
        <w:t xml:space="preserve"> and analyzed. The type of methodology used is the mixed type of methodology that combines both qualitative and quantitative methodologies. </w:t>
      </w:r>
      <w:r w:rsidRPr="00450D52">
        <w:rPr>
          <w:rFonts w:ascii="Times New Roman" w:eastAsia="Times New Roman" w:hAnsi="Times New Roman"/>
          <w:color w:val="000000"/>
        </w:rPr>
        <w:t xml:space="preserve">This involves the </w:t>
      </w:r>
      <w:r w:rsidR="00C55B07">
        <w:rPr>
          <w:rFonts w:ascii="Times New Roman" w:eastAsia="Times New Roman" w:hAnsi="Times New Roman"/>
          <w:color w:val="000000"/>
        </w:rPr>
        <w:t xml:space="preserve">description of the study area, </w:t>
      </w:r>
      <w:r w:rsidRPr="00450D52">
        <w:rPr>
          <w:rFonts w:ascii="Times New Roman" w:eastAsia="Times New Roman" w:hAnsi="Times New Roman"/>
          <w:color w:val="000000"/>
        </w:rPr>
        <w:t>body of methods, rules, techniques employed, tools and materials used in a project, also how data was processed and analyzed.</w:t>
      </w:r>
    </w:p>
    <w:p w14:paraId="67EB321C" w14:textId="0964F1D7" w:rsidR="00C55B07" w:rsidRPr="00CF3DCF" w:rsidRDefault="00C55B07" w:rsidP="00C55B07">
      <w:pPr>
        <w:pStyle w:val="Heading2"/>
        <w:spacing w:line="360" w:lineRule="auto"/>
      </w:pPr>
      <w:bookmarkStart w:id="81" w:name="_Toc142637293"/>
      <w:r>
        <w:t>3.1 Description of the study area.</w:t>
      </w:r>
      <w:bookmarkEnd w:id="81"/>
    </w:p>
    <w:p w14:paraId="44EE5A47" w14:textId="4E747ED4" w:rsidR="00C55B07" w:rsidRDefault="00C55B07" w:rsidP="00C55B07">
      <w:pPr>
        <w:spacing w:line="360" w:lineRule="auto"/>
        <w:jc w:val="both"/>
        <w:rPr>
          <w:rFonts w:ascii="Times New Roman" w:hAnsi="Times New Roman"/>
        </w:rPr>
      </w:pPr>
      <w:r w:rsidRPr="00150C34">
        <w:rPr>
          <w:rFonts w:ascii="Times New Roman" w:hAnsi="Times New Roman"/>
        </w:rPr>
        <w:t>Kayanga Ward is located in the Karagwe District of Tanzania. Karagwe is a district in the Kagera Region, situated in the northwestern part of the country. Kayanga Ward is one of the administrative units within Karagwe District.</w:t>
      </w:r>
      <w:r w:rsidRPr="00150C34">
        <w:t xml:space="preserve"> </w:t>
      </w:r>
      <w:r w:rsidRPr="00150C34">
        <w:rPr>
          <w:rFonts w:ascii="Times New Roman" w:hAnsi="Times New Roman"/>
        </w:rPr>
        <w:t>Kayanga Ward is primarily a rural area with a diverse population that consists of various ethnic groups, including the Haya, Zinza, and Nyambo. The ward is characterized by its picturesque landscape, surrounded by rolling hills and green vegetation. Agriculture is the main economic activity in the ward, with farming being the primary source of livelihood for the local community.</w:t>
      </w:r>
      <w:r w:rsidRPr="00981C91">
        <w:t xml:space="preserve"> </w:t>
      </w:r>
      <w:r w:rsidRPr="00981C91">
        <w:rPr>
          <w:rFonts w:ascii="Times New Roman" w:hAnsi="Times New Roman"/>
        </w:rPr>
        <w:t>During the census held in 2012, the ward had about 18,968 residents living there</w:t>
      </w:r>
      <w:r>
        <w:rPr>
          <w:rFonts w:ascii="Times New Roman" w:hAnsi="Times New Roman"/>
        </w:rPr>
        <w:t xml:space="preserve">. </w:t>
      </w:r>
      <w:r w:rsidR="00E8597B">
        <w:rPr>
          <w:rFonts w:ascii="Times New Roman" w:hAnsi="Times New Roman"/>
        </w:rPr>
        <w:t>The</w:t>
      </w:r>
      <w:r>
        <w:rPr>
          <w:rFonts w:ascii="Times New Roman" w:hAnsi="Times New Roman"/>
        </w:rPr>
        <w:t xml:space="preserve"> figure 3</w:t>
      </w:r>
      <w:r w:rsidR="00E8597B">
        <w:rPr>
          <w:rFonts w:ascii="Times New Roman" w:hAnsi="Times New Roman"/>
        </w:rPr>
        <w:t>.1 below</w:t>
      </w:r>
      <w:r>
        <w:rPr>
          <w:rFonts w:ascii="Times New Roman" w:hAnsi="Times New Roman"/>
        </w:rPr>
        <w:t xml:space="preserve"> is the location map of the study area.</w:t>
      </w:r>
    </w:p>
    <w:p w14:paraId="52621A29" w14:textId="03DD5F56" w:rsidR="00C55B07" w:rsidRPr="00CF3DCF" w:rsidRDefault="009B7282" w:rsidP="00C55B07">
      <w:pPr>
        <w:spacing w:line="360" w:lineRule="auto"/>
        <w:jc w:val="both"/>
        <w:rPr>
          <w:rFonts w:ascii="Times New Roman" w:hAnsi="Times New Roman"/>
        </w:rPr>
      </w:pPr>
      <w:r>
        <w:rPr>
          <w:rFonts w:ascii="Times New Roman" w:hAnsi="Times New Roman"/>
          <w:b/>
          <w:bCs/>
          <w:noProof/>
        </w:rPr>
        <w:lastRenderedPageBreak/>
        <mc:AlternateContent>
          <mc:Choice Requires="wps">
            <w:drawing>
              <wp:anchor distT="0" distB="0" distL="114300" distR="114300" simplePos="0" relativeHeight="251709440" behindDoc="0" locked="0" layoutInCell="1" allowOverlap="1" wp14:anchorId="1C33ABC2" wp14:editId="3AF5B309">
                <wp:simplePos x="0" y="0"/>
                <wp:positionH relativeFrom="column">
                  <wp:posOffset>1056623</wp:posOffset>
                </wp:positionH>
                <wp:positionV relativeFrom="paragraph">
                  <wp:posOffset>639445</wp:posOffset>
                </wp:positionV>
                <wp:extent cx="1589405" cy="172720"/>
                <wp:effectExtent l="0" t="0" r="48895" b="93980"/>
                <wp:wrapNone/>
                <wp:docPr id="9" name="Straight Arrow Connector 9"/>
                <wp:cNvGraphicFramePr/>
                <a:graphic xmlns:a="http://schemas.openxmlformats.org/drawingml/2006/main">
                  <a:graphicData uri="http://schemas.microsoft.com/office/word/2010/wordprocessingShape">
                    <wps:wsp>
                      <wps:cNvCnPr/>
                      <wps:spPr>
                        <a:xfrm>
                          <a:off x="0" y="0"/>
                          <a:ext cx="1589405" cy="172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type w14:anchorId="49E3D67A" id="_x0000_t32" coordsize="21600,21600" o:spt="32" o:oned="t" path="m,l21600,21600e" filled="f">
                <v:path arrowok="t" fillok="f" o:connecttype="none"/>
                <o:lock v:ext="edit" shapetype="t"/>
              </v:shapetype>
              <v:shape id="Straight Arrow Connector 9" o:spid="_x0000_s1026" type="#_x0000_t32" style="position:absolute;margin-left:83.2pt;margin-top:50.35pt;width:125.15pt;height:13.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" strokecolor="black [3213]" strokeweight=".5pt">
                <v:stroke endarrow="block" joinstyle="miter"/>
              </v:shape>
            </w:pict>
          </mc:Fallback>
        </mc:AlternateContent>
      </w:r>
      <w:r>
        <w:rPr>
          <w:rFonts w:ascii="Times New Roman" w:hAnsi="Times New Roman"/>
          <w:b/>
          <w:bCs/>
          <w:noProof/>
        </w:rPr>
        <mc:AlternateContent>
          <mc:Choice Requires="wps">
            <w:drawing>
              <wp:anchor distT="0" distB="0" distL="114300" distR="114300" simplePos="0" relativeHeight="251711488" behindDoc="0" locked="0" layoutInCell="1" allowOverlap="1" wp14:anchorId="3335FBB9" wp14:editId="10F24889">
                <wp:simplePos x="0" y="0"/>
                <wp:positionH relativeFrom="column">
                  <wp:posOffset>901048</wp:posOffset>
                </wp:positionH>
                <wp:positionV relativeFrom="paragraph">
                  <wp:posOffset>565150</wp:posOffset>
                </wp:positionV>
                <wp:extent cx="164345" cy="148281"/>
                <wp:effectExtent l="0" t="0" r="26670" b="23495"/>
                <wp:wrapNone/>
                <wp:docPr id="18" name="Flowchart: Connector 18"/>
                <wp:cNvGraphicFramePr/>
                <a:graphic xmlns:a="http://schemas.openxmlformats.org/drawingml/2006/main">
                  <a:graphicData uri="http://schemas.microsoft.com/office/word/2010/wordprocessingShape">
                    <wps:wsp>
                      <wps:cNvSpPr/>
                      <wps:spPr>
                        <a:xfrm>
                          <a:off x="0" y="0"/>
                          <a:ext cx="164345" cy="148281"/>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145E9C1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8" o:spid="_x0000_s1026" type="#_x0000_t120" style="position:absolute;margin-left:70.95pt;margin-top:44.5pt;width:12.95pt;height:1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" filled="f" strokecolor="black [3213]" strokeweight="1pt">
                <v:stroke joinstyle="miter"/>
              </v:shape>
            </w:pict>
          </mc:Fallback>
        </mc:AlternateContent>
      </w:r>
      <w:r w:rsidR="00B30FB2">
        <w:rPr>
          <w:rFonts w:ascii="Times New Roman" w:hAnsi="Times New Roman"/>
          <w:b/>
          <w:bCs/>
          <w:noProof/>
        </w:rPr>
        <mc:AlternateContent>
          <mc:Choice Requires="wps">
            <w:drawing>
              <wp:anchor distT="0" distB="0" distL="114300" distR="114300" simplePos="0" relativeHeight="251710464" behindDoc="0" locked="0" layoutInCell="1" allowOverlap="1" wp14:anchorId="34172C18" wp14:editId="5E9F299A">
                <wp:simplePos x="0" y="0"/>
                <wp:positionH relativeFrom="column">
                  <wp:posOffset>639599</wp:posOffset>
                </wp:positionH>
                <wp:positionV relativeFrom="paragraph">
                  <wp:posOffset>1678013</wp:posOffset>
                </wp:positionV>
                <wp:extent cx="16476" cy="906162"/>
                <wp:effectExtent l="57150" t="38100" r="60325" b="27305"/>
                <wp:wrapNone/>
                <wp:docPr id="16" name="Straight Arrow Connector 16"/>
                <wp:cNvGraphicFramePr/>
                <a:graphic xmlns:a="http://schemas.openxmlformats.org/drawingml/2006/main">
                  <a:graphicData uri="http://schemas.microsoft.com/office/word/2010/wordprocessingShape">
                    <wps:wsp>
                      <wps:cNvCnPr/>
                      <wps:spPr>
                        <a:xfrm flipV="1">
                          <a:off x="0" y="0"/>
                          <a:ext cx="16476" cy="9061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0324E2EA" id="Straight Arrow Connector 16" o:spid="_x0000_s1026" type="#_x0000_t32" style="position:absolute;margin-left:50.35pt;margin-top:132.15pt;width:1.3pt;height:71.3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" strokecolor="black [3213]" strokeweight=".5pt">
                <v:stroke endarrow="block" joinstyle="miter"/>
              </v:shape>
            </w:pict>
          </mc:Fallback>
        </mc:AlternateContent>
      </w:r>
      <w:r w:rsidR="00C55B07">
        <w:rPr>
          <w:rFonts w:ascii="Times New Roman" w:hAnsi="Times New Roman"/>
          <w:b/>
          <w:bCs/>
          <w:noProof/>
        </w:rPr>
        <mc:AlternateContent>
          <mc:Choice Requires="wps">
            <w:drawing>
              <wp:anchor distT="0" distB="0" distL="114300" distR="114300" simplePos="0" relativeHeight="251707392" behindDoc="0" locked="0" layoutInCell="1" allowOverlap="1" wp14:anchorId="464C4424" wp14:editId="76DEEB0C">
                <wp:simplePos x="0" y="0"/>
                <wp:positionH relativeFrom="column">
                  <wp:posOffset>623</wp:posOffset>
                </wp:positionH>
                <wp:positionV relativeFrom="paragraph">
                  <wp:posOffset>-3283</wp:posOffset>
                </wp:positionV>
                <wp:extent cx="6076950" cy="4284980"/>
                <wp:effectExtent l="0" t="0" r="19050" b="20320"/>
                <wp:wrapNone/>
                <wp:docPr id="11" name="Rectangle 11"/>
                <wp:cNvGraphicFramePr/>
                <a:graphic xmlns:a="http://schemas.openxmlformats.org/drawingml/2006/main">
                  <a:graphicData uri="http://schemas.microsoft.com/office/word/2010/wordprocessingShape">
                    <wps:wsp>
                      <wps:cNvSpPr/>
                      <wps:spPr>
                        <a:xfrm>
                          <a:off x="0" y="0"/>
                          <a:ext cx="6076950" cy="428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5D68AB90" id="Rectangle 11" o:spid="_x0000_s1026" style="position:absolute;margin-left:.05pt;margin-top:-.25pt;width:478.5pt;height:337.4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" filled="f" strokecolor="black [3213]" strokeweight="1pt"/>
            </w:pict>
          </mc:Fallback>
        </mc:AlternateContent>
      </w:r>
      <w:r w:rsidR="00C55B07" w:rsidRPr="00A80412">
        <w:rPr>
          <w:rFonts w:ascii="Times New Roman" w:hAnsi="Times New Roman"/>
          <w:b/>
          <w:bCs/>
          <w:noProof/>
        </w:rPr>
        <w:drawing>
          <wp:inline distT="0" distB="0" distL="0" distR="0" wp14:anchorId="71251454" wp14:editId="75DC2CA1">
            <wp:extent cx="6047740" cy="4275455"/>
            <wp:effectExtent l="0" t="0" r="0" b="0"/>
            <wp:docPr id="6" name="Picture 6" descr="E:\Bruno location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runo location ma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7740" cy="4275455"/>
                    </a:xfrm>
                    <a:prstGeom prst="rect">
                      <a:avLst/>
                    </a:prstGeom>
                    <a:noFill/>
                    <a:ln>
                      <a:noFill/>
                    </a:ln>
                  </pic:spPr>
                </pic:pic>
              </a:graphicData>
            </a:graphic>
          </wp:inline>
        </w:drawing>
      </w:r>
    </w:p>
    <w:p w14:paraId="37A7382D" w14:textId="4A19F757" w:rsidR="00C55B07" w:rsidRPr="00BA446A" w:rsidRDefault="00BA446A" w:rsidP="00BA446A">
      <w:pPr>
        <w:pStyle w:val="Caption"/>
        <w:jc w:val="center"/>
        <w:rPr>
          <w:rFonts w:ascii="Times New Roman" w:eastAsia="Times New Roman" w:hAnsi="Times New Roman" w:cs="Times New Roman"/>
          <w:color w:val="000000"/>
          <w:sz w:val="36"/>
          <w:szCs w:val="24"/>
        </w:rPr>
      </w:pPr>
      <w:bookmarkStart w:id="82" w:name="_Toc142636942"/>
      <w:r w:rsidRPr="00BA446A">
        <w:rPr>
          <w:rFonts w:ascii="Times New Roman" w:hAnsi="Times New Roman" w:cs="Times New Roman"/>
          <w:sz w:val="24"/>
        </w:rPr>
        <w:t xml:space="preserve">Figure 3. </w:t>
      </w:r>
      <w:r w:rsidRPr="00BA446A">
        <w:rPr>
          <w:rFonts w:ascii="Times New Roman" w:hAnsi="Times New Roman" w:cs="Times New Roman"/>
          <w:sz w:val="24"/>
        </w:rPr>
        <w:fldChar w:fldCharType="begin"/>
      </w:r>
      <w:r w:rsidRPr="00BA446A">
        <w:rPr>
          <w:rFonts w:ascii="Times New Roman" w:hAnsi="Times New Roman" w:cs="Times New Roman"/>
          <w:sz w:val="24"/>
        </w:rPr>
        <w:instrText xml:space="preserve"> SEQ Figure_3. \* ARABIC </w:instrText>
      </w:r>
      <w:r w:rsidRPr="00BA446A">
        <w:rPr>
          <w:rFonts w:ascii="Times New Roman" w:hAnsi="Times New Roman" w:cs="Times New Roman"/>
          <w:sz w:val="24"/>
        </w:rPr>
        <w:fldChar w:fldCharType="separate"/>
      </w:r>
      <w:r w:rsidRPr="00BA446A">
        <w:rPr>
          <w:rFonts w:ascii="Times New Roman" w:hAnsi="Times New Roman" w:cs="Times New Roman"/>
          <w:noProof/>
          <w:sz w:val="24"/>
        </w:rPr>
        <w:t>1</w:t>
      </w:r>
      <w:r w:rsidRPr="00BA446A">
        <w:rPr>
          <w:rFonts w:ascii="Times New Roman" w:hAnsi="Times New Roman" w:cs="Times New Roman"/>
          <w:sz w:val="24"/>
        </w:rPr>
        <w:fldChar w:fldCharType="end"/>
      </w:r>
      <w:r w:rsidRPr="00BA446A">
        <w:rPr>
          <w:rFonts w:ascii="Times New Roman" w:hAnsi="Times New Roman" w:cs="Times New Roman"/>
          <w:sz w:val="24"/>
        </w:rPr>
        <w:t>: Location map</w:t>
      </w:r>
      <w:bookmarkEnd w:id="82"/>
    </w:p>
    <w:p w14:paraId="298C00E6" w14:textId="02F6188F" w:rsidR="00E604E5" w:rsidRDefault="00E604E5" w:rsidP="00E604E5">
      <w:pPr>
        <w:spacing w:after="160" w:line="360" w:lineRule="auto"/>
        <w:jc w:val="both"/>
        <w:rPr>
          <w:rFonts w:ascii="Times New Roman" w:eastAsia="Calibri" w:hAnsi="Times New Roman"/>
          <w:color w:val="000000"/>
          <w:szCs w:val="22"/>
        </w:rPr>
      </w:pPr>
      <w:r w:rsidRPr="00E604E5">
        <w:rPr>
          <w:rFonts w:ascii="Times New Roman" w:eastAsia="Calibri" w:hAnsi="Times New Roman"/>
          <w:color w:val="000000"/>
          <w:szCs w:val="22"/>
        </w:rPr>
        <w:t>The post classification comparison method was used to detect area changes and rate changes whereby land cover map of 201</w:t>
      </w:r>
      <w:r w:rsidR="00357F7D">
        <w:rPr>
          <w:rFonts w:ascii="Times New Roman" w:eastAsia="Calibri" w:hAnsi="Times New Roman"/>
          <w:color w:val="000000"/>
          <w:szCs w:val="22"/>
        </w:rPr>
        <w:t>9</w:t>
      </w:r>
      <w:r w:rsidRPr="00E604E5">
        <w:rPr>
          <w:rFonts w:ascii="Times New Roman" w:eastAsia="Calibri" w:hAnsi="Times New Roman"/>
          <w:color w:val="000000"/>
          <w:szCs w:val="22"/>
        </w:rPr>
        <w:t xml:space="preserve"> was compared by land cover map of 20</w:t>
      </w:r>
      <w:r w:rsidR="00357F7D">
        <w:rPr>
          <w:rFonts w:ascii="Times New Roman" w:eastAsia="Calibri" w:hAnsi="Times New Roman"/>
          <w:color w:val="000000"/>
          <w:szCs w:val="22"/>
        </w:rPr>
        <w:t>21</w:t>
      </w:r>
      <w:r w:rsidRPr="00E604E5">
        <w:rPr>
          <w:rFonts w:ascii="Times New Roman" w:eastAsia="Calibri" w:hAnsi="Times New Roman"/>
          <w:color w:val="000000"/>
          <w:szCs w:val="22"/>
        </w:rPr>
        <w:t xml:space="preserve"> and land cover map of 20</w:t>
      </w:r>
      <w:r w:rsidR="00357F7D">
        <w:rPr>
          <w:rFonts w:ascii="Times New Roman" w:eastAsia="Calibri" w:hAnsi="Times New Roman"/>
          <w:color w:val="000000"/>
          <w:szCs w:val="22"/>
        </w:rPr>
        <w:t>21</w:t>
      </w:r>
      <w:r w:rsidRPr="00E604E5">
        <w:rPr>
          <w:rFonts w:ascii="Times New Roman" w:eastAsia="Calibri" w:hAnsi="Times New Roman"/>
          <w:color w:val="000000"/>
          <w:szCs w:val="22"/>
        </w:rPr>
        <w:t xml:space="preserve"> was compared by land cover map of 202</w:t>
      </w:r>
      <w:r w:rsidR="00357F7D">
        <w:rPr>
          <w:rFonts w:ascii="Times New Roman" w:eastAsia="Calibri" w:hAnsi="Times New Roman"/>
          <w:color w:val="000000"/>
          <w:szCs w:val="22"/>
        </w:rPr>
        <w:t>3</w:t>
      </w:r>
      <w:r w:rsidR="00C55B07">
        <w:rPr>
          <w:rFonts w:ascii="Times New Roman" w:eastAsia="Calibri" w:hAnsi="Times New Roman"/>
          <w:color w:val="000000"/>
          <w:szCs w:val="22"/>
        </w:rPr>
        <w:t>. The following figure 3.2</w:t>
      </w:r>
      <w:r w:rsidRPr="00E604E5">
        <w:rPr>
          <w:rFonts w:ascii="Times New Roman" w:eastAsia="Calibri" w:hAnsi="Times New Roman"/>
          <w:color w:val="000000"/>
          <w:szCs w:val="22"/>
        </w:rPr>
        <w:t xml:space="preserve"> shows the workflow for this change detection map</w:t>
      </w:r>
      <w:r>
        <w:rPr>
          <w:rFonts w:ascii="Times New Roman" w:eastAsia="Calibri" w:hAnsi="Times New Roman"/>
          <w:color w:val="000000"/>
          <w:szCs w:val="22"/>
        </w:rPr>
        <w:t xml:space="preserve"> of urban green space dynamics</w:t>
      </w:r>
      <w:r w:rsidRPr="00E604E5">
        <w:rPr>
          <w:rFonts w:ascii="Times New Roman" w:eastAsia="Calibri" w:hAnsi="Times New Roman"/>
          <w:color w:val="000000"/>
          <w:szCs w:val="22"/>
        </w:rPr>
        <w:t>;</w:t>
      </w:r>
    </w:p>
    <w:p w14:paraId="3DF9274F" w14:textId="6C9C23C9" w:rsidR="00C55B07" w:rsidRDefault="00C55B07" w:rsidP="00E604E5">
      <w:pPr>
        <w:spacing w:after="160" w:line="360" w:lineRule="auto"/>
        <w:jc w:val="both"/>
        <w:rPr>
          <w:rFonts w:ascii="Times New Roman" w:eastAsia="Calibri" w:hAnsi="Times New Roman"/>
          <w:color w:val="000000"/>
          <w:szCs w:val="22"/>
        </w:rPr>
      </w:pPr>
    </w:p>
    <w:p w14:paraId="3D15C2D1" w14:textId="7B146D3E" w:rsidR="00C55B07" w:rsidRDefault="00C55B07" w:rsidP="00E604E5">
      <w:pPr>
        <w:spacing w:after="160" w:line="360" w:lineRule="auto"/>
        <w:jc w:val="both"/>
        <w:rPr>
          <w:rFonts w:ascii="Times New Roman" w:eastAsia="Calibri" w:hAnsi="Times New Roman"/>
          <w:color w:val="000000"/>
          <w:szCs w:val="22"/>
        </w:rPr>
      </w:pPr>
    </w:p>
    <w:p w14:paraId="095ACA6D" w14:textId="7856292A" w:rsidR="00C55B07" w:rsidRDefault="00C55B07" w:rsidP="00BA446A">
      <w:pPr>
        <w:spacing w:after="160" w:line="259" w:lineRule="auto"/>
        <w:rPr>
          <w:rFonts w:ascii="Times New Roman" w:eastAsia="Calibri" w:hAnsi="Times New Roman"/>
          <w:color w:val="000000"/>
          <w:szCs w:val="22"/>
        </w:rPr>
      </w:pPr>
      <w:r>
        <w:rPr>
          <w:rFonts w:ascii="Times New Roman" w:eastAsia="Calibri" w:hAnsi="Times New Roman"/>
          <w:color w:val="000000"/>
          <w:szCs w:val="22"/>
        </w:rPr>
        <w:br w:type="page"/>
      </w:r>
    </w:p>
    <w:p w14:paraId="19A1EFEC" w14:textId="1C48B255" w:rsidR="00E604E5" w:rsidRPr="00E604E5" w:rsidRDefault="007367F8" w:rsidP="00E604E5">
      <w:pPr>
        <w:spacing w:after="160" w:line="360" w:lineRule="auto"/>
        <w:jc w:val="both"/>
        <w:rPr>
          <w:rFonts w:ascii="Times New Roman" w:eastAsia="Calibri" w:hAnsi="Times New Roman"/>
          <w:color w:val="000000"/>
          <w:szCs w:val="22"/>
        </w:rPr>
      </w:pPr>
      <w:r>
        <w:rPr>
          <w:noProof/>
        </w:rPr>
        <w:lastRenderedPageBreak/>
        <mc:AlternateContent>
          <mc:Choice Requires="wps">
            <w:drawing>
              <wp:anchor distT="0" distB="0" distL="114300" distR="114300" simplePos="0" relativeHeight="251708416" behindDoc="0" locked="0" layoutInCell="1" allowOverlap="1" wp14:anchorId="2BEE31E2" wp14:editId="74FB486F">
                <wp:simplePos x="0" y="0"/>
                <wp:positionH relativeFrom="column">
                  <wp:posOffset>1656715</wp:posOffset>
                </wp:positionH>
                <wp:positionV relativeFrom="paragraph">
                  <wp:posOffset>5376545</wp:posOffset>
                </wp:positionV>
                <wp:extent cx="1943100" cy="9525"/>
                <wp:effectExtent l="19050" t="57150" r="0" b="85725"/>
                <wp:wrapNone/>
                <wp:docPr id="8" name="Straight Arrow Connector 8"/>
                <wp:cNvGraphicFramePr/>
                <a:graphic xmlns:a="http://schemas.openxmlformats.org/drawingml/2006/main">
                  <a:graphicData uri="http://schemas.microsoft.com/office/word/2010/wordprocessingShape">
                    <wps:wsp>
                      <wps:cNvCnPr/>
                      <wps:spPr>
                        <a:xfrm flipH="1">
                          <a:off x="0" y="0"/>
                          <a:ext cx="19431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type w14:anchorId="181AC1D3" id="_x0000_t32" coordsize="21600,21600" o:spt="32" o:oned="t" path="m,l21600,21600e" filled="f">
                <v:path arrowok="t" fillok="f" o:connecttype="none"/>
                <o:lock v:ext="edit" shapetype="t"/>
              </v:shapetype>
              <v:shape id="Straight Arrow Connector 8" o:spid="_x0000_s1026" type="#_x0000_t32" style="position:absolute;margin-left:130.45pt;margin-top:423.35pt;width:153pt;height:.7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" strokecolor="black [3213]" strokeweight=".5pt">
                <v:stroke endarrow="block" joinstyle="miter"/>
              </v:shape>
            </w:pict>
          </mc:Fallback>
        </mc:AlternateContent>
      </w:r>
      <w:r w:rsidR="00E604E5">
        <w:rPr>
          <w:noProof/>
        </w:rPr>
        <w:drawing>
          <wp:inline distT="0" distB="0" distL="0" distR="0" wp14:anchorId="3E0A6714" wp14:editId="7C1FC25F">
            <wp:extent cx="5862877" cy="6223115"/>
            <wp:effectExtent l="0" t="0" r="5080" b="6350"/>
            <wp:docPr id="3" name="Picture 2">
              <a:extLst xmlns:a="http://schemas.openxmlformats.org/drawingml/2006/main">
                <a:ext uri="{FF2B5EF4-FFF2-40B4-BE49-F238E27FC236}">
                  <a16:creationId xmlns:a16="http://schemas.microsoft.com/office/drawing/2014/main" id="{56943C22-7BC3-4EC4-B94E-1BB8198F9F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6943C22-7BC3-4EC4-B94E-1BB8198F9F5E}"/>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862877" cy="6223115"/>
                    </a:xfrm>
                    <a:prstGeom prst="rect">
                      <a:avLst/>
                    </a:prstGeom>
                  </pic:spPr>
                </pic:pic>
              </a:graphicData>
            </a:graphic>
          </wp:inline>
        </w:drawing>
      </w:r>
    </w:p>
    <w:p w14:paraId="67D127CE" w14:textId="6D4E9EFA" w:rsidR="002C2605" w:rsidRPr="00E604E5" w:rsidRDefault="00E604E5" w:rsidP="00E604E5">
      <w:pPr>
        <w:pStyle w:val="Caption"/>
        <w:jc w:val="center"/>
        <w:rPr>
          <w:rFonts w:ascii="Times New Roman" w:eastAsia="Times New Roman" w:hAnsi="Times New Roman" w:cs="Times New Roman"/>
          <w:sz w:val="24"/>
          <w:szCs w:val="24"/>
        </w:rPr>
      </w:pPr>
      <w:bookmarkStart w:id="83" w:name="_Toc134722566"/>
      <w:bookmarkStart w:id="84" w:name="_Toc142636943"/>
      <w:r w:rsidRPr="00E604E5">
        <w:rPr>
          <w:rFonts w:ascii="Times New Roman" w:hAnsi="Times New Roman" w:cs="Times New Roman"/>
          <w:sz w:val="24"/>
          <w:szCs w:val="24"/>
        </w:rPr>
        <w:t xml:space="preserve">Figure 3. </w:t>
      </w:r>
      <w:r w:rsidRPr="00E604E5">
        <w:rPr>
          <w:rFonts w:ascii="Times New Roman" w:hAnsi="Times New Roman" w:cs="Times New Roman"/>
          <w:sz w:val="24"/>
          <w:szCs w:val="24"/>
        </w:rPr>
        <w:fldChar w:fldCharType="begin"/>
      </w:r>
      <w:r w:rsidRPr="00E604E5">
        <w:rPr>
          <w:rFonts w:ascii="Times New Roman" w:hAnsi="Times New Roman" w:cs="Times New Roman"/>
          <w:sz w:val="24"/>
          <w:szCs w:val="24"/>
        </w:rPr>
        <w:instrText xml:space="preserve"> SEQ Figure_3. \* ARABIC </w:instrText>
      </w:r>
      <w:r w:rsidRPr="00E604E5">
        <w:rPr>
          <w:rFonts w:ascii="Times New Roman" w:hAnsi="Times New Roman" w:cs="Times New Roman"/>
          <w:sz w:val="24"/>
          <w:szCs w:val="24"/>
        </w:rPr>
        <w:fldChar w:fldCharType="separate"/>
      </w:r>
      <w:r w:rsidR="00BA446A">
        <w:rPr>
          <w:rFonts w:ascii="Times New Roman" w:hAnsi="Times New Roman" w:cs="Times New Roman"/>
          <w:noProof/>
          <w:sz w:val="24"/>
          <w:szCs w:val="24"/>
        </w:rPr>
        <w:t>2</w:t>
      </w:r>
      <w:r w:rsidRPr="00E604E5">
        <w:rPr>
          <w:rFonts w:ascii="Times New Roman" w:hAnsi="Times New Roman" w:cs="Times New Roman"/>
          <w:sz w:val="24"/>
          <w:szCs w:val="24"/>
        </w:rPr>
        <w:fldChar w:fldCharType="end"/>
      </w:r>
      <w:r w:rsidRPr="00E604E5">
        <w:rPr>
          <w:rFonts w:ascii="Times New Roman" w:hAnsi="Times New Roman" w:cs="Times New Roman"/>
          <w:sz w:val="24"/>
          <w:szCs w:val="24"/>
        </w:rPr>
        <w:t xml:space="preserve">: </w:t>
      </w:r>
      <w:r w:rsidR="00B70C86">
        <w:rPr>
          <w:rFonts w:ascii="Times New Roman" w:hAnsi="Times New Roman" w:cs="Times New Roman"/>
          <w:sz w:val="24"/>
          <w:szCs w:val="24"/>
        </w:rPr>
        <w:t>Methodology flowchart</w:t>
      </w:r>
      <w:bookmarkEnd w:id="83"/>
      <w:bookmarkEnd w:id="84"/>
    </w:p>
    <w:p w14:paraId="747FD2A3" w14:textId="77777777" w:rsidR="005C52C4" w:rsidRDefault="005C52C4" w:rsidP="00843470">
      <w:pPr>
        <w:spacing w:after="160" w:line="360" w:lineRule="auto"/>
        <w:rPr>
          <w:rFonts w:ascii="Times New Roman" w:hAnsi="Times New Roman"/>
        </w:rPr>
      </w:pPr>
      <w:r>
        <w:rPr>
          <w:rFonts w:ascii="Times New Roman" w:hAnsi="Times New Roman"/>
        </w:rPr>
        <w:br w:type="page"/>
      </w:r>
    </w:p>
    <w:p w14:paraId="06142BD9" w14:textId="28CE75AC" w:rsidR="00B62964" w:rsidRPr="00B62964" w:rsidRDefault="00B62964" w:rsidP="00B62964">
      <w:pPr>
        <w:pStyle w:val="Heading2"/>
        <w:spacing w:line="360" w:lineRule="auto"/>
        <w:rPr>
          <w:rFonts w:eastAsia="Times New Roman"/>
        </w:rPr>
      </w:pPr>
      <w:bookmarkStart w:id="85" w:name="_Toc107601443"/>
      <w:bookmarkStart w:id="86" w:name="_Toc142637294"/>
      <w:r w:rsidRPr="00B62964">
        <w:rPr>
          <w:rFonts w:eastAsia="Times New Roman"/>
        </w:rPr>
        <w:lastRenderedPageBreak/>
        <w:t>3.</w:t>
      </w:r>
      <w:r w:rsidR="00C55B07">
        <w:rPr>
          <w:rFonts w:eastAsia="Times New Roman"/>
        </w:rPr>
        <w:t>2</w:t>
      </w:r>
      <w:r>
        <w:rPr>
          <w:rFonts w:eastAsia="Times New Roman"/>
        </w:rPr>
        <w:t xml:space="preserve"> </w:t>
      </w:r>
      <w:r w:rsidRPr="00B62964">
        <w:rPr>
          <w:rFonts w:eastAsia="Times New Roman"/>
        </w:rPr>
        <w:t>Reconnaissance and data acquisition</w:t>
      </w:r>
      <w:bookmarkEnd w:id="85"/>
      <w:r w:rsidR="007C541C">
        <w:rPr>
          <w:rFonts w:eastAsia="Times New Roman"/>
        </w:rPr>
        <w:t>.</w:t>
      </w:r>
      <w:bookmarkEnd w:id="86"/>
    </w:p>
    <w:p w14:paraId="067521CC" w14:textId="6FFCA22B" w:rsidR="005C52C4" w:rsidRPr="003109AD" w:rsidRDefault="00B62964" w:rsidP="003109AD">
      <w:pPr>
        <w:spacing w:after="160" w:line="360" w:lineRule="auto"/>
        <w:jc w:val="both"/>
        <w:rPr>
          <w:rFonts w:ascii="Times New Roman" w:eastAsia="Calibri" w:hAnsi="Times New Roman"/>
          <w:color w:val="000000"/>
          <w:szCs w:val="22"/>
        </w:rPr>
      </w:pPr>
      <w:r w:rsidRPr="00B62964">
        <w:rPr>
          <w:rFonts w:ascii="Times New Roman" w:eastAsia="Calibri" w:hAnsi="Times New Roman"/>
          <w:color w:val="000000"/>
          <w:szCs w:val="22"/>
        </w:rPr>
        <w:t xml:space="preserve">Three (3) Sentinel 2A images with the spatial resolution of 10m were downloaded from </w:t>
      </w:r>
      <w:r w:rsidR="00CA3616" w:rsidRPr="00CA3616">
        <w:rPr>
          <w:rFonts w:ascii="Times New Roman" w:hAnsi="Times New Roman"/>
        </w:rPr>
        <w:t xml:space="preserve">The </w:t>
      </w:r>
      <w:r w:rsidR="00CA3616" w:rsidRPr="00CA3616">
        <w:rPr>
          <w:rStyle w:val="Emphasis"/>
          <w:rFonts w:ascii="Times New Roman" w:hAnsi="Times New Roman"/>
        </w:rPr>
        <w:t>Copernicus Open Access Hub</w:t>
      </w:r>
      <w:r w:rsidR="00CA3616" w:rsidRPr="00CA3616">
        <w:rPr>
          <w:rStyle w:val="Emphasis"/>
          <w:rFonts w:ascii="Times New Roman" w:hAnsi="Times New Roman"/>
          <w:i w:val="0"/>
        </w:rPr>
        <w:t xml:space="preserve"> </w:t>
      </w:r>
      <w:r w:rsidR="00783E9F">
        <w:rPr>
          <w:rStyle w:val="Emphasis"/>
          <w:rFonts w:ascii="Times New Roman" w:hAnsi="Times New Roman"/>
          <w:i w:val="0"/>
        </w:rPr>
        <w:t xml:space="preserve">and </w:t>
      </w:r>
      <w:r w:rsidR="00783E9F" w:rsidRPr="009C637A">
        <w:rPr>
          <w:rFonts w:ascii="Times New Roman" w:hAnsi="Times New Roman"/>
        </w:rPr>
        <w:t>(</w:t>
      </w:r>
      <w:hyperlink r:id="rId14" w:history="1">
        <w:r w:rsidR="00783E9F" w:rsidRPr="009C637A">
          <w:rPr>
            <w:rStyle w:val="Hyperlink"/>
            <w:color w:val="4472C4" w:themeColor="accent1"/>
          </w:rPr>
          <w:t>www.</w:t>
        </w:r>
      </w:hyperlink>
      <w:r w:rsidR="00783E9F" w:rsidRPr="009C637A">
        <w:rPr>
          <w:rFonts w:ascii="Times New Roman" w:hAnsi="Times New Roman"/>
          <w:color w:val="4472C4" w:themeColor="accent1"/>
        </w:rPr>
        <w:t xml:space="preserve"> earthengine.com</w:t>
      </w:r>
      <w:r w:rsidR="00783E9F">
        <w:rPr>
          <w:rFonts w:ascii="Times New Roman" w:hAnsi="Times New Roman"/>
        </w:rPr>
        <w:t>)</w:t>
      </w:r>
      <w:r w:rsidR="00783E9F" w:rsidRPr="009C637A">
        <w:rPr>
          <w:rFonts w:ascii="Times New Roman" w:hAnsi="Times New Roman"/>
        </w:rPr>
        <w:t xml:space="preserve"> </w:t>
      </w:r>
      <w:r w:rsidRPr="00B62964">
        <w:rPr>
          <w:rFonts w:ascii="Times New Roman" w:eastAsia="Calibri" w:hAnsi="Times New Roman"/>
          <w:color w:val="000000"/>
          <w:szCs w:val="22"/>
        </w:rPr>
        <w:t>with two (</w:t>
      </w:r>
      <w:r w:rsidR="00CA3616">
        <w:rPr>
          <w:rFonts w:ascii="Times New Roman" w:eastAsia="Calibri" w:hAnsi="Times New Roman"/>
          <w:color w:val="000000"/>
          <w:szCs w:val="22"/>
        </w:rPr>
        <w:t>4</w:t>
      </w:r>
      <w:r w:rsidRPr="00B62964">
        <w:rPr>
          <w:rFonts w:ascii="Times New Roman" w:eastAsia="Calibri" w:hAnsi="Times New Roman"/>
          <w:color w:val="000000"/>
          <w:szCs w:val="22"/>
        </w:rPr>
        <w:t>) epochs of interval of four years that were Sentinel 2A of 201</w:t>
      </w:r>
      <w:r w:rsidR="00CA3616">
        <w:rPr>
          <w:rFonts w:ascii="Times New Roman" w:eastAsia="Calibri" w:hAnsi="Times New Roman"/>
          <w:color w:val="000000"/>
          <w:szCs w:val="22"/>
        </w:rPr>
        <w:t>5</w:t>
      </w:r>
      <w:r w:rsidRPr="00B62964">
        <w:rPr>
          <w:rFonts w:ascii="Times New Roman" w:eastAsia="Calibri" w:hAnsi="Times New Roman"/>
          <w:color w:val="000000"/>
          <w:szCs w:val="22"/>
        </w:rPr>
        <w:t xml:space="preserve"> to Sentinel 2A of 20</w:t>
      </w:r>
      <w:r w:rsidR="00CA3616">
        <w:rPr>
          <w:rFonts w:ascii="Times New Roman" w:eastAsia="Calibri" w:hAnsi="Times New Roman"/>
          <w:color w:val="000000"/>
          <w:szCs w:val="22"/>
        </w:rPr>
        <w:t>19</w:t>
      </w:r>
      <w:r w:rsidRPr="00B62964">
        <w:rPr>
          <w:rFonts w:ascii="Times New Roman" w:eastAsia="Calibri" w:hAnsi="Times New Roman"/>
          <w:color w:val="000000"/>
          <w:szCs w:val="22"/>
        </w:rPr>
        <w:t xml:space="preserve"> and Sentinel 2A of 20</w:t>
      </w:r>
      <w:r w:rsidR="00CA3616">
        <w:rPr>
          <w:rFonts w:ascii="Times New Roman" w:eastAsia="Calibri" w:hAnsi="Times New Roman"/>
          <w:color w:val="000000"/>
          <w:szCs w:val="22"/>
        </w:rPr>
        <w:t>19</w:t>
      </w:r>
      <w:r w:rsidRPr="00B62964">
        <w:rPr>
          <w:rFonts w:ascii="Times New Roman" w:eastAsia="Calibri" w:hAnsi="Times New Roman"/>
          <w:color w:val="000000"/>
          <w:szCs w:val="22"/>
        </w:rPr>
        <w:t xml:space="preserve"> to Sentinel 2A of 202</w:t>
      </w:r>
      <w:r w:rsidR="00357F7D">
        <w:rPr>
          <w:rFonts w:ascii="Times New Roman" w:eastAsia="Calibri" w:hAnsi="Times New Roman"/>
          <w:color w:val="000000"/>
          <w:szCs w:val="22"/>
        </w:rPr>
        <w:t>3</w:t>
      </w:r>
      <w:r w:rsidRPr="00B62964">
        <w:rPr>
          <w:rFonts w:ascii="Times New Roman" w:eastAsia="Calibri" w:hAnsi="Times New Roman"/>
          <w:color w:val="000000"/>
          <w:szCs w:val="22"/>
        </w:rPr>
        <w:t xml:space="preserve"> of </w:t>
      </w:r>
      <w:r w:rsidR="00357F7D">
        <w:rPr>
          <w:rFonts w:ascii="Times New Roman" w:eastAsia="Calibri" w:hAnsi="Times New Roman"/>
          <w:color w:val="000000"/>
          <w:szCs w:val="22"/>
        </w:rPr>
        <w:t>Kayanga ward</w:t>
      </w:r>
      <w:r w:rsidRPr="00B62964">
        <w:rPr>
          <w:rFonts w:ascii="Times New Roman" w:eastAsia="Calibri" w:hAnsi="Times New Roman"/>
          <w:color w:val="000000"/>
          <w:szCs w:val="22"/>
        </w:rPr>
        <w:t xml:space="preserve"> with the following specifications</w:t>
      </w:r>
      <w:r w:rsidR="005E3A78">
        <w:rPr>
          <w:rFonts w:ascii="Times New Roman" w:eastAsia="Calibri" w:hAnsi="Times New Roman"/>
          <w:color w:val="000000"/>
          <w:szCs w:val="22"/>
        </w:rPr>
        <w:t xml:space="preserve"> as shown in table 3.1 below</w:t>
      </w:r>
      <w:r w:rsidRPr="00B62964">
        <w:rPr>
          <w:rFonts w:ascii="Times New Roman" w:eastAsia="Calibri" w:hAnsi="Times New Roman"/>
          <w:color w:val="000000"/>
          <w:szCs w:val="22"/>
        </w:rPr>
        <w:t xml:space="preserve">. </w:t>
      </w:r>
    </w:p>
    <w:p w14:paraId="7C48998F" w14:textId="26F3BD0F" w:rsidR="00921807" w:rsidRPr="00921807" w:rsidRDefault="00921807" w:rsidP="00921807">
      <w:pPr>
        <w:pStyle w:val="Heading2"/>
        <w:spacing w:line="360" w:lineRule="auto"/>
        <w:rPr>
          <w:rFonts w:eastAsia="Times New Roman"/>
        </w:rPr>
      </w:pPr>
      <w:bookmarkStart w:id="87" w:name="_Toc107601444"/>
      <w:bookmarkStart w:id="88" w:name="_Toc142637295"/>
      <w:r w:rsidRPr="00921807">
        <w:rPr>
          <w:rFonts w:eastAsia="Times New Roman"/>
        </w:rPr>
        <w:t>3.</w:t>
      </w:r>
      <w:r w:rsidR="00C55B07">
        <w:rPr>
          <w:rFonts w:eastAsia="Times New Roman"/>
        </w:rPr>
        <w:t>3</w:t>
      </w:r>
      <w:r w:rsidR="00357F7D">
        <w:rPr>
          <w:rFonts w:eastAsia="Times New Roman"/>
        </w:rPr>
        <w:t xml:space="preserve"> </w:t>
      </w:r>
      <w:r w:rsidRPr="00921807">
        <w:rPr>
          <w:rFonts w:eastAsia="Times New Roman"/>
        </w:rPr>
        <w:t>Image Pre-Processing</w:t>
      </w:r>
      <w:bookmarkEnd w:id="87"/>
      <w:r w:rsidR="00A0125E">
        <w:rPr>
          <w:rFonts w:eastAsia="Times New Roman"/>
        </w:rPr>
        <w:t>.</w:t>
      </w:r>
      <w:bookmarkEnd w:id="88"/>
    </w:p>
    <w:p w14:paraId="4D90867B" w14:textId="77777777" w:rsidR="00783E9F" w:rsidRDefault="00783E9F" w:rsidP="00783E9F">
      <w:pPr>
        <w:pStyle w:val="ListParagraph"/>
        <w:spacing w:line="360" w:lineRule="auto"/>
        <w:jc w:val="both"/>
        <w:rPr>
          <w:rFonts w:ascii="Times New Roman" w:hAnsi="Times New Roman"/>
          <w:color w:val="000000" w:themeColor="text1"/>
          <w:kern w:val="2"/>
          <w14:ligatures w14:val="standardContextual"/>
        </w:rPr>
      </w:pPr>
      <w:r w:rsidRPr="00F112DB">
        <w:rPr>
          <w:rFonts w:ascii="Times New Roman" w:hAnsi="Times New Roman"/>
          <w:color w:val="000000" w:themeColor="text1"/>
          <w:kern w:val="2"/>
          <w14:ligatures w14:val="standardContextual"/>
        </w:rPr>
        <w:t>Preprocessing Sentinel-2A data in Google Earth Engine (GEE) involves several steps to prepare the imagery for further analysis. The following are the typical preprocessing activities for Sentinel-2A data in GEE</w:t>
      </w:r>
      <w:r>
        <w:rPr>
          <w:rFonts w:ascii="Times New Roman" w:hAnsi="Times New Roman"/>
          <w:color w:val="000000" w:themeColor="text1"/>
          <w:kern w:val="2"/>
          <w14:ligatures w14:val="standardContextual"/>
        </w:rPr>
        <w:t>;</w:t>
      </w:r>
    </w:p>
    <w:p w14:paraId="3C83F95F" w14:textId="235F6CF4" w:rsidR="00783E9F" w:rsidRDefault="003F2C15" w:rsidP="00783E9F">
      <w:pPr>
        <w:pStyle w:val="ListParagraph"/>
        <w:numPr>
          <w:ilvl w:val="0"/>
          <w:numId w:val="24"/>
        </w:numPr>
        <w:spacing w:after="160" w:line="360" w:lineRule="auto"/>
        <w:jc w:val="both"/>
        <w:rPr>
          <w:rFonts w:ascii="Times New Roman" w:hAnsi="Times New Roman"/>
          <w:color w:val="000000" w:themeColor="text1"/>
          <w:kern w:val="2"/>
          <w14:ligatures w14:val="standardContextual"/>
        </w:rPr>
      </w:pPr>
      <w:r>
        <w:rPr>
          <w:rFonts w:ascii="Times New Roman" w:hAnsi="Times New Roman"/>
          <w:color w:val="000000" w:themeColor="text1"/>
          <w:kern w:val="2"/>
          <w14:ligatures w14:val="standardContextual"/>
        </w:rPr>
        <w:t xml:space="preserve">Image loading: </w:t>
      </w:r>
      <w:r w:rsidR="00783E9F" w:rsidRPr="00473ADD">
        <w:rPr>
          <w:rFonts w:ascii="Times New Roman" w:hAnsi="Times New Roman"/>
          <w:color w:val="000000" w:themeColor="text1"/>
          <w:kern w:val="2"/>
          <w14:ligatures w14:val="standardContextual"/>
        </w:rPr>
        <w:t>Sentinel-2A image</w:t>
      </w:r>
      <w:r>
        <w:rPr>
          <w:rFonts w:ascii="Times New Roman" w:hAnsi="Times New Roman"/>
          <w:color w:val="000000" w:themeColor="text1"/>
          <w:kern w:val="2"/>
          <w14:ligatures w14:val="standardContextual"/>
        </w:rPr>
        <w:t>s</w:t>
      </w:r>
      <w:r w:rsidR="00783E9F" w:rsidRPr="00473ADD">
        <w:rPr>
          <w:rFonts w:ascii="Times New Roman" w:hAnsi="Times New Roman"/>
          <w:color w:val="000000" w:themeColor="text1"/>
          <w:kern w:val="2"/>
          <w14:ligatures w14:val="standardContextual"/>
        </w:rPr>
        <w:t xml:space="preserve"> collection </w:t>
      </w:r>
      <w:r>
        <w:rPr>
          <w:rFonts w:ascii="Times New Roman" w:hAnsi="Times New Roman"/>
          <w:color w:val="000000" w:themeColor="text1"/>
          <w:kern w:val="2"/>
          <w14:ligatures w14:val="standardContextual"/>
        </w:rPr>
        <w:t xml:space="preserve">were loaded </w:t>
      </w:r>
      <w:r w:rsidR="00783E9F" w:rsidRPr="00473ADD">
        <w:rPr>
          <w:rFonts w:ascii="Times New Roman" w:hAnsi="Times New Roman"/>
          <w:color w:val="000000" w:themeColor="text1"/>
          <w:kern w:val="2"/>
          <w14:ligatures w14:val="standardContextual"/>
        </w:rPr>
        <w:t>into GEE using the appropriate dataset identifier</w:t>
      </w:r>
      <w:r w:rsidR="00783E9F">
        <w:rPr>
          <w:rFonts w:ascii="Times New Roman" w:hAnsi="Times New Roman"/>
          <w:color w:val="000000" w:themeColor="text1"/>
          <w:kern w:val="2"/>
          <w14:ligatures w14:val="standardContextual"/>
        </w:rPr>
        <w:t xml:space="preserve"> available in the data package</w:t>
      </w:r>
      <w:r>
        <w:rPr>
          <w:rFonts w:ascii="Times New Roman" w:hAnsi="Times New Roman"/>
          <w:color w:val="000000" w:themeColor="text1"/>
          <w:kern w:val="2"/>
          <w14:ligatures w14:val="standardContextual"/>
        </w:rPr>
        <w:t>. The collection wa</w:t>
      </w:r>
      <w:r w:rsidR="00783E9F" w:rsidRPr="00473ADD">
        <w:rPr>
          <w:rFonts w:ascii="Times New Roman" w:hAnsi="Times New Roman"/>
          <w:color w:val="000000" w:themeColor="text1"/>
          <w:kern w:val="2"/>
          <w14:ligatures w14:val="standardContextual"/>
        </w:rPr>
        <w:t>s organized into different bands, each representing a specific wavelength range or spectral information.</w:t>
      </w:r>
    </w:p>
    <w:p w14:paraId="2E027F70" w14:textId="342A04B7" w:rsidR="00783E9F" w:rsidRDefault="00783E9F" w:rsidP="00783E9F">
      <w:pPr>
        <w:pStyle w:val="ListParagraph"/>
        <w:numPr>
          <w:ilvl w:val="0"/>
          <w:numId w:val="24"/>
        </w:numPr>
        <w:spacing w:after="160" w:line="360" w:lineRule="auto"/>
        <w:jc w:val="both"/>
        <w:rPr>
          <w:rFonts w:ascii="Times New Roman" w:hAnsi="Times New Roman"/>
          <w:color w:val="000000" w:themeColor="text1"/>
          <w:kern w:val="2"/>
          <w14:ligatures w14:val="standardContextual"/>
        </w:rPr>
      </w:pPr>
      <w:r w:rsidRPr="00473ADD">
        <w:rPr>
          <w:rFonts w:ascii="Times New Roman" w:hAnsi="Times New Roman"/>
          <w:color w:val="000000" w:themeColor="text1"/>
          <w:kern w:val="2"/>
          <w14:ligatures w14:val="standardContextual"/>
        </w:rPr>
        <w:t>Cloud masking: Sentinel-2A images often contain clouds, whi</w:t>
      </w:r>
      <w:r>
        <w:rPr>
          <w:rFonts w:ascii="Times New Roman" w:hAnsi="Times New Roman"/>
          <w:color w:val="000000" w:themeColor="text1"/>
          <w:kern w:val="2"/>
          <w14:ligatures w14:val="standardContextual"/>
        </w:rPr>
        <w:t>ch can interfere with the intended spatial</w:t>
      </w:r>
      <w:r w:rsidR="003F2C15">
        <w:rPr>
          <w:rFonts w:ascii="Times New Roman" w:hAnsi="Times New Roman"/>
          <w:color w:val="000000" w:themeColor="text1"/>
          <w:kern w:val="2"/>
          <w14:ligatures w14:val="standardContextual"/>
        </w:rPr>
        <w:t xml:space="preserve"> analysis. C</w:t>
      </w:r>
      <w:r w:rsidRPr="00473ADD">
        <w:rPr>
          <w:rFonts w:ascii="Times New Roman" w:hAnsi="Times New Roman"/>
          <w:color w:val="000000" w:themeColor="text1"/>
          <w:kern w:val="2"/>
          <w14:ligatures w14:val="standardContextual"/>
        </w:rPr>
        <w:t xml:space="preserve">loud masking techniques </w:t>
      </w:r>
      <w:r w:rsidR="003F2C15">
        <w:rPr>
          <w:rFonts w:ascii="Times New Roman" w:hAnsi="Times New Roman"/>
          <w:color w:val="000000" w:themeColor="text1"/>
          <w:kern w:val="2"/>
          <w14:ligatures w14:val="standardContextual"/>
        </w:rPr>
        <w:t xml:space="preserve">were applied </w:t>
      </w:r>
      <w:r w:rsidRPr="00473ADD">
        <w:rPr>
          <w:rFonts w:ascii="Times New Roman" w:hAnsi="Times New Roman"/>
          <w:color w:val="000000" w:themeColor="text1"/>
          <w:kern w:val="2"/>
          <w14:ligatures w14:val="standardContextual"/>
        </w:rPr>
        <w:t>to remove or minimize cloud cover from the imagery. One common method is to use the Sentinel-2 cloud probability band and set a threshold to mask out cloudy pixels</w:t>
      </w:r>
      <w:r>
        <w:rPr>
          <w:rFonts w:ascii="Times New Roman" w:hAnsi="Times New Roman"/>
          <w:color w:val="000000" w:themeColor="text1"/>
          <w:kern w:val="2"/>
          <w14:ligatures w14:val="standardContextual"/>
        </w:rPr>
        <w:t>.</w:t>
      </w:r>
    </w:p>
    <w:p w14:paraId="6E79D7AB" w14:textId="3170DF7A" w:rsidR="00FB03BB" w:rsidRPr="00C50E75" w:rsidRDefault="00C55B07" w:rsidP="00C50E75">
      <w:pPr>
        <w:pStyle w:val="Heading3"/>
        <w:spacing w:line="360" w:lineRule="auto"/>
      </w:pPr>
      <w:bookmarkStart w:id="89" w:name="_Toc142637296"/>
      <w:r>
        <w:t>3.3</w:t>
      </w:r>
      <w:r w:rsidR="003F2C15">
        <w:t>.1</w:t>
      </w:r>
      <w:r w:rsidR="00C50E75" w:rsidRPr="00C50E75">
        <w:t xml:space="preserve"> </w:t>
      </w:r>
      <w:r w:rsidR="00FB03BB" w:rsidRPr="00C50E75">
        <w:t>Clipping</w:t>
      </w:r>
      <w:r w:rsidR="00C50E75" w:rsidRPr="00C50E75">
        <w:t>.</w:t>
      </w:r>
      <w:bookmarkEnd w:id="89"/>
    </w:p>
    <w:p w14:paraId="132167DE" w14:textId="610C4C2F" w:rsidR="005C52C4" w:rsidRDefault="00FB03BB" w:rsidP="00C65D68">
      <w:pPr>
        <w:spacing w:line="360" w:lineRule="auto"/>
        <w:jc w:val="both"/>
        <w:rPr>
          <w:rFonts w:ascii="Times New Roman" w:hAnsi="Times New Roman"/>
        </w:rPr>
      </w:pPr>
      <w:r w:rsidRPr="00FB03BB">
        <w:rPr>
          <w:rFonts w:ascii="Times New Roman" w:hAnsi="Times New Roman"/>
        </w:rPr>
        <w:t xml:space="preserve"> All data was then clipped to the respective study areas through ancillary vector data. Clipping extents were either defined by the spatial extent of the scenes or by administrative boundaries.</w:t>
      </w:r>
    </w:p>
    <w:p w14:paraId="196E4B80" w14:textId="122A9DFA" w:rsidR="00F37830" w:rsidRPr="00F37830" w:rsidRDefault="00C55B07" w:rsidP="00F37830">
      <w:pPr>
        <w:pStyle w:val="Heading2"/>
        <w:spacing w:line="360" w:lineRule="auto"/>
        <w:rPr>
          <w:rFonts w:eastAsia="Times New Roman"/>
        </w:rPr>
      </w:pPr>
      <w:bookmarkStart w:id="90" w:name="_Toc107601447"/>
      <w:bookmarkStart w:id="91" w:name="_Toc142637297"/>
      <w:r>
        <w:rPr>
          <w:rFonts w:eastAsia="Times New Roman"/>
        </w:rPr>
        <w:t>3.4</w:t>
      </w:r>
      <w:r w:rsidR="00F37830">
        <w:rPr>
          <w:rFonts w:eastAsia="Times New Roman"/>
        </w:rPr>
        <w:t xml:space="preserve"> </w:t>
      </w:r>
      <w:r w:rsidR="00F37830" w:rsidRPr="00F37830">
        <w:rPr>
          <w:rFonts w:eastAsia="Times New Roman"/>
        </w:rPr>
        <w:t>Image classification</w:t>
      </w:r>
      <w:bookmarkEnd w:id="90"/>
      <w:r w:rsidR="00C50E75">
        <w:rPr>
          <w:rFonts w:eastAsia="Times New Roman"/>
        </w:rPr>
        <w:t>.</w:t>
      </w:r>
      <w:bookmarkEnd w:id="91"/>
    </w:p>
    <w:p w14:paraId="37533369" w14:textId="7FBB42D1" w:rsidR="00F37830" w:rsidRDefault="00F37830" w:rsidP="00F37830">
      <w:pPr>
        <w:spacing w:after="160" w:line="360" w:lineRule="auto"/>
        <w:jc w:val="both"/>
        <w:rPr>
          <w:rFonts w:ascii="Times New Roman" w:eastAsia="Calibri" w:hAnsi="Times New Roman"/>
          <w:color w:val="000000"/>
          <w:szCs w:val="22"/>
        </w:rPr>
      </w:pPr>
      <w:r w:rsidRPr="00F37830">
        <w:rPr>
          <w:rFonts w:ascii="Times New Roman" w:eastAsia="Calibri" w:hAnsi="Times New Roman"/>
          <w:color w:val="000000"/>
          <w:szCs w:val="22"/>
        </w:rPr>
        <w:t xml:space="preserve">The method of </w:t>
      </w:r>
      <w:r w:rsidR="003E68E9" w:rsidRPr="00F37830">
        <w:rPr>
          <w:rFonts w:ascii="Times New Roman" w:eastAsia="Calibri" w:hAnsi="Times New Roman"/>
          <w:color w:val="000000"/>
          <w:szCs w:val="22"/>
        </w:rPr>
        <w:t>supervised</w:t>
      </w:r>
      <w:r w:rsidRPr="00F37830">
        <w:rPr>
          <w:rFonts w:ascii="Times New Roman" w:eastAsia="Calibri" w:hAnsi="Times New Roman"/>
          <w:color w:val="000000"/>
          <w:szCs w:val="22"/>
        </w:rPr>
        <w:t xml:space="preserve"> classification was employed as a technique of image classification where feature classes were assigned into pixels, and the algorithm used was Random Forest where </w:t>
      </w:r>
      <w:r w:rsidRPr="00F37830">
        <w:rPr>
          <w:rFonts w:ascii="Times New Roman" w:eastAsia="Calibri" w:hAnsi="Times New Roman"/>
          <w:szCs w:val="22"/>
        </w:rPr>
        <w:t>it performs both regression and classification task and it can handle large dataset efficiently</w:t>
      </w:r>
      <w:r w:rsidRPr="00F37830">
        <w:rPr>
          <w:rFonts w:ascii="Times New Roman" w:eastAsia="Calibri" w:hAnsi="Times New Roman"/>
          <w:color w:val="000000"/>
          <w:szCs w:val="22"/>
        </w:rPr>
        <w:t xml:space="preserve">. Each pixel is assigned to the class that has the highest probability. Its accurate classifier (take most variable into consideration and also takes variability of classes into accounts by covariance matrices). It was involved in the selection of classification scheme, selection of training sample, generation of signature files, evaluation of signature files and performing the supervised classification. The classification processed can be summarized in the following steps; </w:t>
      </w:r>
    </w:p>
    <w:p w14:paraId="4DFF453C" w14:textId="77777777" w:rsidR="003109AD" w:rsidRPr="00F37830" w:rsidRDefault="003109AD" w:rsidP="00F37830">
      <w:pPr>
        <w:spacing w:after="160" w:line="360" w:lineRule="auto"/>
        <w:jc w:val="both"/>
        <w:rPr>
          <w:rFonts w:ascii="Times New Roman" w:eastAsia="Calibri" w:hAnsi="Times New Roman"/>
          <w:szCs w:val="22"/>
        </w:rPr>
      </w:pPr>
    </w:p>
    <w:p w14:paraId="0DE808AE" w14:textId="77777777" w:rsidR="00F37830" w:rsidRPr="00F37830" w:rsidRDefault="00F37830" w:rsidP="00C65D68">
      <w:pPr>
        <w:numPr>
          <w:ilvl w:val="0"/>
          <w:numId w:val="18"/>
        </w:numPr>
        <w:spacing w:after="160" w:line="360" w:lineRule="auto"/>
        <w:contextualSpacing/>
        <w:jc w:val="both"/>
        <w:rPr>
          <w:rFonts w:ascii="Times New Roman" w:eastAsia="Calibri" w:hAnsi="Times New Roman"/>
          <w:szCs w:val="22"/>
        </w:rPr>
      </w:pPr>
      <w:r w:rsidRPr="00F37830">
        <w:rPr>
          <w:rFonts w:ascii="Times New Roman" w:eastAsia="Calibri" w:hAnsi="Times New Roman"/>
          <w:color w:val="000000"/>
          <w:szCs w:val="22"/>
        </w:rPr>
        <w:lastRenderedPageBreak/>
        <w:t xml:space="preserve">Selection of Classes </w:t>
      </w:r>
    </w:p>
    <w:p w14:paraId="6DF3425C" w14:textId="408C443D" w:rsidR="00F37830" w:rsidRPr="00F37830" w:rsidRDefault="00F37830" w:rsidP="00C65D68">
      <w:pPr>
        <w:spacing w:after="160" w:line="360" w:lineRule="auto"/>
        <w:jc w:val="both"/>
        <w:rPr>
          <w:rFonts w:ascii="Times New Roman" w:eastAsia="Calibri" w:hAnsi="Times New Roman"/>
          <w:szCs w:val="22"/>
        </w:rPr>
      </w:pPr>
      <w:r w:rsidRPr="00F37830">
        <w:rPr>
          <w:rFonts w:ascii="Times New Roman" w:eastAsia="Calibri" w:hAnsi="Times New Roman"/>
          <w:color w:val="000000"/>
          <w:szCs w:val="22"/>
        </w:rPr>
        <w:t>Anderson level I classification scheme was used during select</w:t>
      </w:r>
      <w:r w:rsidR="00C65D68">
        <w:rPr>
          <w:rFonts w:ascii="Times New Roman" w:eastAsia="Calibri" w:hAnsi="Times New Roman"/>
          <w:color w:val="000000"/>
          <w:szCs w:val="22"/>
        </w:rPr>
        <w:t>ion of land cover classes which</w:t>
      </w:r>
      <w:r w:rsidR="00C65D68">
        <w:rPr>
          <w:rFonts w:ascii="Times New Roman" w:eastAsia="Calibri" w:hAnsi="Times New Roman"/>
          <w:szCs w:val="22"/>
        </w:rPr>
        <w:t xml:space="preserve"> </w:t>
      </w:r>
      <w:r w:rsidRPr="00F37830">
        <w:rPr>
          <w:rFonts w:ascii="Times New Roman" w:eastAsia="Calibri" w:hAnsi="Times New Roman"/>
          <w:color w:val="000000"/>
          <w:szCs w:val="22"/>
        </w:rPr>
        <w:t xml:space="preserve">was based on the available ground truth data and resolution of the image used. Due to the nature </w:t>
      </w:r>
    </w:p>
    <w:p w14:paraId="2845C593" w14:textId="77777777" w:rsidR="00F37830" w:rsidRPr="00F37830" w:rsidRDefault="00F37830" w:rsidP="00C65D68">
      <w:pPr>
        <w:spacing w:after="160" w:line="360" w:lineRule="auto"/>
        <w:jc w:val="both"/>
        <w:rPr>
          <w:rFonts w:ascii="Times New Roman" w:eastAsia="Calibri" w:hAnsi="Times New Roman"/>
          <w:szCs w:val="22"/>
        </w:rPr>
      </w:pPr>
      <w:r w:rsidRPr="00F37830">
        <w:rPr>
          <w:rFonts w:ascii="Times New Roman" w:eastAsia="Calibri" w:hAnsi="Times New Roman"/>
          <w:color w:val="000000"/>
          <w:szCs w:val="22"/>
        </w:rPr>
        <w:t xml:space="preserve">of project area four classes were used to represent features as follows; </w:t>
      </w:r>
    </w:p>
    <w:p w14:paraId="17B95F83" w14:textId="23B7B116" w:rsidR="00F37830" w:rsidRPr="00F37830" w:rsidRDefault="00F37830" w:rsidP="00F37830">
      <w:pPr>
        <w:spacing w:after="160" w:line="360" w:lineRule="auto"/>
        <w:jc w:val="both"/>
        <w:rPr>
          <w:rFonts w:ascii="Times New Roman" w:eastAsia="Calibri" w:hAnsi="Times New Roman"/>
          <w:szCs w:val="22"/>
        </w:rPr>
      </w:pPr>
      <w:r w:rsidRPr="00F37830">
        <w:rPr>
          <w:rFonts w:ascii="Arial" w:eastAsia="Calibri" w:hAnsi="Arial" w:cs="Arial"/>
          <w:color w:val="000000"/>
          <w:szCs w:val="22"/>
        </w:rPr>
        <w:t xml:space="preserve">• </w:t>
      </w:r>
      <w:r w:rsidR="00C65D68">
        <w:rPr>
          <w:rFonts w:ascii="Times New Roman" w:eastAsia="Calibri" w:hAnsi="Times New Roman"/>
          <w:color w:val="000000"/>
          <w:szCs w:val="22"/>
        </w:rPr>
        <w:t>Barren</w:t>
      </w:r>
    </w:p>
    <w:p w14:paraId="3D91E687" w14:textId="77777777" w:rsidR="00F37830" w:rsidRPr="00F37830" w:rsidRDefault="00F37830" w:rsidP="00F37830">
      <w:pPr>
        <w:spacing w:after="160" w:line="360" w:lineRule="auto"/>
        <w:jc w:val="both"/>
        <w:rPr>
          <w:rFonts w:ascii="Times New Roman" w:eastAsia="Calibri" w:hAnsi="Times New Roman"/>
          <w:szCs w:val="22"/>
        </w:rPr>
      </w:pPr>
      <w:r w:rsidRPr="00F37830">
        <w:rPr>
          <w:rFonts w:ascii="Arial" w:eastAsia="Calibri" w:hAnsi="Arial" w:cs="Arial"/>
          <w:color w:val="000000"/>
          <w:szCs w:val="22"/>
        </w:rPr>
        <w:t xml:space="preserve">• </w:t>
      </w:r>
      <w:r w:rsidRPr="00F37830">
        <w:rPr>
          <w:rFonts w:ascii="Times New Roman" w:eastAsia="Calibri" w:hAnsi="Times New Roman"/>
          <w:color w:val="000000"/>
          <w:szCs w:val="22"/>
        </w:rPr>
        <w:t xml:space="preserve">Vegetation </w:t>
      </w:r>
    </w:p>
    <w:p w14:paraId="21459CE4" w14:textId="77777777" w:rsidR="00F37830" w:rsidRPr="00F37830" w:rsidRDefault="00F37830" w:rsidP="00F37830">
      <w:pPr>
        <w:spacing w:after="160" w:line="360" w:lineRule="auto"/>
        <w:jc w:val="both"/>
        <w:rPr>
          <w:rFonts w:ascii="Times New Roman" w:eastAsia="Calibri" w:hAnsi="Times New Roman"/>
          <w:szCs w:val="22"/>
        </w:rPr>
      </w:pPr>
      <w:r w:rsidRPr="00F37830">
        <w:rPr>
          <w:rFonts w:ascii="Arial" w:eastAsia="Calibri" w:hAnsi="Arial" w:cs="Arial"/>
          <w:color w:val="000000"/>
          <w:szCs w:val="22"/>
        </w:rPr>
        <w:t xml:space="preserve">• </w:t>
      </w:r>
      <w:r w:rsidRPr="00F37830">
        <w:rPr>
          <w:rFonts w:ascii="Times New Roman" w:eastAsia="Calibri" w:hAnsi="Times New Roman"/>
          <w:color w:val="000000"/>
          <w:szCs w:val="22"/>
        </w:rPr>
        <w:t xml:space="preserve">Built up area </w:t>
      </w:r>
    </w:p>
    <w:p w14:paraId="72E8720D" w14:textId="3C9CF8B0" w:rsidR="0067114F" w:rsidRPr="003F2C15" w:rsidRDefault="00F37830" w:rsidP="00F37830">
      <w:pPr>
        <w:spacing w:after="160" w:line="360" w:lineRule="auto"/>
        <w:jc w:val="both"/>
        <w:rPr>
          <w:rFonts w:ascii="Times New Roman" w:eastAsia="Calibri" w:hAnsi="Times New Roman"/>
          <w:color w:val="000000"/>
          <w:szCs w:val="22"/>
        </w:rPr>
      </w:pPr>
      <w:r w:rsidRPr="00F37830">
        <w:rPr>
          <w:rFonts w:ascii="Arial" w:eastAsia="Calibri" w:hAnsi="Arial" w:cs="Arial"/>
          <w:color w:val="000000"/>
          <w:szCs w:val="22"/>
        </w:rPr>
        <w:t xml:space="preserve">• </w:t>
      </w:r>
      <w:r w:rsidR="004D3EA6">
        <w:rPr>
          <w:rFonts w:ascii="Times New Roman" w:eastAsia="Calibri" w:hAnsi="Times New Roman"/>
          <w:color w:val="000000"/>
          <w:szCs w:val="22"/>
        </w:rPr>
        <w:t>Crop land</w:t>
      </w:r>
    </w:p>
    <w:p w14:paraId="5DBF8918" w14:textId="04707747" w:rsidR="0067114F" w:rsidRPr="0067114F" w:rsidRDefault="00AF2915" w:rsidP="00AF2915">
      <w:pPr>
        <w:pStyle w:val="Caption"/>
        <w:jc w:val="center"/>
        <w:rPr>
          <w:rFonts w:ascii="Times New Roman" w:hAnsi="Times New Roman" w:cs="Times New Roman"/>
          <w:sz w:val="24"/>
          <w:szCs w:val="24"/>
        </w:rPr>
      </w:pPr>
      <w:bookmarkStart w:id="92" w:name="_Toc138869627"/>
      <w:bookmarkStart w:id="93" w:name="_Toc142637104"/>
      <w:r w:rsidRPr="00AF2915">
        <w:rPr>
          <w:rFonts w:ascii="Times New Roman" w:hAnsi="Times New Roman" w:cs="Times New Roman"/>
          <w:sz w:val="24"/>
          <w:szCs w:val="24"/>
        </w:rPr>
        <w:t xml:space="preserve">Table 3. </w:t>
      </w:r>
      <w:r w:rsidRPr="00AF2915">
        <w:rPr>
          <w:rFonts w:ascii="Times New Roman" w:hAnsi="Times New Roman" w:cs="Times New Roman"/>
          <w:sz w:val="24"/>
          <w:szCs w:val="24"/>
        </w:rPr>
        <w:fldChar w:fldCharType="begin"/>
      </w:r>
      <w:r w:rsidRPr="00AF2915">
        <w:rPr>
          <w:rFonts w:ascii="Times New Roman" w:hAnsi="Times New Roman" w:cs="Times New Roman"/>
          <w:sz w:val="24"/>
          <w:szCs w:val="24"/>
        </w:rPr>
        <w:instrText xml:space="preserve"> SEQ Table_3. \* ARABIC </w:instrText>
      </w:r>
      <w:r w:rsidRPr="00AF2915">
        <w:rPr>
          <w:rFonts w:ascii="Times New Roman" w:hAnsi="Times New Roman" w:cs="Times New Roman"/>
          <w:sz w:val="24"/>
          <w:szCs w:val="24"/>
        </w:rPr>
        <w:fldChar w:fldCharType="separate"/>
      </w:r>
      <w:r w:rsidRPr="00AF2915">
        <w:rPr>
          <w:rFonts w:ascii="Times New Roman" w:hAnsi="Times New Roman" w:cs="Times New Roman"/>
          <w:noProof/>
          <w:sz w:val="24"/>
          <w:szCs w:val="24"/>
        </w:rPr>
        <w:t>1</w:t>
      </w:r>
      <w:r w:rsidRPr="00AF2915">
        <w:rPr>
          <w:rFonts w:ascii="Times New Roman" w:hAnsi="Times New Roman" w:cs="Times New Roman"/>
          <w:sz w:val="24"/>
          <w:szCs w:val="24"/>
        </w:rPr>
        <w:fldChar w:fldCharType="end"/>
      </w:r>
      <w:r w:rsidR="0067114F" w:rsidRPr="00AF2915">
        <w:rPr>
          <w:rFonts w:ascii="Times New Roman" w:hAnsi="Times New Roman" w:cs="Times New Roman"/>
          <w:sz w:val="24"/>
          <w:szCs w:val="24"/>
        </w:rPr>
        <w:t>: Description</w:t>
      </w:r>
      <w:r w:rsidR="0067114F" w:rsidRPr="0067114F">
        <w:rPr>
          <w:rFonts w:ascii="Times New Roman" w:hAnsi="Times New Roman" w:cs="Times New Roman"/>
          <w:sz w:val="24"/>
          <w:szCs w:val="24"/>
        </w:rPr>
        <w:t xml:space="preserve"> of LULC classification scheme</w:t>
      </w:r>
      <w:bookmarkEnd w:id="92"/>
      <w:bookmarkEnd w:id="93"/>
    </w:p>
    <w:tbl>
      <w:tblPr>
        <w:tblStyle w:val="PlainTable5"/>
        <w:tblW w:w="10075" w:type="dxa"/>
        <w:tblLook w:val="04A0" w:firstRow="1" w:lastRow="0" w:firstColumn="1" w:lastColumn="0" w:noHBand="0" w:noVBand="1"/>
      </w:tblPr>
      <w:tblGrid>
        <w:gridCol w:w="2547"/>
        <w:gridCol w:w="7528"/>
      </w:tblGrid>
      <w:tr w:rsidR="0067114F" w14:paraId="7EB2827E" w14:textId="77777777" w:rsidTr="00E755A6">
        <w:trPr>
          <w:cnfStyle w:val="100000000000" w:firstRow="1" w:lastRow="0" w:firstColumn="0" w:lastColumn="0" w:oddVBand="0" w:evenVBand="0" w:oddHBand="0" w:evenHBand="0" w:firstRowFirstColumn="0" w:firstRowLastColumn="0" w:lastRowFirstColumn="0" w:lastRowLastColumn="0"/>
          <w:trHeight w:val="734"/>
        </w:trPr>
        <w:tc>
          <w:tcPr>
            <w:cnfStyle w:val="001000000100" w:firstRow="0" w:lastRow="0" w:firstColumn="1" w:lastColumn="0" w:oddVBand="0" w:evenVBand="0" w:oddHBand="0" w:evenHBand="0" w:firstRowFirstColumn="1" w:firstRowLastColumn="0" w:lastRowFirstColumn="0" w:lastRowLastColumn="0"/>
            <w:tcW w:w="2547" w:type="dxa"/>
          </w:tcPr>
          <w:p w14:paraId="6D28FCFC" w14:textId="27B51E14" w:rsidR="0067114F" w:rsidRPr="0067114F" w:rsidRDefault="0067114F">
            <w:pPr>
              <w:spacing w:after="160" w:line="259" w:lineRule="auto"/>
              <w:rPr>
                <w:rFonts w:ascii="Times New Roman" w:eastAsia="Calibri" w:hAnsi="Times New Roman"/>
                <w:b/>
                <w:szCs w:val="22"/>
              </w:rPr>
            </w:pPr>
            <w:r w:rsidRPr="0067114F">
              <w:rPr>
                <w:rFonts w:ascii="Times New Roman" w:eastAsia="Calibri" w:hAnsi="Times New Roman"/>
                <w:b/>
                <w:szCs w:val="22"/>
              </w:rPr>
              <w:t>LULC types</w:t>
            </w:r>
          </w:p>
        </w:tc>
        <w:tc>
          <w:tcPr>
            <w:tcW w:w="7528" w:type="dxa"/>
          </w:tcPr>
          <w:p w14:paraId="587E41E3" w14:textId="0EA5B487" w:rsidR="0067114F" w:rsidRPr="0067114F" w:rsidRDefault="0067114F">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b/>
                <w:szCs w:val="22"/>
              </w:rPr>
            </w:pPr>
            <w:r w:rsidRPr="0067114F">
              <w:rPr>
                <w:rFonts w:ascii="Times New Roman" w:eastAsia="Calibri" w:hAnsi="Times New Roman"/>
                <w:b/>
                <w:szCs w:val="22"/>
              </w:rPr>
              <w:t>Description</w:t>
            </w:r>
          </w:p>
        </w:tc>
      </w:tr>
      <w:tr w:rsidR="0067114F" w14:paraId="45EC6755" w14:textId="77777777" w:rsidTr="00E755A6">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47" w:type="dxa"/>
          </w:tcPr>
          <w:p w14:paraId="21452498" w14:textId="7F157FB2" w:rsidR="0067114F" w:rsidRPr="0067114F" w:rsidRDefault="0067114F">
            <w:pPr>
              <w:spacing w:after="160" w:line="259" w:lineRule="auto"/>
              <w:rPr>
                <w:rFonts w:ascii="Times New Roman" w:eastAsia="Calibri" w:hAnsi="Times New Roman"/>
                <w:b/>
                <w:szCs w:val="22"/>
              </w:rPr>
            </w:pPr>
            <w:r w:rsidRPr="0067114F">
              <w:rPr>
                <w:rFonts w:ascii="Times New Roman" w:eastAsia="Calibri" w:hAnsi="Times New Roman"/>
                <w:b/>
                <w:szCs w:val="22"/>
              </w:rPr>
              <w:t>Barren</w:t>
            </w:r>
          </w:p>
        </w:tc>
        <w:tc>
          <w:tcPr>
            <w:tcW w:w="7528" w:type="dxa"/>
          </w:tcPr>
          <w:p w14:paraId="7499A8C4" w14:textId="1CEC8267" w:rsidR="0067114F" w:rsidRPr="0067114F" w:rsidRDefault="0067114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szCs w:val="22"/>
              </w:rPr>
            </w:pPr>
            <w:r w:rsidRPr="0067114F">
              <w:rPr>
                <w:rFonts w:ascii="Times New Roman" w:hAnsi="Times New Roman"/>
              </w:rPr>
              <w:t>Are parts of the land surface which</w:t>
            </w:r>
            <w:r>
              <w:rPr>
                <w:rFonts w:ascii="Times New Roman" w:hAnsi="Times New Roman"/>
              </w:rPr>
              <w:t xml:space="preserve"> is mainly covered by bare soil.</w:t>
            </w:r>
          </w:p>
        </w:tc>
      </w:tr>
      <w:tr w:rsidR="0067114F" w14:paraId="588D0435" w14:textId="77777777" w:rsidTr="00E755A6">
        <w:trPr>
          <w:trHeight w:val="856"/>
        </w:trPr>
        <w:tc>
          <w:tcPr>
            <w:cnfStyle w:val="001000000000" w:firstRow="0" w:lastRow="0" w:firstColumn="1" w:lastColumn="0" w:oddVBand="0" w:evenVBand="0" w:oddHBand="0" w:evenHBand="0" w:firstRowFirstColumn="0" w:firstRowLastColumn="0" w:lastRowFirstColumn="0" w:lastRowLastColumn="0"/>
            <w:tcW w:w="2547" w:type="dxa"/>
          </w:tcPr>
          <w:p w14:paraId="1944F2BC" w14:textId="42F73281" w:rsidR="0067114F" w:rsidRPr="0067114F" w:rsidRDefault="0067114F">
            <w:pPr>
              <w:spacing w:after="160" w:line="259" w:lineRule="auto"/>
              <w:rPr>
                <w:rFonts w:ascii="Times New Roman" w:eastAsia="Calibri" w:hAnsi="Times New Roman"/>
                <w:b/>
                <w:szCs w:val="22"/>
              </w:rPr>
            </w:pPr>
            <w:r w:rsidRPr="0067114F">
              <w:rPr>
                <w:rFonts w:ascii="Times New Roman" w:eastAsia="Calibri" w:hAnsi="Times New Roman"/>
                <w:b/>
                <w:szCs w:val="22"/>
              </w:rPr>
              <w:t>Vegetation</w:t>
            </w:r>
          </w:p>
        </w:tc>
        <w:tc>
          <w:tcPr>
            <w:tcW w:w="7528" w:type="dxa"/>
          </w:tcPr>
          <w:p w14:paraId="0520DB62" w14:textId="35547052" w:rsidR="0067114F" w:rsidRPr="0067114F" w:rsidRDefault="0067114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szCs w:val="22"/>
              </w:rPr>
            </w:pPr>
            <w:r w:rsidRPr="0067114F">
              <w:rPr>
                <w:rFonts w:ascii="Times New Roman" w:hAnsi="Times New Roman"/>
              </w:rPr>
              <w:t>All areas covered with natural grass and small shrubs dominated by grass.</w:t>
            </w:r>
          </w:p>
        </w:tc>
      </w:tr>
      <w:tr w:rsidR="0067114F" w14:paraId="42AD670F" w14:textId="77777777" w:rsidTr="00E755A6">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547" w:type="dxa"/>
          </w:tcPr>
          <w:p w14:paraId="34E75BA4" w14:textId="1C795C6A" w:rsidR="0067114F" w:rsidRPr="0067114F" w:rsidRDefault="0067114F">
            <w:pPr>
              <w:spacing w:after="160" w:line="259" w:lineRule="auto"/>
              <w:rPr>
                <w:rFonts w:ascii="Times New Roman" w:eastAsia="Calibri" w:hAnsi="Times New Roman"/>
                <w:b/>
                <w:szCs w:val="22"/>
              </w:rPr>
            </w:pPr>
            <w:r w:rsidRPr="0067114F">
              <w:rPr>
                <w:rFonts w:ascii="Times New Roman" w:eastAsia="Calibri" w:hAnsi="Times New Roman"/>
                <w:b/>
                <w:szCs w:val="22"/>
              </w:rPr>
              <w:t>Built-up</w:t>
            </w:r>
          </w:p>
        </w:tc>
        <w:tc>
          <w:tcPr>
            <w:tcW w:w="7528" w:type="dxa"/>
          </w:tcPr>
          <w:p w14:paraId="2AB37C1E" w14:textId="1E20E874" w:rsidR="0067114F" w:rsidRPr="0067114F" w:rsidRDefault="0067114F">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szCs w:val="22"/>
              </w:rPr>
            </w:pPr>
            <w:r w:rsidRPr="0067114F">
              <w:rPr>
                <w:rFonts w:ascii="Times New Roman" w:hAnsi="Times New Roman"/>
              </w:rPr>
              <w:t>Areas allotted for residential, commercial and government and private institution.</w:t>
            </w:r>
          </w:p>
        </w:tc>
      </w:tr>
      <w:tr w:rsidR="0067114F" w14:paraId="64489193" w14:textId="77777777" w:rsidTr="00E755A6">
        <w:trPr>
          <w:trHeight w:val="835"/>
        </w:trPr>
        <w:tc>
          <w:tcPr>
            <w:cnfStyle w:val="001000000000" w:firstRow="0" w:lastRow="0" w:firstColumn="1" w:lastColumn="0" w:oddVBand="0" w:evenVBand="0" w:oddHBand="0" w:evenHBand="0" w:firstRowFirstColumn="0" w:firstRowLastColumn="0" w:lastRowFirstColumn="0" w:lastRowLastColumn="0"/>
            <w:tcW w:w="2547" w:type="dxa"/>
          </w:tcPr>
          <w:p w14:paraId="11579453" w14:textId="4B272F60" w:rsidR="0067114F" w:rsidRPr="0067114F" w:rsidRDefault="0067114F">
            <w:pPr>
              <w:spacing w:after="160" w:line="259" w:lineRule="auto"/>
              <w:rPr>
                <w:rFonts w:ascii="Times New Roman" w:eastAsia="Calibri" w:hAnsi="Times New Roman"/>
                <w:b/>
                <w:szCs w:val="22"/>
              </w:rPr>
            </w:pPr>
            <w:r w:rsidRPr="0067114F">
              <w:rPr>
                <w:rFonts w:ascii="Times New Roman" w:eastAsia="Calibri" w:hAnsi="Times New Roman"/>
                <w:b/>
                <w:szCs w:val="22"/>
              </w:rPr>
              <w:t>Crop land</w:t>
            </w:r>
          </w:p>
        </w:tc>
        <w:tc>
          <w:tcPr>
            <w:tcW w:w="7528" w:type="dxa"/>
          </w:tcPr>
          <w:p w14:paraId="67E200E0" w14:textId="46E15F09" w:rsidR="0067114F" w:rsidRPr="0067114F" w:rsidRDefault="0067114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szCs w:val="22"/>
              </w:rPr>
            </w:pPr>
            <w:r w:rsidRPr="0067114F">
              <w:rPr>
                <w:rFonts w:ascii="Times New Roman" w:hAnsi="Times New Roman"/>
              </w:rPr>
              <w:t>Areas of land prepared for growing agricultural crops. This category includes areas currently under crop and land under preparation.</w:t>
            </w:r>
          </w:p>
        </w:tc>
      </w:tr>
    </w:tbl>
    <w:p w14:paraId="06BD89E3" w14:textId="70C672DF" w:rsidR="0067114F" w:rsidRPr="00F37830" w:rsidRDefault="0067114F" w:rsidP="0067114F">
      <w:pPr>
        <w:spacing w:after="160" w:line="259" w:lineRule="auto"/>
        <w:rPr>
          <w:rFonts w:ascii="Times New Roman" w:eastAsia="Calibri" w:hAnsi="Times New Roman"/>
          <w:szCs w:val="22"/>
        </w:rPr>
      </w:pPr>
    </w:p>
    <w:p w14:paraId="595F3311" w14:textId="77777777" w:rsidR="00F37830" w:rsidRPr="00F37830" w:rsidRDefault="00F37830" w:rsidP="00F37830">
      <w:pPr>
        <w:numPr>
          <w:ilvl w:val="0"/>
          <w:numId w:val="18"/>
        </w:numPr>
        <w:spacing w:after="160" w:line="360" w:lineRule="auto"/>
        <w:contextualSpacing/>
        <w:jc w:val="both"/>
        <w:rPr>
          <w:rFonts w:ascii="Times New Roman" w:eastAsia="Calibri" w:hAnsi="Times New Roman"/>
          <w:szCs w:val="22"/>
        </w:rPr>
      </w:pPr>
      <w:r w:rsidRPr="00F37830">
        <w:rPr>
          <w:rFonts w:ascii="Times New Roman" w:eastAsia="Calibri" w:hAnsi="Times New Roman"/>
          <w:color w:val="000000"/>
          <w:szCs w:val="22"/>
        </w:rPr>
        <w:t xml:space="preserve">Selection of Training Sample </w:t>
      </w:r>
    </w:p>
    <w:p w14:paraId="16DE9830" w14:textId="1A76EB0E" w:rsidR="003109AD" w:rsidRPr="003109AD" w:rsidRDefault="00F37830" w:rsidP="00AB7FD5">
      <w:pPr>
        <w:spacing w:after="160" w:line="360" w:lineRule="auto"/>
        <w:jc w:val="both"/>
        <w:rPr>
          <w:rFonts w:ascii="Times New Roman" w:eastAsia="Calibri" w:hAnsi="Times New Roman"/>
          <w:color w:val="000000"/>
          <w:szCs w:val="22"/>
        </w:rPr>
      </w:pPr>
      <w:r w:rsidRPr="00F37830">
        <w:rPr>
          <w:rFonts w:ascii="Times New Roman" w:eastAsia="Calibri" w:hAnsi="Times New Roman"/>
          <w:color w:val="000000"/>
          <w:szCs w:val="22"/>
        </w:rPr>
        <w:t>The training samples were collected by using rectangular polygon icon tool which were used to</w:t>
      </w:r>
      <w:r w:rsidR="003E68E9">
        <w:rPr>
          <w:rFonts w:ascii="Times New Roman" w:eastAsia="Calibri" w:hAnsi="Times New Roman"/>
          <w:szCs w:val="22"/>
        </w:rPr>
        <w:t xml:space="preserve"> </w:t>
      </w:r>
      <w:r w:rsidRPr="00F37830">
        <w:rPr>
          <w:rFonts w:ascii="Times New Roman" w:eastAsia="Calibri" w:hAnsi="Times New Roman"/>
          <w:color w:val="000000"/>
          <w:szCs w:val="22"/>
        </w:rPr>
        <w:t>select small part of the class that was identified and positioned by using the ground truthing data that were collected basing on the selected classes of ground features for Sentinel 2A image of 202</w:t>
      </w:r>
      <w:r w:rsidR="00357F7D">
        <w:rPr>
          <w:rFonts w:ascii="Times New Roman" w:eastAsia="Calibri" w:hAnsi="Times New Roman"/>
          <w:color w:val="000000"/>
          <w:szCs w:val="22"/>
        </w:rPr>
        <w:t>3</w:t>
      </w:r>
      <w:r w:rsidRPr="00F37830">
        <w:rPr>
          <w:rFonts w:ascii="Times New Roman" w:eastAsia="Calibri" w:hAnsi="Times New Roman"/>
          <w:color w:val="000000"/>
          <w:szCs w:val="22"/>
        </w:rPr>
        <w:t>. For other Sentinel 2A images of 201</w:t>
      </w:r>
      <w:r w:rsidR="00C65D68">
        <w:rPr>
          <w:rFonts w:ascii="Times New Roman" w:eastAsia="Calibri" w:hAnsi="Times New Roman"/>
          <w:color w:val="000000"/>
          <w:szCs w:val="22"/>
        </w:rPr>
        <w:t>5</w:t>
      </w:r>
      <w:r w:rsidRPr="00F37830">
        <w:rPr>
          <w:rFonts w:ascii="Times New Roman" w:eastAsia="Calibri" w:hAnsi="Times New Roman"/>
          <w:color w:val="000000"/>
          <w:szCs w:val="22"/>
        </w:rPr>
        <w:t xml:space="preserve"> and 20</w:t>
      </w:r>
      <w:r w:rsidR="00C65D68">
        <w:rPr>
          <w:rFonts w:ascii="Times New Roman" w:eastAsia="Calibri" w:hAnsi="Times New Roman"/>
          <w:color w:val="000000"/>
          <w:szCs w:val="22"/>
        </w:rPr>
        <w:t>19</w:t>
      </w:r>
      <w:r w:rsidRPr="00F37830">
        <w:rPr>
          <w:rFonts w:ascii="Times New Roman" w:eastAsia="Calibri" w:hAnsi="Times New Roman"/>
          <w:color w:val="000000"/>
          <w:szCs w:val="22"/>
        </w:rPr>
        <w:t xml:space="preserve"> the spectral reflectance was used to facilitate selection of training samples based on different band combination. The number of pixels based on number of bands were used to select training sample.</w:t>
      </w:r>
    </w:p>
    <w:p w14:paraId="4618CFB7" w14:textId="77777777" w:rsidR="00F37830" w:rsidRPr="00F37830" w:rsidRDefault="00F37830" w:rsidP="00F37830">
      <w:pPr>
        <w:numPr>
          <w:ilvl w:val="0"/>
          <w:numId w:val="18"/>
        </w:numPr>
        <w:spacing w:after="160" w:line="360" w:lineRule="auto"/>
        <w:contextualSpacing/>
        <w:jc w:val="both"/>
        <w:rPr>
          <w:rFonts w:ascii="Times New Roman" w:eastAsia="Calibri" w:hAnsi="Times New Roman"/>
          <w:szCs w:val="22"/>
        </w:rPr>
      </w:pPr>
      <w:r w:rsidRPr="00F37830">
        <w:rPr>
          <w:rFonts w:ascii="Times New Roman" w:eastAsia="Calibri" w:hAnsi="Times New Roman"/>
          <w:color w:val="000000"/>
          <w:szCs w:val="22"/>
        </w:rPr>
        <w:t xml:space="preserve">Generation of Signature Files </w:t>
      </w:r>
    </w:p>
    <w:p w14:paraId="40E583F6" w14:textId="77777777" w:rsidR="00F37830" w:rsidRPr="00F37830" w:rsidRDefault="00F37830" w:rsidP="00F37830">
      <w:pPr>
        <w:spacing w:after="160" w:line="360" w:lineRule="auto"/>
        <w:jc w:val="both"/>
        <w:rPr>
          <w:rFonts w:ascii="Times New Roman" w:eastAsia="Calibri" w:hAnsi="Times New Roman"/>
          <w:szCs w:val="22"/>
        </w:rPr>
      </w:pPr>
      <w:r w:rsidRPr="00F37830">
        <w:rPr>
          <w:rFonts w:ascii="Times New Roman" w:eastAsia="Calibri" w:hAnsi="Times New Roman"/>
          <w:color w:val="000000"/>
          <w:szCs w:val="22"/>
        </w:rPr>
        <w:lastRenderedPageBreak/>
        <w:t>After selection of training samples from each class, in addition each class were merged and renamed accordingly. Signature files tend to describe classes and their respective feature’s locations and value determining the general class value used in the classification processes.</w:t>
      </w:r>
      <w:r w:rsidRPr="00F37830">
        <w:rPr>
          <w:rFonts w:ascii="Times New Roman" w:eastAsia="Calibri" w:hAnsi="Times New Roman"/>
          <w:color w:val="FF0000"/>
          <w:szCs w:val="22"/>
        </w:rPr>
        <w:t xml:space="preserve"> </w:t>
      </w:r>
    </w:p>
    <w:p w14:paraId="40043E19" w14:textId="77777777" w:rsidR="00F37830" w:rsidRPr="00F37830" w:rsidRDefault="00F37830" w:rsidP="00F37830">
      <w:pPr>
        <w:numPr>
          <w:ilvl w:val="0"/>
          <w:numId w:val="18"/>
        </w:numPr>
        <w:spacing w:after="160" w:line="360" w:lineRule="auto"/>
        <w:contextualSpacing/>
        <w:jc w:val="both"/>
        <w:rPr>
          <w:rFonts w:ascii="Times New Roman" w:eastAsia="Calibri" w:hAnsi="Times New Roman"/>
          <w:szCs w:val="22"/>
        </w:rPr>
      </w:pPr>
      <w:r w:rsidRPr="00F37830">
        <w:rPr>
          <w:rFonts w:ascii="Times New Roman" w:eastAsia="Calibri" w:hAnsi="Times New Roman"/>
          <w:color w:val="000000"/>
          <w:szCs w:val="22"/>
        </w:rPr>
        <w:t xml:space="preserve">Selection of Classification Algorithm </w:t>
      </w:r>
    </w:p>
    <w:p w14:paraId="7DCF14BA" w14:textId="77777777" w:rsidR="00F37830" w:rsidRPr="00F37830" w:rsidRDefault="00F37830" w:rsidP="00F37830">
      <w:pPr>
        <w:spacing w:after="160" w:line="360" w:lineRule="auto"/>
        <w:jc w:val="both"/>
        <w:rPr>
          <w:rFonts w:ascii="Times New Roman" w:eastAsia="Calibri" w:hAnsi="Times New Roman"/>
          <w:szCs w:val="22"/>
        </w:rPr>
      </w:pPr>
      <w:r w:rsidRPr="00F37830">
        <w:rPr>
          <w:rFonts w:ascii="Times New Roman" w:eastAsia="Calibri" w:hAnsi="Times New Roman"/>
          <w:color w:val="000000"/>
          <w:szCs w:val="22"/>
        </w:rPr>
        <w:t>After spectral classed being defined in the feature space the Random forest classification algorithm was used to decide how the pixels are assigned to the classes and then performing the classification.</w:t>
      </w:r>
    </w:p>
    <w:p w14:paraId="0C5B26FF" w14:textId="72246496" w:rsidR="00F37830" w:rsidRPr="00F37830" w:rsidRDefault="00F37830" w:rsidP="00F37830">
      <w:pPr>
        <w:pStyle w:val="Heading2"/>
        <w:spacing w:line="360" w:lineRule="auto"/>
        <w:rPr>
          <w:rFonts w:eastAsia="Times New Roman"/>
        </w:rPr>
      </w:pPr>
      <w:bookmarkStart w:id="94" w:name="_Toc107601448"/>
      <w:bookmarkStart w:id="95" w:name="_Toc142637298"/>
      <w:r w:rsidRPr="00F37830">
        <w:rPr>
          <w:rFonts w:eastAsia="Times New Roman"/>
        </w:rPr>
        <w:t>3.</w:t>
      </w:r>
      <w:r w:rsidR="00C55B07">
        <w:rPr>
          <w:rFonts w:eastAsia="Times New Roman"/>
        </w:rPr>
        <w:t>5</w:t>
      </w:r>
      <w:r>
        <w:rPr>
          <w:rFonts w:eastAsia="Times New Roman"/>
        </w:rPr>
        <w:t xml:space="preserve"> </w:t>
      </w:r>
      <w:r w:rsidRPr="00F37830">
        <w:rPr>
          <w:rFonts w:eastAsia="Times New Roman"/>
        </w:rPr>
        <w:t>Accuracy assessment</w:t>
      </w:r>
      <w:bookmarkEnd w:id="94"/>
      <w:r w:rsidR="00C50E75">
        <w:rPr>
          <w:rFonts w:eastAsia="Times New Roman"/>
        </w:rPr>
        <w:t>.</w:t>
      </w:r>
      <w:bookmarkEnd w:id="95"/>
    </w:p>
    <w:p w14:paraId="343C3BAA" w14:textId="0CC58567" w:rsidR="00E154F4" w:rsidRPr="003109AD" w:rsidRDefault="00F37830" w:rsidP="003109AD">
      <w:pPr>
        <w:spacing w:line="360" w:lineRule="auto"/>
        <w:jc w:val="both"/>
        <w:rPr>
          <w:rFonts w:ascii="Times New Roman" w:eastAsia="Times New Roman" w:hAnsi="Times New Roman"/>
          <w:color w:val="000000"/>
        </w:rPr>
      </w:pPr>
      <w:r w:rsidRPr="00F37830">
        <w:rPr>
          <w:rFonts w:ascii="Times New Roman" w:eastAsia="Times New Roman" w:hAnsi="Times New Roman"/>
          <w:color w:val="000000"/>
        </w:rPr>
        <w:t>The accuracy of the classified image of 202</w:t>
      </w:r>
      <w:r w:rsidR="00AB7FD5">
        <w:rPr>
          <w:rFonts w:ascii="Times New Roman" w:eastAsia="Times New Roman" w:hAnsi="Times New Roman"/>
          <w:color w:val="000000"/>
        </w:rPr>
        <w:t>3</w:t>
      </w:r>
      <w:r w:rsidRPr="00F37830">
        <w:rPr>
          <w:rFonts w:ascii="Times New Roman" w:eastAsia="Times New Roman" w:hAnsi="Times New Roman"/>
          <w:color w:val="000000"/>
        </w:rPr>
        <w:t xml:space="preserve"> was assessed by confusion matrix which uses validation data from ground truth as reference, the classified images of 201</w:t>
      </w:r>
      <w:r w:rsidR="00C65D68">
        <w:rPr>
          <w:rFonts w:ascii="Times New Roman" w:eastAsia="Times New Roman" w:hAnsi="Times New Roman"/>
          <w:color w:val="000000"/>
        </w:rPr>
        <w:t>5</w:t>
      </w:r>
      <w:r w:rsidRPr="00F37830">
        <w:rPr>
          <w:rFonts w:ascii="Times New Roman" w:eastAsia="Times New Roman" w:hAnsi="Times New Roman"/>
          <w:color w:val="000000"/>
        </w:rPr>
        <w:t xml:space="preserve"> and 20</w:t>
      </w:r>
      <w:r w:rsidR="00C65D68">
        <w:rPr>
          <w:rFonts w:ascii="Times New Roman" w:eastAsia="Times New Roman" w:hAnsi="Times New Roman"/>
          <w:color w:val="000000"/>
        </w:rPr>
        <w:t>19</w:t>
      </w:r>
      <w:r w:rsidRPr="00F37830">
        <w:rPr>
          <w:rFonts w:ascii="Times New Roman" w:eastAsia="Times New Roman" w:hAnsi="Times New Roman"/>
          <w:color w:val="000000"/>
        </w:rPr>
        <w:t xml:space="preserve"> w</w:t>
      </w:r>
      <w:r>
        <w:rPr>
          <w:rFonts w:ascii="Times New Roman" w:eastAsia="Times New Roman" w:hAnsi="Times New Roman"/>
          <w:color w:val="000000"/>
        </w:rPr>
        <w:t>ere</w:t>
      </w:r>
      <w:r w:rsidRPr="00F37830">
        <w:rPr>
          <w:rFonts w:ascii="Times New Roman" w:eastAsia="Times New Roman" w:hAnsi="Times New Roman"/>
          <w:color w:val="000000"/>
        </w:rPr>
        <w:t xml:space="preserve"> assessed by confusion matrix which uses random points from the google earth as the reference.</w:t>
      </w:r>
    </w:p>
    <w:p w14:paraId="60CC4042" w14:textId="73E12C49" w:rsidR="00533B8C" w:rsidRPr="001B2D39" w:rsidRDefault="00533B8C" w:rsidP="00533B8C">
      <w:pPr>
        <w:pStyle w:val="Heading2"/>
        <w:spacing w:line="360" w:lineRule="auto"/>
        <w:rPr>
          <w:rFonts w:eastAsia="SimSun"/>
        </w:rPr>
      </w:pPr>
      <w:bookmarkStart w:id="96" w:name="_Toc142637299"/>
      <w:bookmarkStart w:id="97" w:name="_Toc107601450"/>
      <w:r w:rsidRPr="001B2D39">
        <w:rPr>
          <w:rFonts w:eastAsia="Times New Roman"/>
          <w:color w:val="000000"/>
        </w:rPr>
        <w:t>3.</w:t>
      </w:r>
      <w:r w:rsidR="00C55B07">
        <w:rPr>
          <w:rFonts w:eastAsia="Times New Roman"/>
          <w:color w:val="000000"/>
        </w:rPr>
        <w:t>6</w:t>
      </w:r>
      <w:r w:rsidRPr="001B2D39">
        <w:t xml:space="preserve"> Normalized Difference Vegetation Index (NDVI) generation</w:t>
      </w:r>
      <w:r w:rsidR="00C50E75">
        <w:t>.</w:t>
      </w:r>
      <w:bookmarkEnd w:id="96"/>
    </w:p>
    <w:p w14:paraId="16C9FF78" w14:textId="5BC1BE35" w:rsidR="00533B8C" w:rsidRPr="001B2D39" w:rsidRDefault="00533B8C" w:rsidP="00533B8C">
      <w:pPr>
        <w:spacing w:line="360" w:lineRule="auto"/>
        <w:jc w:val="both"/>
        <w:rPr>
          <w:rFonts w:ascii="Times New Roman" w:hAnsi="Times New Roman"/>
        </w:rPr>
      </w:pPr>
      <w:r w:rsidRPr="001B2D39">
        <w:rPr>
          <w:rFonts w:ascii="Times New Roman" w:hAnsi="Times New Roman"/>
        </w:rPr>
        <w:t>After downloadi</w:t>
      </w:r>
      <w:r>
        <w:rPr>
          <w:rFonts w:ascii="Times New Roman" w:hAnsi="Times New Roman"/>
        </w:rPr>
        <w:t xml:space="preserve">ng Sentinel images for year 2015, 2019 </w:t>
      </w:r>
      <w:r w:rsidRPr="001B2D39">
        <w:rPr>
          <w:rFonts w:ascii="Times New Roman" w:hAnsi="Times New Roman"/>
        </w:rPr>
        <w:t>and 2023.The 8</w:t>
      </w:r>
      <w:r w:rsidRPr="001B2D39">
        <w:rPr>
          <w:rFonts w:ascii="Times New Roman" w:hAnsi="Times New Roman"/>
          <w:vertAlign w:val="superscript"/>
        </w:rPr>
        <w:t>th</w:t>
      </w:r>
      <w:r w:rsidRPr="001B2D39">
        <w:rPr>
          <w:rFonts w:ascii="Times New Roman" w:hAnsi="Times New Roman"/>
        </w:rPr>
        <w:t xml:space="preserve"> and 4</w:t>
      </w:r>
      <w:r w:rsidRPr="001B2D39">
        <w:rPr>
          <w:rFonts w:ascii="Times New Roman" w:hAnsi="Times New Roman"/>
          <w:vertAlign w:val="superscript"/>
        </w:rPr>
        <w:t>th</w:t>
      </w:r>
      <w:r w:rsidRPr="001B2D39">
        <w:rPr>
          <w:rFonts w:ascii="Times New Roman" w:hAnsi="Times New Roman"/>
        </w:rPr>
        <w:t xml:space="preserve"> bands from sentinel image were useful in calculating NDVI. All this was done by geo</w:t>
      </w:r>
      <w:r w:rsidR="00C50E75">
        <w:rPr>
          <w:rFonts w:ascii="Times New Roman" w:hAnsi="Times New Roman"/>
        </w:rPr>
        <w:t>-</w:t>
      </w:r>
      <w:r w:rsidRPr="001B2D39">
        <w:rPr>
          <w:rFonts w:ascii="Times New Roman" w:hAnsi="Times New Roman"/>
        </w:rPr>
        <w:t>processing tool in ArcMap known as Map Algebra (Raster Calculation).</w:t>
      </w:r>
    </w:p>
    <w:p w14:paraId="5E5A49C0" w14:textId="77777777" w:rsidR="00533B8C" w:rsidRPr="001B2D39" w:rsidRDefault="00533B8C" w:rsidP="00533B8C">
      <w:pPr>
        <w:pStyle w:val="ListParagraph"/>
        <w:spacing w:line="360" w:lineRule="auto"/>
        <w:ind w:left="0"/>
        <w:jc w:val="both"/>
        <w:rPr>
          <w:rFonts w:ascii="Times New Roman" w:hAnsi="Times New Roman"/>
        </w:rPr>
      </w:pPr>
      <w:r w:rsidRPr="001B2D39">
        <w:rPr>
          <w:rFonts w:ascii="Times New Roman" w:hAnsi="Times New Roman"/>
        </w:rPr>
        <w:t>NDVI was calculated from 8</w:t>
      </w:r>
      <w:r w:rsidRPr="001B2D39">
        <w:rPr>
          <w:rFonts w:ascii="Times New Roman" w:hAnsi="Times New Roman"/>
          <w:vertAlign w:val="superscript"/>
        </w:rPr>
        <w:t>th</w:t>
      </w:r>
      <w:r w:rsidRPr="001B2D39">
        <w:rPr>
          <w:rFonts w:ascii="Times New Roman" w:hAnsi="Times New Roman"/>
        </w:rPr>
        <w:t xml:space="preserve"> and 4</w:t>
      </w:r>
      <w:r w:rsidRPr="001B2D39">
        <w:rPr>
          <w:rFonts w:ascii="Times New Roman" w:hAnsi="Times New Roman"/>
          <w:vertAlign w:val="superscript"/>
        </w:rPr>
        <w:t>th</w:t>
      </w:r>
      <w:r w:rsidRPr="001B2D39">
        <w:rPr>
          <w:rFonts w:ascii="Times New Roman" w:hAnsi="Times New Roman"/>
        </w:rPr>
        <w:t xml:space="preserve"> bands of sentinel 2A by using the formula from raster calculator in ArcMap which measure the difference near infrared and red light. Near infrared and red light were used because vegetation reflects strongly near infrared and absorb large amount of red light, NDVI is used to estimate density of green in an area of interest. The </w:t>
      </w:r>
      <w:bookmarkStart w:id="98" w:name="_Hlk107060241"/>
      <w:r w:rsidRPr="001B2D39">
        <w:rPr>
          <w:rFonts w:ascii="Times New Roman" w:hAnsi="Times New Roman"/>
        </w:rPr>
        <w:t>NDVI</w:t>
      </w:r>
      <w:bookmarkEnd w:id="98"/>
      <w:r w:rsidRPr="001B2D39">
        <w:rPr>
          <w:rFonts w:ascii="Times New Roman" w:hAnsi="Times New Roman"/>
        </w:rPr>
        <w:t xml:space="preserve"> was then prepared for three years 201</w:t>
      </w:r>
      <w:r>
        <w:rPr>
          <w:rFonts w:ascii="Times New Roman" w:hAnsi="Times New Roman"/>
        </w:rPr>
        <w:t>5</w:t>
      </w:r>
      <w:r w:rsidRPr="001B2D39">
        <w:rPr>
          <w:rFonts w:ascii="Times New Roman" w:hAnsi="Times New Roman"/>
        </w:rPr>
        <w:t>, 2019 and 2023 and the following was the formula for calculating NDVI</w:t>
      </w:r>
    </w:p>
    <w:p w14:paraId="48CC3C91" w14:textId="77777777" w:rsidR="00533B8C" w:rsidRPr="001B2D39" w:rsidRDefault="00533B8C" w:rsidP="00533B8C">
      <w:pPr>
        <w:pStyle w:val="ListParagraph"/>
        <w:spacing w:line="360" w:lineRule="auto"/>
        <w:jc w:val="both"/>
        <w:rPr>
          <w:rFonts w:ascii="Times New Roman" w:hAnsi="Times New Roman"/>
        </w:rPr>
      </w:pPr>
    </w:p>
    <w:p w14:paraId="5E3C5D24" w14:textId="359A5BFC" w:rsidR="00533B8C" w:rsidRPr="001B2D39" w:rsidRDefault="00533B8C" w:rsidP="00533B8C">
      <w:pPr>
        <w:pStyle w:val="ListParagraph"/>
        <w:spacing w:line="360" w:lineRule="auto"/>
        <w:jc w:val="both"/>
        <w:rPr>
          <w:rFonts w:ascii="Times New Roman" w:hAnsi="Times New Roman"/>
        </w:rPr>
      </w:pPr>
      <w:r w:rsidRPr="001B2D39">
        <w:rPr>
          <w:rFonts w:ascii="Times New Roman" w:hAnsi="Times New Roman"/>
        </w:rPr>
        <w:t xml:space="preserve">                                       </w:t>
      </w:r>
      <w:r w:rsidRPr="001B2D39">
        <w:rPr>
          <w:rFonts w:ascii="Times New Roman" w:eastAsia="Calibri" w:hAnsi="Times New Roman"/>
          <w:noProof/>
        </w:rPr>
        <w:drawing>
          <wp:inline distT="0" distB="0" distL="0" distR="0" wp14:anchorId="4D17BBCF" wp14:editId="228CD2D6">
            <wp:extent cx="1400175" cy="600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0175" cy="600075"/>
                    </a:xfrm>
                    <a:prstGeom prst="rect">
                      <a:avLst/>
                    </a:prstGeom>
                    <a:noFill/>
                    <a:ln>
                      <a:noFill/>
                    </a:ln>
                  </pic:spPr>
                </pic:pic>
              </a:graphicData>
            </a:graphic>
          </wp:inline>
        </w:drawing>
      </w:r>
      <w:r w:rsidR="00C50E75">
        <w:rPr>
          <w:rFonts w:ascii="Times New Roman" w:hAnsi="Times New Roman"/>
        </w:rPr>
        <w:t xml:space="preserve">   </w:t>
      </w:r>
    </w:p>
    <w:p w14:paraId="4CCE1F72" w14:textId="77777777" w:rsidR="00533B8C" w:rsidRPr="001B2D39" w:rsidRDefault="00533B8C" w:rsidP="00533B8C">
      <w:pPr>
        <w:tabs>
          <w:tab w:val="left" w:pos="2820"/>
        </w:tabs>
        <w:spacing w:line="360" w:lineRule="auto"/>
        <w:jc w:val="both"/>
        <w:rPr>
          <w:rFonts w:ascii="Times New Roman" w:hAnsi="Times New Roman"/>
        </w:rPr>
      </w:pPr>
      <w:r w:rsidRPr="001B2D39">
        <w:rPr>
          <w:rFonts w:ascii="Times New Roman" w:hAnsi="Times New Roman"/>
        </w:rPr>
        <w:t>Where:</w:t>
      </w:r>
      <w:r w:rsidRPr="001B2D39">
        <w:rPr>
          <w:rFonts w:ascii="Times New Roman" w:hAnsi="Times New Roman"/>
        </w:rPr>
        <w:tab/>
      </w:r>
    </w:p>
    <w:p w14:paraId="1A992B70" w14:textId="77777777" w:rsidR="00533B8C" w:rsidRPr="001B2D39" w:rsidRDefault="00533B8C" w:rsidP="00533B8C">
      <w:pPr>
        <w:spacing w:line="360" w:lineRule="auto"/>
        <w:jc w:val="both"/>
        <w:rPr>
          <w:rFonts w:ascii="Times New Roman" w:hAnsi="Times New Roman"/>
        </w:rPr>
      </w:pPr>
      <w:r w:rsidRPr="001B2D39">
        <w:rPr>
          <w:rFonts w:ascii="Times New Roman" w:hAnsi="Times New Roman"/>
        </w:rPr>
        <w:t>RED= 4</w:t>
      </w:r>
      <w:r w:rsidRPr="001B2D39">
        <w:rPr>
          <w:rFonts w:ascii="Times New Roman" w:hAnsi="Times New Roman"/>
          <w:vertAlign w:val="superscript"/>
        </w:rPr>
        <w:t>th</w:t>
      </w:r>
      <w:r w:rsidRPr="001B2D39">
        <w:rPr>
          <w:rFonts w:ascii="Times New Roman" w:hAnsi="Times New Roman"/>
        </w:rPr>
        <w:t xml:space="preserve"> band</w:t>
      </w:r>
    </w:p>
    <w:p w14:paraId="0124250F" w14:textId="77777777" w:rsidR="00533B8C" w:rsidRPr="001B2D39" w:rsidRDefault="00533B8C" w:rsidP="00533B8C">
      <w:pPr>
        <w:spacing w:line="360" w:lineRule="auto"/>
        <w:jc w:val="both"/>
        <w:rPr>
          <w:rFonts w:ascii="Times New Roman" w:hAnsi="Times New Roman"/>
        </w:rPr>
      </w:pPr>
      <w:r w:rsidRPr="001B2D39">
        <w:rPr>
          <w:rFonts w:ascii="Times New Roman" w:hAnsi="Times New Roman"/>
        </w:rPr>
        <w:t>NIR= 8</w:t>
      </w:r>
      <w:r w:rsidRPr="001B2D39">
        <w:rPr>
          <w:rFonts w:ascii="Times New Roman" w:hAnsi="Times New Roman"/>
          <w:vertAlign w:val="superscript"/>
        </w:rPr>
        <w:t>th</w:t>
      </w:r>
      <w:r w:rsidRPr="001B2D39">
        <w:rPr>
          <w:rFonts w:ascii="Times New Roman" w:hAnsi="Times New Roman"/>
        </w:rPr>
        <w:t xml:space="preserve"> band</w:t>
      </w:r>
    </w:p>
    <w:p w14:paraId="62AE5ADB" w14:textId="77777777" w:rsidR="00533B8C" w:rsidRPr="001B2D39" w:rsidRDefault="00533B8C" w:rsidP="00533B8C">
      <w:pPr>
        <w:spacing w:line="360" w:lineRule="auto"/>
        <w:jc w:val="both"/>
        <w:rPr>
          <w:rFonts w:ascii="Times New Roman" w:hAnsi="Times New Roman"/>
        </w:rPr>
      </w:pPr>
      <w:r w:rsidRPr="001B2D39">
        <w:rPr>
          <w:rFonts w:ascii="Times New Roman" w:hAnsi="Times New Roman"/>
        </w:rPr>
        <w:t xml:space="preserve">After obtaining NDVI, Kayanga ward shape file was then added as the boundary for the area of interest of the project and then by using spatial analyst tool called mask NDVI of study area was extracted then mapped to produce Kayanga ward map showing NDVI </w:t>
      </w:r>
      <w:r>
        <w:rPr>
          <w:rFonts w:ascii="Times New Roman" w:hAnsi="Times New Roman"/>
        </w:rPr>
        <w:t>of 2015, 2019 and 2023.</w:t>
      </w:r>
    </w:p>
    <w:p w14:paraId="05C9A90D" w14:textId="7821C487" w:rsidR="00E154F4" w:rsidRPr="00533B8C" w:rsidRDefault="00C55B07" w:rsidP="00533B8C">
      <w:pPr>
        <w:pStyle w:val="Heading2"/>
        <w:spacing w:line="360" w:lineRule="auto"/>
      </w:pPr>
      <w:bookmarkStart w:id="99" w:name="_Toc142637300"/>
      <w:r>
        <w:lastRenderedPageBreak/>
        <w:t>3.7</w:t>
      </w:r>
      <w:r w:rsidR="00E154F4">
        <w:t xml:space="preserve"> </w:t>
      </w:r>
      <w:r w:rsidR="00E154F4" w:rsidRPr="00E154F4">
        <w:t>Change detection</w:t>
      </w:r>
      <w:bookmarkEnd w:id="97"/>
      <w:r w:rsidR="00C50E75">
        <w:t>.</w:t>
      </w:r>
      <w:bookmarkEnd w:id="99"/>
    </w:p>
    <w:p w14:paraId="2467055B" w14:textId="5E76F013" w:rsidR="00E154F4" w:rsidRDefault="00E154F4" w:rsidP="00533B8C">
      <w:pPr>
        <w:spacing w:line="360" w:lineRule="auto"/>
        <w:jc w:val="both"/>
      </w:pPr>
      <w:r w:rsidRPr="00E154F4">
        <w:rPr>
          <w:rFonts w:ascii="Times New Roman" w:hAnsi="Times New Roman"/>
          <w:color w:val="000000"/>
        </w:rPr>
        <w:t>The post classification comparison method was used to detect area changes and rate changes whereby land cover map of 201</w:t>
      </w:r>
      <w:r>
        <w:rPr>
          <w:rFonts w:ascii="Times New Roman" w:hAnsi="Times New Roman"/>
          <w:color w:val="000000"/>
        </w:rPr>
        <w:t>5</w:t>
      </w:r>
      <w:r w:rsidRPr="00E154F4">
        <w:rPr>
          <w:rFonts w:ascii="Times New Roman" w:hAnsi="Times New Roman"/>
          <w:color w:val="000000"/>
        </w:rPr>
        <w:t xml:space="preserve"> was compared by land cover map of 201</w:t>
      </w:r>
      <w:r>
        <w:rPr>
          <w:rFonts w:ascii="Times New Roman" w:hAnsi="Times New Roman"/>
          <w:color w:val="000000"/>
        </w:rPr>
        <w:t>9</w:t>
      </w:r>
      <w:r w:rsidRPr="00E154F4">
        <w:rPr>
          <w:rFonts w:ascii="Times New Roman" w:hAnsi="Times New Roman"/>
          <w:color w:val="000000"/>
        </w:rPr>
        <w:t xml:space="preserve"> and land cover map of 201</w:t>
      </w:r>
      <w:r>
        <w:rPr>
          <w:rFonts w:ascii="Times New Roman" w:hAnsi="Times New Roman"/>
          <w:color w:val="000000"/>
        </w:rPr>
        <w:t>9</w:t>
      </w:r>
      <w:r w:rsidRPr="00E154F4">
        <w:rPr>
          <w:rFonts w:ascii="Times New Roman" w:hAnsi="Times New Roman"/>
          <w:color w:val="000000"/>
        </w:rPr>
        <w:t xml:space="preserve"> was compared by land cover map of 20</w:t>
      </w:r>
      <w:r>
        <w:rPr>
          <w:rFonts w:ascii="Times New Roman" w:hAnsi="Times New Roman"/>
          <w:color w:val="000000"/>
        </w:rPr>
        <w:t>23</w:t>
      </w:r>
      <w:r w:rsidRPr="00E154F4">
        <w:rPr>
          <w:rFonts w:ascii="Times New Roman" w:hAnsi="Times New Roman"/>
          <w:color w:val="000000"/>
        </w:rPr>
        <w:t>.</w:t>
      </w:r>
      <w:r w:rsidRPr="00A1756F">
        <w:tab/>
      </w:r>
    </w:p>
    <w:p w14:paraId="13E4F268" w14:textId="6F99DDF2" w:rsidR="00C55B07" w:rsidRDefault="00C55B07" w:rsidP="00E154F4">
      <w:pPr>
        <w:spacing w:line="360" w:lineRule="auto"/>
        <w:jc w:val="both"/>
      </w:pPr>
    </w:p>
    <w:p w14:paraId="7CE472D0" w14:textId="77777777" w:rsidR="00C55B07" w:rsidRDefault="00C55B07">
      <w:pPr>
        <w:spacing w:after="160" w:line="259" w:lineRule="auto"/>
      </w:pPr>
      <w:r>
        <w:br w:type="page"/>
      </w:r>
    </w:p>
    <w:p w14:paraId="03ACC8EF" w14:textId="77777777" w:rsidR="006B3FD3" w:rsidRPr="0067312E" w:rsidRDefault="006B3FD3" w:rsidP="004D3BFA">
      <w:pPr>
        <w:pStyle w:val="Heading1"/>
      </w:pPr>
      <w:bookmarkStart w:id="100" w:name="_Toc94376774"/>
      <w:bookmarkStart w:id="101" w:name="_Toc94370500"/>
      <w:bookmarkStart w:id="102" w:name="_Toc107601458"/>
      <w:bookmarkStart w:id="103" w:name="_Toc142637301"/>
      <w:r w:rsidRPr="0067312E">
        <w:lastRenderedPageBreak/>
        <w:t>CHAPTER FOUR</w:t>
      </w:r>
      <w:bookmarkEnd w:id="100"/>
      <w:bookmarkEnd w:id="101"/>
      <w:bookmarkEnd w:id="102"/>
      <w:bookmarkEnd w:id="103"/>
    </w:p>
    <w:p w14:paraId="16A51F57" w14:textId="64BC965E" w:rsidR="006B3FD3" w:rsidRDefault="006B3FD3" w:rsidP="004D3BFA">
      <w:pPr>
        <w:pStyle w:val="Heading1"/>
      </w:pPr>
      <w:bookmarkStart w:id="104" w:name="_Toc94376775"/>
      <w:bookmarkStart w:id="105" w:name="_Toc94370501"/>
      <w:bookmarkStart w:id="106" w:name="_Toc107601459"/>
      <w:bookmarkStart w:id="107" w:name="_Toc142637302"/>
      <w:r>
        <w:t>RESULT</w:t>
      </w:r>
      <w:bookmarkEnd w:id="104"/>
      <w:bookmarkEnd w:id="105"/>
      <w:bookmarkEnd w:id="106"/>
      <w:r w:rsidR="005E5C42">
        <w:t>, ANALYSIS</w:t>
      </w:r>
      <w:r w:rsidR="00E755A6">
        <w:t xml:space="preserve"> AND DISCUSSION</w:t>
      </w:r>
      <w:bookmarkEnd w:id="107"/>
    </w:p>
    <w:p w14:paraId="57B01C64" w14:textId="59D14E11" w:rsidR="006B3FD3" w:rsidRPr="006B3FD3" w:rsidRDefault="006B3FD3" w:rsidP="00425C9F">
      <w:pPr>
        <w:pStyle w:val="Heading2"/>
        <w:spacing w:line="360" w:lineRule="auto"/>
      </w:pPr>
      <w:bookmarkStart w:id="108" w:name="_Toc94376776"/>
      <w:bookmarkStart w:id="109" w:name="_Toc94370502"/>
      <w:bookmarkStart w:id="110" w:name="_Toc107601460"/>
      <w:bookmarkStart w:id="111" w:name="_Toc142637303"/>
      <w:r w:rsidRPr="006B3FD3">
        <w:t xml:space="preserve">4.0 </w:t>
      </w:r>
      <w:r w:rsidRPr="00425C9F">
        <w:t>Overview</w:t>
      </w:r>
      <w:bookmarkEnd w:id="108"/>
      <w:bookmarkEnd w:id="109"/>
      <w:bookmarkEnd w:id="110"/>
      <w:r w:rsidR="00C50E75">
        <w:t>.</w:t>
      </w:r>
      <w:bookmarkEnd w:id="111"/>
    </w:p>
    <w:p w14:paraId="1A3DFC70" w14:textId="77777777" w:rsidR="006B3FD3" w:rsidRPr="006B3FD3" w:rsidRDefault="006B3FD3" w:rsidP="00425C9F">
      <w:pPr>
        <w:spacing w:line="360" w:lineRule="auto"/>
        <w:jc w:val="both"/>
        <w:rPr>
          <w:rFonts w:ascii="Times New Roman" w:hAnsi="Times New Roman"/>
          <w:color w:val="000000"/>
        </w:rPr>
      </w:pPr>
      <w:r w:rsidRPr="006B3FD3">
        <w:rPr>
          <w:rFonts w:ascii="Times New Roman" w:hAnsi="Times New Roman"/>
          <w:color w:val="000000"/>
        </w:rPr>
        <w:t>This chapter involves data presentation, analysis and interpretation of the project results and products. Aimed at narrating the findings and also to provide the direction on the discussion section of the project.</w:t>
      </w:r>
    </w:p>
    <w:p w14:paraId="2CD1F61C" w14:textId="204C0726" w:rsidR="00BF3AF8" w:rsidRPr="00BF3AF8" w:rsidRDefault="00BF3AF8" w:rsidP="00BF3AF8">
      <w:pPr>
        <w:pStyle w:val="Heading2"/>
        <w:spacing w:line="360" w:lineRule="auto"/>
        <w:rPr>
          <w:rFonts w:eastAsia="Times New Roman"/>
        </w:rPr>
      </w:pPr>
      <w:bookmarkStart w:id="112" w:name="_Toc107601480"/>
      <w:bookmarkStart w:id="113" w:name="_Toc142637304"/>
      <w:r w:rsidRPr="00BF3AF8">
        <w:rPr>
          <w:rFonts w:eastAsia="Times New Roman"/>
        </w:rPr>
        <w:t>4.1</w:t>
      </w:r>
      <w:r>
        <w:rPr>
          <w:rFonts w:eastAsia="Times New Roman"/>
        </w:rPr>
        <w:t xml:space="preserve"> </w:t>
      </w:r>
      <w:r w:rsidRPr="00BF3AF8">
        <w:rPr>
          <w:rFonts w:eastAsia="Times New Roman"/>
        </w:rPr>
        <w:t>Image classification results</w:t>
      </w:r>
      <w:bookmarkEnd w:id="112"/>
      <w:r w:rsidR="00C50E75">
        <w:rPr>
          <w:rFonts w:eastAsia="Times New Roman"/>
        </w:rPr>
        <w:t>.</w:t>
      </w:r>
      <w:bookmarkEnd w:id="113"/>
    </w:p>
    <w:p w14:paraId="0DDB63B8" w14:textId="524885E2" w:rsidR="00BF3AF8" w:rsidRDefault="00BF3AF8" w:rsidP="00BF3AF8">
      <w:pPr>
        <w:spacing w:after="160" w:line="360" w:lineRule="auto"/>
        <w:jc w:val="both"/>
        <w:rPr>
          <w:rFonts w:ascii="Times New Roman" w:eastAsia="Calibri" w:hAnsi="Times New Roman"/>
          <w:color w:val="000000"/>
          <w:szCs w:val="22"/>
        </w:rPr>
      </w:pPr>
      <w:r w:rsidRPr="00BF3AF8">
        <w:rPr>
          <w:rFonts w:ascii="Times New Roman" w:eastAsia="Calibri" w:hAnsi="Times New Roman"/>
          <w:color w:val="000000"/>
          <w:szCs w:val="22"/>
        </w:rPr>
        <w:t>The process of classification was done completely based on the classification scheme, selecting of training sample, generation of signature files. The different number of pixels were assigned to the high probability specific class in order to determ</w:t>
      </w:r>
      <w:r w:rsidR="00471B2B">
        <w:rPr>
          <w:rFonts w:ascii="Times New Roman" w:eastAsia="Calibri" w:hAnsi="Times New Roman"/>
          <w:color w:val="000000"/>
          <w:szCs w:val="22"/>
        </w:rPr>
        <w:t>ine the accuracy of the process as shown in table 4.1, 4.2 and 4.3</w:t>
      </w:r>
    </w:p>
    <w:p w14:paraId="2B2FC1A4" w14:textId="45E8DF61" w:rsidR="00471B2B" w:rsidRPr="00471B2B" w:rsidRDefault="00471B2B" w:rsidP="008C30EA">
      <w:pPr>
        <w:pStyle w:val="Caption"/>
        <w:jc w:val="center"/>
        <w:rPr>
          <w:rFonts w:ascii="Times New Roman" w:eastAsia="Times New Roman" w:hAnsi="Times New Roman" w:cs="Times New Roman"/>
          <w:i w:val="0"/>
          <w:iCs w:val="0"/>
          <w:color w:val="auto"/>
          <w:sz w:val="24"/>
        </w:rPr>
      </w:pPr>
      <w:bookmarkStart w:id="114" w:name="_Toc139025750"/>
      <w:r w:rsidRPr="00471B2B">
        <w:rPr>
          <w:rFonts w:ascii="Times New Roman" w:hAnsi="Times New Roman" w:cs="Times New Roman"/>
          <w:color w:val="auto"/>
          <w:sz w:val="24"/>
        </w:rPr>
        <w:t xml:space="preserve">Table 4. </w:t>
      </w:r>
      <w:r w:rsidRPr="00471B2B">
        <w:rPr>
          <w:rFonts w:ascii="Times New Roman" w:hAnsi="Times New Roman" w:cs="Times New Roman"/>
          <w:color w:val="auto"/>
          <w:sz w:val="24"/>
        </w:rPr>
        <w:fldChar w:fldCharType="begin"/>
      </w:r>
      <w:r w:rsidRPr="00471B2B">
        <w:rPr>
          <w:rFonts w:ascii="Times New Roman" w:hAnsi="Times New Roman" w:cs="Times New Roman"/>
          <w:color w:val="auto"/>
          <w:sz w:val="24"/>
        </w:rPr>
        <w:instrText xml:space="preserve"> SEQ Table_4. \* ARABIC </w:instrText>
      </w:r>
      <w:r w:rsidRPr="00471B2B">
        <w:rPr>
          <w:rFonts w:ascii="Times New Roman" w:hAnsi="Times New Roman" w:cs="Times New Roman"/>
          <w:color w:val="auto"/>
          <w:sz w:val="24"/>
        </w:rPr>
        <w:fldChar w:fldCharType="separate"/>
      </w:r>
      <w:r w:rsidR="00E81E49">
        <w:rPr>
          <w:rFonts w:ascii="Times New Roman" w:hAnsi="Times New Roman" w:cs="Times New Roman"/>
          <w:noProof/>
          <w:color w:val="auto"/>
          <w:sz w:val="24"/>
        </w:rPr>
        <w:t>1</w:t>
      </w:r>
      <w:r w:rsidRPr="00471B2B">
        <w:rPr>
          <w:rFonts w:ascii="Times New Roman" w:hAnsi="Times New Roman" w:cs="Times New Roman"/>
          <w:color w:val="auto"/>
          <w:sz w:val="24"/>
        </w:rPr>
        <w:fldChar w:fldCharType="end"/>
      </w:r>
      <w:r w:rsidRPr="00471B2B">
        <w:rPr>
          <w:rFonts w:ascii="Times New Roman" w:hAnsi="Times New Roman" w:cs="Times New Roman"/>
          <w:color w:val="auto"/>
          <w:sz w:val="24"/>
        </w:rPr>
        <w:t>: Confusion Matrix for Classified Image of 2015</w:t>
      </w:r>
      <w:bookmarkEnd w:id="114"/>
    </w:p>
    <w:tbl>
      <w:tblPr>
        <w:tblStyle w:val="PlainTable5"/>
        <w:tblW w:w="0" w:type="auto"/>
        <w:tblLook w:val="04A0" w:firstRow="1" w:lastRow="0" w:firstColumn="1" w:lastColumn="0" w:noHBand="0" w:noVBand="1"/>
      </w:tblPr>
      <w:tblGrid>
        <w:gridCol w:w="662"/>
        <w:gridCol w:w="1540"/>
        <w:gridCol w:w="1305"/>
        <w:gridCol w:w="1336"/>
        <w:gridCol w:w="1336"/>
        <w:gridCol w:w="1505"/>
        <w:gridCol w:w="1190"/>
      </w:tblGrid>
      <w:tr w:rsidR="00471B2B" w:rsidRPr="00471B2B" w14:paraId="0A1DE0F3" w14:textId="77777777" w:rsidTr="00E81E49">
        <w:trPr>
          <w:cnfStyle w:val="100000000000" w:firstRow="1" w:lastRow="0" w:firstColumn="0" w:lastColumn="0" w:oddVBand="0" w:evenVBand="0" w:oddHBand="0" w:evenHBand="0" w:firstRowFirstColumn="0" w:firstRowLastColumn="0" w:lastRowFirstColumn="0" w:lastRowLastColumn="0"/>
          <w:trHeight w:val="401"/>
        </w:trPr>
        <w:tc>
          <w:tcPr>
            <w:cnfStyle w:val="001000000100" w:firstRow="0" w:lastRow="0" w:firstColumn="1" w:lastColumn="0" w:oddVBand="0" w:evenVBand="0" w:oddHBand="0" w:evenHBand="0" w:firstRowFirstColumn="1" w:firstRowLastColumn="0" w:lastRowFirstColumn="0" w:lastRowLastColumn="0"/>
            <w:tcW w:w="662" w:type="dxa"/>
          </w:tcPr>
          <w:p w14:paraId="6BD355E2" w14:textId="77777777" w:rsidR="00471B2B" w:rsidRPr="00471B2B" w:rsidRDefault="00471B2B" w:rsidP="00471B2B">
            <w:pPr>
              <w:spacing w:line="276" w:lineRule="auto"/>
              <w:jc w:val="both"/>
              <w:rPr>
                <w:rFonts w:ascii="Times New Roman" w:eastAsia="Calibri" w:hAnsi="Times New Roman"/>
              </w:rPr>
            </w:pPr>
          </w:p>
        </w:tc>
        <w:tc>
          <w:tcPr>
            <w:tcW w:w="8212" w:type="dxa"/>
            <w:gridSpan w:val="6"/>
          </w:tcPr>
          <w:p w14:paraId="2592C1B4" w14:textId="77777777" w:rsidR="00471B2B" w:rsidRPr="00471B2B" w:rsidRDefault="00471B2B" w:rsidP="00471B2B">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b/>
              </w:rPr>
            </w:pPr>
            <w:r w:rsidRPr="00471B2B">
              <w:rPr>
                <w:rFonts w:ascii="Times New Roman" w:eastAsia="Calibri" w:hAnsi="Times New Roman"/>
                <w:b/>
              </w:rPr>
              <w:t>Reference class</w:t>
            </w:r>
          </w:p>
        </w:tc>
      </w:tr>
      <w:tr w:rsidR="00E81E49" w:rsidRPr="00471B2B" w14:paraId="4D0C82C6" w14:textId="77777777" w:rsidTr="00E81E49">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662" w:type="dxa"/>
            <w:vMerge w:val="restart"/>
            <w:textDirection w:val="tbRl"/>
          </w:tcPr>
          <w:p w14:paraId="374B737D" w14:textId="77777777" w:rsidR="00471B2B" w:rsidRPr="00471B2B" w:rsidRDefault="00471B2B" w:rsidP="00471B2B">
            <w:pPr>
              <w:spacing w:line="276" w:lineRule="auto"/>
              <w:jc w:val="both"/>
              <w:rPr>
                <w:rFonts w:ascii="Times New Roman" w:eastAsia="Calibri" w:hAnsi="Times New Roman"/>
                <w:b/>
              </w:rPr>
            </w:pPr>
            <w:r w:rsidRPr="00471B2B">
              <w:rPr>
                <w:rFonts w:ascii="Times New Roman" w:eastAsia="Calibri" w:hAnsi="Times New Roman"/>
                <w:b/>
              </w:rPr>
              <w:t>Classification</w:t>
            </w:r>
          </w:p>
        </w:tc>
        <w:tc>
          <w:tcPr>
            <w:tcW w:w="1540" w:type="dxa"/>
          </w:tcPr>
          <w:p w14:paraId="649A5880"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b/>
              </w:rPr>
            </w:pPr>
            <w:r w:rsidRPr="00471B2B">
              <w:rPr>
                <w:rFonts w:ascii="Times New Roman" w:eastAsia="Calibri" w:hAnsi="Times New Roman"/>
                <w:b/>
              </w:rPr>
              <w:t>Land cover</w:t>
            </w:r>
          </w:p>
        </w:tc>
        <w:tc>
          <w:tcPr>
            <w:tcW w:w="1304" w:type="dxa"/>
          </w:tcPr>
          <w:p w14:paraId="10421B64"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Vegetation</w:t>
            </w:r>
          </w:p>
        </w:tc>
        <w:tc>
          <w:tcPr>
            <w:tcW w:w="1336" w:type="dxa"/>
          </w:tcPr>
          <w:p w14:paraId="53218C97"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Crop land</w:t>
            </w:r>
          </w:p>
        </w:tc>
        <w:tc>
          <w:tcPr>
            <w:tcW w:w="1336" w:type="dxa"/>
          </w:tcPr>
          <w:p w14:paraId="491B5EB6"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Built up</w:t>
            </w:r>
          </w:p>
        </w:tc>
        <w:tc>
          <w:tcPr>
            <w:tcW w:w="1505" w:type="dxa"/>
          </w:tcPr>
          <w:p w14:paraId="3A0D4E80"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Barren</w:t>
            </w:r>
          </w:p>
        </w:tc>
        <w:tc>
          <w:tcPr>
            <w:tcW w:w="1189" w:type="dxa"/>
          </w:tcPr>
          <w:p w14:paraId="2B894AEF"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TOTAL</w:t>
            </w:r>
          </w:p>
        </w:tc>
      </w:tr>
      <w:tr w:rsidR="00471B2B" w:rsidRPr="00471B2B" w14:paraId="27D4601B" w14:textId="77777777" w:rsidTr="00E81E49">
        <w:trPr>
          <w:trHeight w:val="401"/>
        </w:trPr>
        <w:tc>
          <w:tcPr>
            <w:cnfStyle w:val="001000000000" w:firstRow="0" w:lastRow="0" w:firstColumn="1" w:lastColumn="0" w:oddVBand="0" w:evenVBand="0" w:oddHBand="0" w:evenHBand="0" w:firstRowFirstColumn="0" w:firstRowLastColumn="0" w:lastRowFirstColumn="0" w:lastRowLastColumn="0"/>
            <w:tcW w:w="662" w:type="dxa"/>
            <w:vMerge/>
          </w:tcPr>
          <w:p w14:paraId="7401B87F" w14:textId="77777777" w:rsidR="00471B2B" w:rsidRPr="00471B2B" w:rsidRDefault="00471B2B" w:rsidP="00471B2B">
            <w:pPr>
              <w:spacing w:line="276" w:lineRule="auto"/>
              <w:jc w:val="both"/>
              <w:rPr>
                <w:rFonts w:ascii="Times New Roman" w:eastAsia="Calibri" w:hAnsi="Times New Roman"/>
              </w:rPr>
            </w:pPr>
          </w:p>
        </w:tc>
        <w:tc>
          <w:tcPr>
            <w:tcW w:w="1540" w:type="dxa"/>
          </w:tcPr>
          <w:p w14:paraId="010FE6C9"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Vegetation</w:t>
            </w:r>
          </w:p>
        </w:tc>
        <w:tc>
          <w:tcPr>
            <w:tcW w:w="1304" w:type="dxa"/>
          </w:tcPr>
          <w:p w14:paraId="5A15703B"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17</w:t>
            </w:r>
          </w:p>
        </w:tc>
        <w:tc>
          <w:tcPr>
            <w:tcW w:w="1336" w:type="dxa"/>
          </w:tcPr>
          <w:p w14:paraId="037F5EA8"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1</w:t>
            </w:r>
          </w:p>
        </w:tc>
        <w:tc>
          <w:tcPr>
            <w:tcW w:w="1336" w:type="dxa"/>
          </w:tcPr>
          <w:p w14:paraId="485EFC17"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7</w:t>
            </w:r>
          </w:p>
        </w:tc>
        <w:tc>
          <w:tcPr>
            <w:tcW w:w="1505" w:type="dxa"/>
          </w:tcPr>
          <w:p w14:paraId="7EF9ECDF"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1</w:t>
            </w:r>
          </w:p>
        </w:tc>
        <w:tc>
          <w:tcPr>
            <w:tcW w:w="1189" w:type="dxa"/>
          </w:tcPr>
          <w:p w14:paraId="55012424"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23</w:t>
            </w:r>
          </w:p>
        </w:tc>
      </w:tr>
      <w:tr w:rsidR="00E81E49" w:rsidRPr="00471B2B" w14:paraId="05A9E24A" w14:textId="77777777" w:rsidTr="00E81E49">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662" w:type="dxa"/>
            <w:vMerge/>
          </w:tcPr>
          <w:p w14:paraId="1977BC49" w14:textId="77777777" w:rsidR="00471B2B" w:rsidRPr="00471B2B" w:rsidRDefault="00471B2B" w:rsidP="00471B2B">
            <w:pPr>
              <w:spacing w:line="276" w:lineRule="auto"/>
              <w:jc w:val="both"/>
              <w:rPr>
                <w:rFonts w:ascii="Times New Roman" w:eastAsia="Calibri" w:hAnsi="Times New Roman"/>
              </w:rPr>
            </w:pPr>
          </w:p>
        </w:tc>
        <w:tc>
          <w:tcPr>
            <w:tcW w:w="1540" w:type="dxa"/>
          </w:tcPr>
          <w:p w14:paraId="217EF325"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Crop land</w:t>
            </w:r>
          </w:p>
        </w:tc>
        <w:tc>
          <w:tcPr>
            <w:tcW w:w="1304" w:type="dxa"/>
          </w:tcPr>
          <w:p w14:paraId="1E4295E1"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13</w:t>
            </w:r>
          </w:p>
        </w:tc>
        <w:tc>
          <w:tcPr>
            <w:tcW w:w="1336" w:type="dxa"/>
          </w:tcPr>
          <w:p w14:paraId="7B7C9E7E"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19</w:t>
            </w:r>
          </w:p>
        </w:tc>
        <w:tc>
          <w:tcPr>
            <w:tcW w:w="1336" w:type="dxa"/>
          </w:tcPr>
          <w:p w14:paraId="76D94C18"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4</w:t>
            </w:r>
          </w:p>
        </w:tc>
        <w:tc>
          <w:tcPr>
            <w:tcW w:w="1505" w:type="dxa"/>
          </w:tcPr>
          <w:p w14:paraId="09492C88"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1</w:t>
            </w:r>
          </w:p>
        </w:tc>
        <w:tc>
          <w:tcPr>
            <w:tcW w:w="1189" w:type="dxa"/>
          </w:tcPr>
          <w:p w14:paraId="573E21F7"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37</w:t>
            </w:r>
          </w:p>
        </w:tc>
      </w:tr>
      <w:tr w:rsidR="00471B2B" w:rsidRPr="00471B2B" w14:paraId="505806FE" w14:textId="77777777" w:rsidTr="00E81E49">
        <w:trPr>
          <w:trHeight w:val="401"/>
        </w:trPr>
        <w:tc>
          <w:tcPr>
            <w:cnfStyle w:val="001000000000" w:firstRow="0" w:lastRow="0" w:firstColumn="1" w:lastColumn="0" w:oddVBand="0" w:evenVBand="0" w:oddHBand="0" w:evenHBand="0" w:firstRowFirstColumn="0" w:firstRowLastColumn="0" w:lastRowFirstColumn="0" w:lastRowLastColumn="0"/>
            <w:tcW w:w="662" w:type="dxa"/>
            <w:vMerge/>
          </w:tcPr>
          <w:p w14:paraId="615AF763" w14:textId="77777777" w:rsidR="00471B2B" w:rsidRPr="00471B2B" w:rsidRDefault="00471B2B" w:rsidP="00471B2B">
            <w:pPr>
              <w:spacing w:line="276" w:lineRule="auto"/>
              <w:jc w:val="both"/>
              <w:rPr>
                <w:rFonts w:ascii="Times New Roman" w:eastAsia="Calibri" w:hAnsi="Times New Roman"/>
              </w:rPr>
            </w:pPr>
          </w:p>
        </w:tc>
        <w:tc>
          <w:tcPr>
            <w:tcW w:w="1540" w:type="dxa"/>
          </w:tcPr>
          <w:p w14:paraId="79D18E3E"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Built up</w:t>
            </w:r>
          </w:p>
        </w:tc>
        <w:tc>
          <w:tcPr>
            <w:tcW w:w="1304" w:type="dxa"/>
          </w:tcPr>
          <w:p w14:paraId="774AD555"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7</w:t>
            </w:r>
          </w:p>
        </w:tc>
        <w:tc>
          <w:tcPr>
            <w:tcW w:w="1336" w:type="dxa"/>
          </w:tcPr>
          <w:p w14:paraId="0CE724FA"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2</w:t>
            </w:r>
          </w:p>
        </w:tc>
        <w:tc>
          <w:tcPr>
            <w:tcW w:w="1336" w:type="dxa"/>
          </w:tcPr>
          <w:p w14:paraId="1A82517B"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13</w:t>
            </w:r>
          </w:p>
        </w:tc>
        <w:tc>
          <w:tcPr>
            <w:tcW w:w="1505" w:type="dxa"/>
          </w:tcPr>
          <w:p w14:paraId="147C9A2D"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3</w:t>
            </w:r>
          </w:p>
        </w:tc>
        <w:tc>
          <w:tcPr>
            <w:tcW w:w="1189" w:type="dxa"/>
          </w:tcPr>
          <w:p w14:paraId="0B33768F"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25</w:t>
            </w:r>
          </w:p>
        </w:tc>
      </w:tr>
      <w:tr w:rsidR="00E81E49" w:rsidRPr="00471B2B" w14:paraId="5172098E" w14:textId="77777777" w:rsidTr="00E81E49">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662" w:type="dxa"/>
            <w:vMerge/>
          </w:tcPr>
          <w:p w14:paraId="5C111D35" w14:textId="77777777" w:rsidR="00471B2B" w:rsidRPr="00471B2B" w:rsidRDefault="00471B2B" w:rsidP="00471B2B">
            <w:pPr>
              <w:spacing w:line="276" w:lineRule="auto"/>
              <w:jc w:val="both"/>
              <w:rPr>
                <w:rFonts w:ascii="Times New Roman" w:eastAsia="Calibri" w:hAnsi="Times New Roman"/>
              </w:rPr>
            </w:pPr>
          </w:p>
        </w:tc>
        <w:tc>
          <w:tcPr>
            <w:tcW w:w="1540" w:type="dxa"/>
          </w:tcPr>
          <w:p w14:paraId="179A596A"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Barren</w:t>
            </w:r>
          </w:p>
        </w:tc>
        <w:tc>
          <w:tcPr>
            <w:tcW w:w="1304" w:type="dxa"/>
          </w:tcPr>
          <w:p w14:paraId="17650536"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10</w:t>
            </w:r>
          </w:p>
        </w:tc>
        <w:tc>
          <w:tcPr>
            <w:tcW w:w="1336" w:type="dxa"/>
          </w:tcPr>
          <w:p w14:paraId="1985A9F5"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1</w:t>
            </w:r>
          </w:p>
        </w:tc>
        <w:tc>
          <w:tcPr>
            <w:tcW w:w="1336" w:type="dxa"/>
          </w:tcPr>
          <w:p w14:paraId="37D5DE77"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0</w:t>
            </w:r>
          </w:p>
        </w:tc>
        <w:tc>
          <w:tcPr>
            <w:tcW w:w="1505" w:type="dxa"/>
          </w:tcPr>
          <w:p w14:paraId="22C4597E"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44</w:t>
            </w:r>
          </w:p>
        </w:tc>
        <w:tc>
          <w:tcPr>
            <w:tcW w:w="1189" w:type="dxa"/>
          </w:tcPr>
          <w:p w14:paraId="61A9FD94"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55</w:t>
            </w:r>
          </w:p>
        </w:tc>
      </w:tr>
      <w:tr w:rsidR="00471B2B" w:rsidRPr="00471B2B" w14:paraId="53B64979" w14:textId="77777777" w:rsidTr="00E81E49">
        <w:trPr>
          <w:trHeight w:val="401"/>
        </w:trPr>
        <w:tc>
          <w:tcPr>
            <w:cnfStyle w:val="001000000000" w:firstRow="0" w:lastRow="0" w:firstColumn="1" w:lastColumn="0" w:oddVBand="0" w:evenVBand="0" w:oddHBand="0" w:evenHBand="0" w:firstRowFirstColumn="0" w:firstRowLastColumn="0" w:lastRowFirstColumn="0" w:lastRowLastColumn="0"/>
            <w:tcW w:w="662" w:type="dxa"/>
            <w:vMerge/>
          </w:tcPr>
          <w:p w14:paraId="1EE570EB" w14:textId="77777777" w:rsidR="00471B2B" w:rsidRPr="00471B2B" w:rsidRDefault="00471B2B" w:rsidP="00471B2B">
            <w:pPr>
              <w:spacing w:line="276" w:lineRule="auto"/>
              <w:jc w:val="both"/>
              <w:rPr>
                <w:rFonts w:ascii="Times New Roman" w:eastAsia="Calibri" w:hAnsi="Times New Roman"/>
              </w:rPr>
            </w:pPr>
          </w:p>
        </w:tc>
        <w:tc>
          <w:tcPr>
            <w:tcW w:w="1540" w:type="dxa"/>
          </w:tcPr>
          <w:p w14:paraId="6329A329"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TOTAL</w:t>
            </w:r>
          </w:p>
        </w:tc>
        <w:tc>
          <w:tcPr>
            <w:tcW w:w="1304" w:type="dxa"/>
          </w:tcPr>
          <w:p w14:paraId="4F655A26"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47</w:t>
            </w:r>
          </w:p>
        </w:tc>
        <w:tc>
          <w:tcPr>
            <w:tcW w:w="1336" w:type="dxa"/>
          </w:tcPr>
          <w:p w14:paraId="7E40401D"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23</w:t>
            </w:r>
          </w:p>
        </w:tc>
        <w:tc>
          <w:tcPr>
            <w:tcW w:w="1336" w:type="dxa"/>
          </w:tcPr>
          <w:p w14:paraId="01E8905A"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24</w:t>
            </w:r>
          </w:p>
        </w:tc>
        <w:tc>
          <w:tcPr>
            <w:tcW w:w="1505" w:type="dxa"/>
          </w:tcPr>
          <w:p w14:paraId="51F66AE4"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49</w:t>
            </w:r>
          </w:p>
        </w:tc>
        <w:tc>
          <w:tcPr>
            <w:tcW w:w="1189" w:type="dxa"/>
          </w:tcPr>
          <w:p w14:paraId="756F8E62"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140</w:t>
            </w:r>
          </w:p>
        </w:tc>
      </w:tr>
      <w:tr w:rsidR="00471B2B" w:rsidRPr="00471B2B" w14:paraId="31AAE28F" w14:textId="77777777" w:rsidTr="00E81E49">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507" w:type="dxa"/>
            <w:gridSpan w:val="3"/>
          </w:tcPr>
          <w:p w14:paraId="132D9B2D" w14:textId="77777777" w:rsidR="00471B2B" w:rsidRPr="00471B2B" w:rsidRDefault="00471B2B" w:rsidP="00471B2B">
            <w:pPr>
              <w:jc w:val="both"/>
              <w:rPr>
                <w:rFonts w:ascii="Times New Roman" w:eastAsia="Calibri" w:hAnsi="Times New Roman"/>
              </w:rPr>
            </w:pPr>
            <w:r w:rsidRPr="00471B2B">
              <w:rPr>
                <w:rFonts w:ascii="Times New Roman" w:eastAsia="Calibri" w:hAnsi="Times New Roman"/>
              </w:rPr>
              <w:t>Overall accuracy %</w:t>
            </w:r>
          </w:p>
        </w:tc>
        <w:tc>
          <w:tcPr>
            <w:tcW w:w="5367" w:type="dxa"/>
            <w:gridSpan w:val="4"/>
          </w:tcPr>
          <w:p w14:paraId="57A6B642" w14:textId="77777777" w:rsidR="00471B2B" w:rsidRPr="00471B2B" w:rsidRDefault="00471B2B" w:rsidP="00471B2B">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87.70</w:t>
            </w:r>
          </w:p>
        </w:tc>
      </w:tr>
      <w:tr w:rsidR="00471B2B" w:rsidRPr="00471B2B" w14:paraId="6C5600EE" w14:textId="77777777" w:rsidTr="00E81E49">
        <w:trPr>
          <w:trHeight w:val="363"/>
        </w:trPr>
        <w:tc>
          <w:tcPr>
            <w:cnfStyle w:val="001000000000" w:firstRow="0" w:lastRow="0" w:firstColumn="1" w:lastColumn="0" w:oddVBand="0" w:evenVBand="0" w:oddHBand="0" w:evenHBand="0" w:firstRowFirstColumn="0" w:firstRowLastColumn="0" w:lastRowFirstColumn="0" w:lastRowLastColumn="0"/>
            <w:tcW w:w="3507" w:type="dxa"/>
            <w:gridSpan w:val="3"/>
          </w:tcPr>
          <w:p w14:paraId="03C266F6" w14:textId="77777777" w:rsidR="00471B2B" w:rsidRPr="00471B2B" w:rsidRDefault="00471B2B" w:rsidP="00471B2B">
            <w:pPr>
              <w:jc w:val="both"/>
              <w:rPr>
                <w:rFonts w:ascii="Times New Roman" w:eastAsia="Calibri" w:hAnsi="Times New Roman"/>
              </w:rPr>
            </w:pPr>
            <w:r w:rsidRPr="00471B2B">
              <w:rPr>
                <w:rFonts w:ascii="Times New Roman" w:eastAsia="Calibri" w:hAnsi="Times New Roman"/>
              </w:rPr>
              <w:t>Kappa statistics</w:t>
            </w:r>
          </w:p>
        </w:tc>
        <w:tc>
          <w:tcPr>
            <w:tcW w:w="5367" w:type="dxa"/>
            <w:gridSpan w:val="4"/>
          </w:tcPr>
          <w:p w14:paraId="53F4AB21" w14:textId="77777777" w:rsidR="00471B2B" w:rsidRPr="00471B2B" w:rsidRDefault="00471B2B" w:rsidP="00471B2B">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0.877</w:t>
            </w:r>
          </w:p>
        </w:tc>
      </w:tr>
    </w:tbl>
    <w:p w14:paraId="3EF87726" w14:textId="075FA76C" w:rsidR="00471B2B" w:rsidRPr="00471B2B" w:rsidRDefault="00471B2B" w:rsidP="006D698E">
      <w:pPr>
        <w:pStyle w:val="Caption"/>
        <w:jc w:val="center"/>
        <w:rPr>
          <w:rFonts w:ascii="Times New Roman" w:eastAsia="Calibri" w:hAnsi="Times New Roman" w:cs="Times New Roman"/>
          <w:color w:val="auto"/>
          <w:sz w:val="24"/>
        </w:rPr>
      </w:pPr>
      <w:bookmarkStart w:id="115" w:name="_Toc139025751"/>
      <w:r w:rsidRPr="00471B2B">
        <w:rPr>
          <w:rFonts w:ascii="Times New Roman" w:hAnsi="Times New Roman" w:cs="Times New Roman"/>
          <w:color w:val="auto"/>
          <w:sz w:val="24"/>
        </w:rPr>
        <w:t xml:space="preserve">Table 4. </w:t>
      </w:r>
      <w:r w:rsidRPr="00471B2B">
        <w:rPr>
          <w:rFonts w:ascii="Times New Roman" w:hAnsi="Times New Roman" w:cs="Times New Roman"/>
          <w:color w:val="auto"/>
          <w:sz w:val="24"/>
        </w:rPr>
        <w:fldChar w:fldCharType="begin"/>
      </w:r>
      <w:r w:rsidRPr="00471B2B">
        <w:rPr>
          <w:rFonts w:ascii="Times New Roman" w:hAnsi="Times New Roman" w:cs="Times New Roman"/>
          <w:color w:val="auto"/>
          <w:sz w:val="24"/>
        </w:rPr>
        <w:instrText xml:space="preserve"> SEQ Table_4. \* ARABIC </w:instrText>
      </w:r>
      <w:r w:rsidRPr="00471B2B">
        <w:rPr>
          <w:rFonts w:ascii="Times New Roman" w:hAnsi="Times New Roman" w:cs="Times New Roman"/>
          <w:color w:val="auto"/>
          <w:sz w:val="24"/>
        </w:rPr>
        <w:fldChar w:fldCharType="separate"/>
      </w:r>
      <w:r w:rsidR="00E81E49">
        <w:rPr>
          <w:rFonts w:ascii="Times New Roman" w:hAnsi="Times New Roman" w:cs="Times New Roman"/>
          <w:noProof/>
          <w:color w:val="auto"/>
          <w:sz w:val="24"/>
        </w:rPr>
        <w:t>2</w:t>
      </w:r>
      <w:r w:rsidRPr="00471B2B">
        <w:rPr>
          <w:rFonts w:ascii="Times New Roman" w:hAnsi="Times New Roman" w:cs="Times New Roman"/>
          <w:color w:val="auto"/>
          <w:sz w:val="24"/>
        </w:rPr>
        <w:fldChar w:fldCharType="end"/>
      </w:r>
      <w:r w:rsidRPr="00471B2B">
        <w:rPr>
          <w:rFonts w:ascii="Times New Roman" w:hAnsi="Times New Roman" w:cs="Times New Roman"/>
          <w:color w:val="auto"/>
          <w:sz w:val="24"/>
        </w:rPr>
        <w:t>: Confusion Matrix for Classified Image of 2019</w:t>
      </w:r>
      <w:bookmarkEnd w:id="115"/>
    </w:p>
    <w:tbl>
      <w:tblPr>
        <w:tblStyle w:val="PlainTable5"/>
        <w:tblW w:w="0" w:type="auto"/>
        <w:tblLook w:val="04A0" w:firstRow="1" w:lastRow="0" w:firstColumn="1" w:lastColumn="0" w:noHBand="0" w:noVBand="1"/>
      </w:tblPr>
      <w:tblGrid>
        <w:gridCol w:w="667"/>
        <w:gridCol w:w="1551"/>
        <w:gridCol w:w="1313"/>
        <w:gridCol w:w="1345"/>
        <w:gridCol w:w="1345"/>
        <w:gridCol w:w="1515"/>
        <w:gridCol w:w="1198"/>
      </w:tblGrid>
      <w:tr w:rsidR="00471B2B" w:rsidRPr="00471B2B" w14:paraId="229574E0" w14:textId="77777777" w:rsidTr="00E81E49">
        <w:trPr>
          <w:cnfStyle w:val="100000000000" w:firstRow="1" w:lastRow="0" w:firstColumn="0" w:lastColumn="0" w:oddVBand="0" w:evenVBand="0" w:oddHBand="0" w:evenHBand="0" w:firstRowFirstColumn="0" w:firstRowLastColumn="0" w:lastRowFirstColumn="0" w:lastRowLastColumn="0"/>
          <w:trHeight w:val="379"/>
        </w:trPr>
        <w:tc>
          <w:tcPr>
            <w:cnfStyle w:val="001000000100" w:firstRow="0" w:lastRow="0" w:firstColumn="1" w:lastColumn="0" w:oddVBand="0" w:evenVBand="0" w:oddHBand="0" w:evenHBand="0" w:firstRowFirstColumn="1" w:firstRowLastColumn="0" w:lastRowFirstColumn="0" w:lastRowLastColumn="0"/>
            <w:tcW w:w="667" w:type="dxa"/>
          </w:tcPr>
          <w:p w14:paraId="5CFFBD6D" w14:textId="77777777" w:rsidR="00471B2B" w:rsidRPr="00471B2B" w:rsidRDefault="00471B2B" w:rsidP="00471B2B">
            <w:pPr>
              <w:spacing w:line="276" w:lineRule="auto"/>
              <w:jc w:val="both"/>
              <w:rPr>
                <w:rFonts w:ascii="Times New Roman" w:eastAsia="Calibri" w:hAnsi="Times New Roman"/>
              </w:rPr>
            </w:pPr>
          </w:p>
        </w:tc>
        <w:tc>
          <w:tcPr>
            <w:tcW w:w="8267" w:type="dxa"/>
            <w:gridSpan w:val="6"/>
          </w:tcPr>
          <w:p w14:paraId="5A12E985" w14:textId="77777777" w:rsidR="00471B2B" w:rsidRPr="00471B2B" w:rsidRDefault="00471B2B" w:rsidP="00471B2B">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b/>
              </w:rPr>
            </w:pPr>
            <w:r w:rsidRPr="00471B2B">
              <w:rPr>
                <w:rFonts w:ascii="Times New Roman" w:eastAsia="Calibri" w:hAnsi="Times New Roman"/>
                <w:b/>
              </w:rPr>
              <w:t>Reference class</w:t>
            </w:r>
          </w:p>
        </w:tc>
      </w:tr>
      <w:tr w:rsidR="00E81E49" w:rsidRPr="00471B2B" w14:paraId="60FF4029" w14:textId="77777777" w:rsidTr="00E81E49">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667" w:type="dxa"/>
            <w:vMerge w:val="restart"/>
            <w:textDirection w:val="tbRl"/>
          </w:tcPr>
          <w:p w14:paraId="5AB17BE2" w14:textId="77777777" w:rsidR="00471B2B" w:rsidRPr="00471B2B" w:rsidRDefault="00471B2B" w:rsidP="00471B2B">
            <w:pPr>
              <w:spacing w:line="276" w:lineRule="auto"/>
              <w:jc w:val="both"/>
              <w:rPr>
                <w:rFonts w:ascii="Times New Roman" w:eastAsia="Calibri" w:hAnsi="Times New Roman"/>
                <w:b/>
              </w:rPr>
            </w:pPr>
            <w:r w:rsidRPr="00471B2B">
              <w:rPr>
                <w:rFonts w:ascii="Times New Roman" w:eastAsia="Calibri" w:hAnsi="Times New Roman"/>
                <w:b/>
              </w:rPr>
              <w:t>Classification</w:t>
            </w:r>
          </w:p>
        </w:tc>
        <w:tc>
          <w:tcPr>
            <w:tcW w:w="1551" w:type="dxa"/>
          </w:tcPr>
          <w:p w14:paraId="65EA6404"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b/>
              </w:rPr>
            </w:pPr>
            <w:r w:rsidRPr="00471B2B">
              <w:rPr>
                <w:rFonts w:ascii="Times New Roman" w:eastAsia="Calibri" w:hAnsi="Times New Roman"/>
                <w:b/>
              </w:rPr>
              <w:t>Land cover</w:t>
            </w:r>
          </w:p>
        </w:tc>
        <w:tc>
          <w:tcPr>
            <w:tcW w:w="1313" w:type="dxa"/>
          </w:tcPr>
          <w:p w14:paraId="6C0BE244"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Vegetation</w:t>
            </w:r>
          </w:p>
        </w:tc>
        <w:tc>
          <w:tcPr>
            <w:tcW w:w="1345" w:type="dxa"/>
          </w:tcPr>
          <w:p w14:paraId="1EF42B5D"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Crop land</w:t>
            </w:r>
          </w:p>
        </w:tc>
        <w:tc>
          <w:tcPr>
            <w:tcW w:w="1345" w:type="dxa"/>
          </w:tcPr>
          <w:p w14:paraId="18304E8D"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Built up</w:t>
            </w:r>
          </w:p>
        </w:tc>
        <w:tc>
          <w:tcPr>
            <w:tcW w:w="1515" w:type="dxa"/>
          </w:tcPr>
          <w:p w14:paraId="104240CE"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Barren</w:t>
            </w:r>
          </w:p>
        </w:tc>
        <w:tc>
          <w:tcPr>
            <w:tcW w:w="1197" w:type="dxa"/>
          </w:tcPr>
          <w:p w14:paraId="58BCE08C"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TOTAL</w:t>
            </w:r>
          </w:p>
        </w:tc>
      </w:tr>
      <w:tr w:rsidR="00471B2B" w:rsidRPr="00471B2B" w14:paraId="51C24811" w14:textId="77777777" w:rsidTr="00E81E49">
        <w:trPr>
          <w:trHeight w:val="379"/>
        </w:trPr>
        <w:tc>
          <w:tcPr>
            <w:cnfStyle w:val="001000000000" w:firstRow="0" w:lastRow="0" w:firstColumn="1" w:lastColumn="0" w:oddVBand="0" w:evenVBand="0" w:oddHBand="0" w:evenHBand="0" w:firstRowFirstColumn="0" w:firstRowLastColumn="0" w:lastRowFirstColumn="0" w:lastRowLastColumn="0"/>
            <w:tcW w:w="667" w:type="dxa"/>
            <w:vMerge/>
          </w:tcPr>
          <w:p w14:paraId="3B4D54EA" w14:textId="77777777" w:rsidR="00471B2B" w:rsidRPr="00471B2B" w:rsidRDefault="00471B2B" w:rsidP="00471B2B">
            <w:pPr>
              <w:spacing w:line="276" w:lineRule="auto"/>
              <w:jc w:val="both"/>
              <w:rPr>
                <w:rFonts w:ascii="Times New Roman" w:eastAsia="Calibri" w:hAnsi="Times New Roman"/>
              </w:rPr>
            </w:pPr>
          </w:p>
        </w:tc>
        <w:tc>
          <w:tcPr>
            <w:tcW w:w="1551" w:type="dxa"/>
          </w:tcPr>
          <w:p w14:paraId="20BF5DB1"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Vegetation</w:t>
            </w:r>
          </w:p>
        </w:tc>
        <w:tc>
          <w:tcPr>
            <w:tcW w:w="1313" w:type="dxa"/>
          </w:tcPr>
          <w:p w14:paraId="687A0A1E"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24</w:t>
            </w:r>
          </w:p>
        </w:tc>
        <w:tc>
          <w:tcPr>
            <w:tcW w:w="1345" w:type="dxa"/>
          </w:tcPr>
          <w:p w14:paraId="2CE3114B"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4</w:t>
            </w:r>
          </w:p>
        </w:tc>
        <w:tc>
          <w:tcPr>
            <w:tcW w:w="1345" w:type="dxa"/>
          </w:tcPr>
          <w:p w14:paraId="1E1B2F68"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9</w:t>
            </w:r>
          </w:p>
        </w:tc>
        <w:tc>
          <w:tcPr>
            <w:tcW w:w="1515" w:type="dxa"/>
          </w:tcPr>
          <w:p w14:paraId="13F6755C"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2</w:t>
            </w:r>
          </w:p>
        </w:tc>
        <w:tc>
          <w:tcPr>
            <w:tcW w:w="1197" w:type="dxa"/>
          </w:tcPr>
          <w:p w14:paraId="71011652"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39</w:t>
            </w:r>
          </w:p>
        </w:tc>
      </w:tr>
      <w:tr w:rsidR="00E81E49" w:rsidRPr="00471B2B" w14:paraId="27A900B5" w14:textId="77777777" w:rsidTr="00E81E49">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667" w:type="dxa"/>
            <w:vMerge/>
          </w:tcPr>
          <w:p w14:paraId="25538CD1" w14:textId="77777777" w:rsidR="00471B2B" w:rsidRPr="00471B2B" w:rsidRDefault="00471B2B" w:rsidP="00471B2B">
            <w:pPr>
              <w:spacing w:line="276" w:lineRule="auto"/>
              <w:jc w:val="both"/>
              <w:rPr>
                <w:rFonts w:ascii="Times New Roman" w:eastAsia="Calibri" w:hAnsi="Times New Roman"/>
              </w:rPr>
            </w:pPr>
          </w:p>
        </w:tc>
        <w:tc>
          <w:tcPr>
            <w:tcW w:w="1551" w:type="dxa"/>
          </w:tcPr>
          <w:p w14:paraId="114E0333"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Crop land</w:t>
            </w:r>
          </w:p>
        </w:tc>
        <w:tc>
          <w:tcPr>
            <w:tcW w:w="1313" w:type="dxa"/>
          </w:tcPr>
          <w:p w14:paraId="78DD63C3"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5</w:t>
            </w:r>
          </w:p>
        </w:tc>
        <w:tc>
          <w:tcPr>
            <w:tcW w:w="1345" w:type="dxa"/>
          </w:tcPr>
          <w:p w14:paraId="60491E6F"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22</w:t>
            </w:r>
          </w:p>
        </w:tc>
        <w:tc>
          <w:tcPr>
            <w:tcW w:w="1345" w:type="dxa"/>
          </w:tcPr>
          <w:p w14:paraId="7021660F"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6</w:t>
            </w:r>
          </w:p>
        </w:tc>
        <w:tc>
          <w:tcPr>
            <w:tcW w:w="1515" w:type="dxa"/>
          </w:tcPr>
          <w:p w14:paraId="4C553034"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1</w:t>
            </w:r>
          </w:p>
        </w:tc>
        <w:tc>
          <w:tcPr>
            <w:tcW w:w="1197" w:type="dxa"/>
          </w:tcPr>
          <w:p w14:paraId="7B272450"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34</w:t>
            </w:r>
          </w:p>
        </w:tc>
      </w:tr>
      <w:tr w:rsidR="00471B2B" w:rsidRPr="00471B2B" w14:paraId="3EC7629B" w14:textId="77777777" w:rsidTr="00E81E49">
        <w:trPr>
          <w:trHeight w:val="379"/>
        </w:trPr>
        <w:tc>
          <w:tcPr>
            <w:cnfStyle w:val="001000000000" w:firstRow="0" w:lastRow="0" w:firstColumn="1" w:lastColumn="0" w:oddVBand="0" w:evenVBand="0" w:oddHBand="0" w:evenHBand="0" w:firstRowFirstColumn="0" w:firstRowLastColumn="0" w:lastRowFirstColumn="0" w:lastRowLastColumn="0"/>
            <w:tcW w:w="667" w:type="dxa"/>
            <w:vMerge/>
          </w:tcPr>
          <w:p w14:paraId="198CEC1C" w14:textId="77777777" w:rsidR="00471B2B" w:rsidRPr="00471B2B" w:rsidRDefault="00471B2B" w:rsidP="00471B2B">
            <w:pPr>
              <w:spacing w:line="276" w:lineRule="auto"/>
              <w:jc w:val="both"/>
              <w:rPr>
                <w:rFonts w:ascii="Times New Roman" w:eastAsia="Calibri" w:hAnsi="Times New Roman"/>
              </w:rPr>
            </w:pPr>
          </w:p>
        </w:tc>
        <w:tc>
          <w:tcPr>
            <w:tcW w:w="1551" w:type="dxa"/>
          </w:tcPr>
          <w:p w14:paraId="4E4AA52B"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Built up</w:t>
            </w:r>
          </w:p>
        </w:tc>
        <w:tc>
          <w:tcPr>
            <w:tcW w:w="1313" w:type="dxa"/>
          </w:tcPr>
          <w:p w14:paraId="20AF48E7"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2</w:t>
            </w:r>
          </w:p>
        </w:tc>
        <w:tc>
          <w:tcPr>
            <w:tcW w:w="1345" w:type="dxa"/>
          </w:tcPr>
          <w:p w14:paraId="7F8C7711"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0</w:t>
            </w:r>
          </w:p>
        </w:tc>
        <w:tc>
          <w:tcPr>
            <w:tcW w:w="1345" w:type="dxa"/>
          </w:tcPr>
          <w:p w14:paraId="4AC0CD5F"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15</w:t>
            </w:r>
          </w:p>
        </w:tc>
        <w:tc>
          <w:tcPr>
            <w:tcW w:w="1515" w:type="dxa"/>
          </w:tcPr>
          <w:p w14:paraId="61939BA3"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3</w:t>
            </w:r>
          </w:p>
        </w:tc>
        <w:tc>
          <w:tcPr>
            <w:tcW w:w="1197" w:type="dxa"/>
          </w:tcPr>
          <w:p w14:paraId="76C6AC28"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20</w:t>
            </w:r>
          </w:p>
        </w:tc>
      </w:tr>
      <w:tr w:rsidR="00E81E49" w:rsidRPr="00471B2B" w14:paraId="41827CF6" w14:textId="77777777" w:rsidTr="00E81E4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67" w:type="dxa"/>
            <w:vMerge/>
          </w:tcPr>
          <w:p w14:paraId="021EB9B1" w14:textId="77777777" w:rsidR="00471B2B" w:rsidRPr="00471B2B" w:rsidRDefault="00471B2B" w:rsidP="00471B2B">
            <w:pPr>
              <w:spacing w:line="276" w:lineRule="auto"/>
              <w:jc w:val="both"/>
              <w:rPr>
                <w:rFonts w:ascii="Times New Roman" w:eastAsia="Calibri" w:hAnsi="Times New Roman"/>
              </w:rPr>
            </w:pPr>
          </w:p>
        </w:tc>
        <w:tc>
          <w:tcPr>
            <w:tcW w:w="1551" w:type="dxa"/>
          </w:tcPr>
          <w:p w14:paraId="6FC6658F"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Barren</w:t>
            </w:r>
          </w:p>
        </w:tc>
        <w:tc>
          <w:tcPr>
            <w:tcW w:w="1313" w:type="dxa"/>
          </w:tcPr>
          <w:p w14:paraId="293309E0"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9</w:t>
            </w:r>
          </w:p>
        </w:tc>
        <w:tc>
          <w:tcPr>
            <w:tcW w:w="1345" w:type="dxa"/>
          </w:tcPr>
          <w:p w14:paraId="260EA893"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2</w:t>
            </w:r>
          </w:p>
        </w:tc>
        <w:tc>
          <w:tcPr>
            <w:tcW w:w="1345" w:type="dxa"/>
          </w:tcPr>
          <w:p w14:paraId="1B65CCD9"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0</w:t>
            </w:r>
          </w:p>
        </w:tc>
        <w:tc>
          <w:tcPr>
            <w:tcW w:w="1515" w:type="dxa"/>
          </w:tcPr>
          <w:p w14:paraId="2B705236"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39</w:t>
            </w:r>
          </w:p>
        </w:tc>
        <w:tc>
          <w:tcPr>
            <w:tcW w:w="1197" w:type="dxa"/>
          </w:tcPr>
          <w:p w14:paraId="0F0EAFFF"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50</w:t>
            </w:r>
          </w:p>
        </w:tc>
      </w:tr>
      <w:tr w:rsidR="00471B2B" w:rsidRPr="00471B2B" w14:paraId="0C072012" w14:textId="77777777" w:rsidTr="00E81E49">
        <w:trPr>
          <w:trHeight w:val="379"/>
        </w:trPr>
        <w:tc>
          <w:tcPr>
            <w:cnfStyle w:val="001000000000" w:firstRow="0" w:lastRow="0" w:firstColumn="1" w:lastColumn="0" w:oddVBand="0" w:evenVBand="0" w:oddHBand="0" w:evenHBand="0" w:firstRowFirstColumn="0" w:firstRowLastColumn="0" w:lastRowFirstColumn="0" w:lastRowLastColumn="0"/>
            <w:tcW w:w="667" w:type="dxa"/>
            <w:vMerge/>
          </w:tcPr>
          <w:p w14:paraId="4600D377" w14:textId="77777777" w:rsidR="00471B2B" w:rsidRPr="00471B2B" w:rsidRDefault="00471B2B" w:rsidP="00471B2B">
            <w:pPr>
              <w:spacing w:line="276" w:lineRule="auto"/>
              <w:jc w:val="both"/>
              <w:rPr>
                <w:rFonts w:ascii="Times New Roman" w:eastAsia="Calibri" w:hAnsi="Times New Roman"/>
              </w:rPr>
            </w:pPr>
          </w:p>
        </w:tc>
        <w:tc>
          <w:tcPr>
            <w:tcW w:w="1551" w:type="dxa"/>
          </w:tcPr>
          <w:p w14:paraId="28BD5DDD"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TOTAL</w:t>
            </w:r>
          </w:p>
        </w:tc>
        <w:tc>
          <w:tcPr>
            <w:tcW w:w="1313" w:type="dxa"/>
          </w:tcPr>
          <w:p w14:paraId="03C6B4C4"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40</w:t>
            </w:r>
          </w:p>
        </w:tc>
        <w:tc>
          <w:tcPr>
            <w:tcW w:w="1345" w:type="dxa"/>
          </w:tcPr>
          <w:p w14:paraId="79116FA2"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28</w:t>
            </w:r>
          </w:p>
        </w:tc>
        <w:tc>
          <w:tcPr>
            <w:tcW w:w="1345" w:type="dxa"/>
          </w:tcPr>
          <w:p w14:paraId="2CF48F0A"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30</w:t>
            </w:r>
          </w:p>
        </w:tc>
        <w:tc>
          <w:tcPr>
            <w:tcW w:w="1515" w:type="dxa"/>
          </w:tcPr>
          <w:p w14:paraId="3D204FC5"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45</w:t>
            </w:r>
          </w:p>
        </w:tc>
        <w:tc>
          <w:tcPr>
            <w:tcW w:w="1197" w:type="dxa"/>
          </w:tcPr>
          <w:p w14:paraId="1BA109F1"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143</w:t>
            </w:r>
          </w:p>
        </w:tc>
      </w:tr>
      <w:tr w:rsidR="00471B2B" w:rsidRPr="00471B2B" w14:paraId="513D1CE8" w14:textId="77777777" w:rsidTr="00E81E49">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531" w:type="dxa"/>
            <w:gridSpan w:val="3"/>
          </w:tcPr>
          <w:p w14:paraId="08660AE4" w14:textId="77777777" w:rsidR="00471B2B" w:rsidRPr="00471B2B" w:rsidRDefault="00471B2B" w:rsidP="00471B2B">
            <w:pPr>
              <w:jc w:val="both"/>
              <w:rPr>
                <w:rFonts w:ascii="Times New Roman" w:eastAsia="Calibri" w:hAnsi="Times New Roman"/>
              </w:rPr>
            </w:pPr>
            <w:r w:rsidRPr="00471B2B">
              <w:rPr>
                <w:rFonts w:ascii="Times New Roman" w:eastAsia="Calibri" w:hAnsi="Times New Roman"/>
              </w:rPr>
              <w:t>Overall accuracy %</w:t>
            </w:r>
          </w:p>
        </w:tc>
        <w:tc>
          <w:tcPr>
            <w:tcW w:w="5403" w:type="dxa"/>
            <w:gridSpan w:val="4"/>
          </w:tcPr>
          <w:p w14:paraId="4DBC70B8" w14:textId="77777777" w:rsidR="00471B2B" w:rsidRPr="00471B2B" w:rsidRDefault="00471B2B" w:rsidP="00471B2B">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78.51</w:t>
            </w:r>
          </w:p>
        </w:tc>
      </w:tr>
      <w:tr w:rsidR="00471B2B" w:rsidRPr="00471B2B" w14:paraId="0CE973A1" w14:textId="77777777" w:rsidTr="00E81E49">
        <w:trPr>
          <w:trHeight w:val="343"/>
        </w:trPr>
        <w:tc>
          <w:tcPr>
            <w:cnfStyle w:val="001000000000" w:firstRow="0" w:lastRow="0" w:firstColumn="1" w:lastColumn="0" w:oddVBand="0" w:evenVBand="0" w:oddHBand="0" w:evenHBand="0" w:firstRowFirstColumn="0" w:firstRowLastColumn="0" w:lastRowFirstColumn="0" w:lastRowLastColumn="0"/>
            <w:tcW w:w="3531" w:type="dxa"/>
            <w:gridSpan w:val="3"/>
          </w:tcPr>
          <w:p w14:paraId="308AD6DC" w14:textId="77777777" w:rsidR="00471B2B" w:rsidRPr="00471B2B" w:rsidRDefault="00471B2B" w:rsidP="00471B2B">
            <w:pPr>
              <w:jc w:val="both"/>
              <w:rPr>
                <w:rFonts w:ascii="Times New Roman" w:eastAsia="Calibri" w:hAnsi="Times New Roman"/>
              </w:rPr>
            </w:pPr>
            <w:r w:rsidRPr="00471B2B">
              <w:rPr>
                <w:rFonts w:ascii="Times New Roman" w:eastAsia="Calibri" w:hAnsi="Times New Roman"/>
              </w:rPr>
              <w:t>Kappa statistics</w:t>
            </w:r>
          </w:p>
        </w:tc>
        <w:tc>
          <w:tcPr>
            <w:tcW w:w="5403" w:type="dxa"/>
            <w:gridSpan w:val="4"/>
          </w:tcPr>
          <w:p w14:paraId="596182F2" w14:textId="77777777" w:rsidR="00471B2B" w:rsidRPr="00471B2B" w:rsidRDefault="00471B2B" w:rsidP="00471B2B">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0.7851</w:t>
            </w:r>
          </w:p>
        </w:tc>
      </w:tr>
    </w:tbl>
    <w:p w14:paraId="3B24CFBC" w14:textId="69D7ABB3" w:rsidR="00471B2B" w:rsidRPr="00471B2B" w:rsidRDefault="00E81E49" w:rsidP="006D698E">
      <w:pPr>
        <w:pStyle w:val="Caption"/>
        <w:jc w:val="center"/>
        <w:rPr>
          <w:rFonts w:ascii="Times New Roman" w:eastAsia="Calibri" w:hAnsi="Times New Roman" w:cs="Times New Roman"/>
          <w:color w:val="auto"/>
          <w:sz w:val="24"/>
        </w:rPr>
      </w:pPr>
      <w:bookmarkStart w:id="116" w:name="_Toc139025752"/>
      <w:r w:rsidRPr="00E81E49">
        <w:rPr>
          <w:rFonts w:ascii="Times New Roman" w:hAnsi="Times New Roman" w:cs="Times New Roman"/>
          <w:color w:val="auto"/>
          <w:sz w:val="24"/>
        </w:rPr>
        <w:lastRenderedPageBreak/>
        <w:t xml:space="preserve">Table 4. </w:t>
      </w:r>
      <w:r w:rsidRPr="00E81E49">
        <w:rPr>
          <w:rFonts w:ascii="Times New Roman" w:hAnsi="Times New Roman" w:cs="Times New Roman"/>
          <w:color w:val="auto"/>
          <w:sz w:val="24"/>
        </w:rPr>
        <w:fldChar w:fldCharType="begin"/>
      </w:r>
      <w:r w:rsidRPr="00E81E49">
        <w:rPr>
          <w:rFonts w:ascii="Times New Roman" w:hAnsi="Times New Roman" w:cs="Times New Roman"/>
          <w:color w:val="auto"/>
          <w:sz w:val="24"/>
        </w:rPr>
        <w:instrText xml:space="preserve"> SEQ Table_4. \* ARABIC </w:instrText>
      </w:r>
      <w:r w:rsidRPr="00E81E49">
        <w:rPr>
          <w:rFonts w:ascii="Times New Roman" w:hAnsi="Times New Roman" w:cs="Times New Roman"/>
          <w:color w:val="auto"/>
          <w:sz w:val="24"/>
        </w:rPr>
        <w:fldChar w:fldCharType="separate"/>
      </w:r>
      <w:r>
        <w:rPr>
          <w:rFonts w:ascii="Times New Roman" w:hAnsi="Times New Roman" w:cs="Times New Roman"/>
          <w:noProof/>
          <w:color w:val="auto"/>
          <w:sz w:val="24"/>
        </w:rPr>
        <w:t>3</w:t>
      </w:r>
      <w:r w:rsidRPr="00E81E49">
        <w:rPr>
          <w:rFonts w:ascii="Times New Roman" w:hAnsi="Times New Roman" w:cs="Times New Roman"/>
          <w:color w:val="auto"/>
          <w:sz w:val="24"/>
        </w:rPr>
        <w:fldChar w:fldCharType="end"/>
      </w:r>
      <w:r w:rsidRPr="00E81E49">
        <w:rPr>
          <w:rFonts w:ascii="Times New Roman" w:hAnsi="Times New Roman" w:cs="Times New Roman"/>
          <w:color w:val="auto"/>
          <w:sz w:val="24"/>
        </w:rPr>
        <w:t>: Confusion Matrix for Classified Image of 2023</w:t>
      </w:r>
      <w:bookmarkEnd w:id="116"/>
    </w:p>
    <w:tbl>
      <w:tblPr>
        <w:tblStyle w:val="PlainTable5"/>
        <w:tblW w:w="0" w:type="auto"/>
        <w:tblLook w:val="04A0" w:firstRow="1" w:lastRow="0" w:firstColumn="1" w:lastColumn="0" w:noHBand="0" w:noVBand="1"/>
      </w:tblPr>
      <w:tblGrid>
        <w:gridCol w:w="676"/>
        <w:gridCol w:w="1571"/>
        <w:gridCol w:w="1332"/>
        <w:gridCol w:w="1363"/>
        <w:gridCol w:w="1363"/>
        <w:gridCol w:w="1536"/>
        <w:gridCol w:w="1214"/>
      </w:tblGrid>
      <w:tr w:rsidR="00471B2B" w:rsidRPr="00471B2B" w14:paraId="76E191C4" w14:textId="77777777" w:rsidTr="00E81E49">
        <w:trPr>
          <w:cnfStyle w:val="100000000000" w:firstRow="1" w:lastRow="0" w:firstColumn="0" w:lastColumn="0" w:oddVBand="0" w:evenVBand="0" w:oddHBand="0" w:evenHBand="0" w:firstRowFirstColumn="0" w:firstRowLastColumn="0" w:lastRowFirstColumn="0" w:lastRowLastColumn="0"/>
          <w:trHeight w:val="371"/>
        </w:trPr>
        <w:tc>
          <w:tcPr>
            <w:cnfStyle w:val="001000000100" w:firstRow="0" w:lastRow="0" w:firstColumn="1" w:lastColumn="0" w:oddVBand="0" w:evenVBand="0" w:oddHBand="0" w:evenHBand="0" w:firstRowFirstColumn="1" w:firstRowLastColumn="0" w:lastRowFirstColumn="0" w:lastRowLastColumn="0"/>
            <w:tcW w:w="676" w:type="dxa"/>
          </w:tcPr>
          <w:p w14:paraId="0E4245E1" w14:textId="77777777" w:rsidR="00471B2B" w:rsidRPr="00471B2B" w:rsidRDefault="00471B2B" w:rsidP="00471B2B">
            <w:pPr>
              <w:spacing w:line="276" w:lineRule="auto"/>
              <w:jc w:val="both"/>
              <w:rPr>
                <w:rFonts w:ascii="Times New Roman" w:eastAsia="Calibri" w:hAnsi="Times New Roman"/>
              </w:rPr>
            </w:pPr>
          </w:p>
        </w:tc>
        <w:tc>
          <w:tcPr>
            <w:tcW w:w="8379" w:type="dxa"/>
            <w:gridSpan w:val="6"/>
          </w:tcPr>
          <w:p w14:paraId="1F7F6F67" w14:textId="77777777" w:rsidR="00471B2B" w:rsidRPr="00471B2B" w:rsidRDefault="00471B2B" w:rsidP="00471B2B">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b/>
              </w:rPr>
            </w:pPr>
            <w:r w:rsidRPr="00471B2B">
              <w:rPr>
                <w:rFonts w:ascii="Times New Roman" w:eastAsia="Calibri" w:hAnsi="Times New Roman"/>
                <w:b/>
              </w:rPr>
              <w:t>Reference class</w:t>
            </w:r>
          </w:p>
        </w:tc>
      </w:tr>
      <w:tr w:rsidR="00E81E49" w:rsidRPr="00471B2B" w14:paraId="055FEA41" w14:textId="77777777" w:rsidTr="00E81E49">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676" w:type="dxa"/>
            <w:vMerge w:val="restart"/>
            <w:textDirection w:val="tbRl"/>
          </w:tcPr>
          <w:p w14:paraId="46A1F3C1" w14:textId="77777777" w:rsidR="00471B2B" w:rsidRPr="00471B2B" w:rsidRDefault="00471B2B" w:rsidP="00471B2B">
            <w:pPr>
              <w:spacing w:line="276" w:lineRule="auto"/>
              <w:jc w:val="both"/>
              <w:rPr>
                <w:rFonts w:ascii="Times New Roman" w:eastAsia="Calibri" w:hAnsi="Times New Roman"/>
                <w:b/>
              </w:rPr>
            </w:pPr>
            <w:r w:rsidRPr="00471B2B">
              <w:rPr>
                <w:rFonts w:ascii="Times New Roman" w:eastAsia="Calibri" w:hAnsi="Times New Roman"/>
                <w:b/>
              </w:rPr>
              <w:t>Classification</w:t>
            </w:r>
          </w:p>
        </w:tc>
        <w:tc>
          <w:tcPr>
            <w:tcW w:w="1571" w:type="dxa"/>
          </w:tcPr>
          <w:p w14:paraId="4E110E27"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b/>
              </w:rPr>
            </w:pPr>
            <w:r w:rsidRPr="00471B2B">
              <w:rPr>
                <w:rFonts w:ascii="Times New Roman" w:eastAsia="Calibri" w:hAnsi="Times New Roman"/>
                <w:b/>
              </w:rPr>
              <w:t>Land cover</w:t>
            </w:r>
          </w:p>
        </w:tc>
        <w:tc>
          <w:tcPr>
            <w:tcW w:w="1330" w:type="dxa"/>
          </w:tcPr>
          <w:p w14:paraId="7F58BC3D"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Vegetation</w:t>
            </w:r>
          </w:p>
        </w:tc>
        <w:tc>
          <w:tcPr>
            <w:tcW w:w="1363" w:type="dxa"/>
          </w:tcPr>
          <w:p w14:paraId="0A3A7AB5"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Crop land</w:t>
            </w:r>
          </w:p>
        </w:tc>
        <w:tc>
          <w:tcPr>
            <w:tcW w:w="1363" w:type="dxa"/>
          </w:tcPr>
          <w:p w14:paraId="00821FB0"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Built up</w:t>
            </w:r>
          </w:p>
        </w:tc>
        <w:tc>
          <w:tcPr>
            <w:tcW w:w="1536" w:type="dxa"/>
          </w:tcPr>
          <w:p w14:paraId="1B0663AE"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Barren</w:t>
            </w:r>
          </w:p>
        </w:tc>
        <w:tc>
          <w:tcPr>
            <w:tcW w:w="1213" w:type="dxa"/>
          </w:tcPr>
          <w:p w14:paraId="5F2ABB4A"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TOTAL</w:t>
            </w:r>
          </w:p>
        </w:tc>
      </w:tr>
      <w:tr w:rsidR="00471B2B" w:rsidRPr="00471B2B" w14:paraId="5BDFE368" w14:textId="77777777" w:rsidTr="00E81E49">
        <w:trPr>
          <w:trHeight w:val="371"/>
        </w:trPr>
        <w:tc>
          <w:tcPr>
            <w:cnfStyle w:val="001000000000" w:firstRow="0" w:lastRow="0" w:firstColumn="1" w:lastColumn="0" w:oddVBand="0" w:evenVBand="0" w:oddHBand="0" w:evenHBand="0" w:firstRowFirstColumn="0" w:firstRowLastColumn="0" w:lastRowFirstColumn="0" w:lastRowLastColumn="0"/>
            <w:tcW w:w="676" w:type="dxa"/>
            <w:vMerge/>
          </w:tcPr>
          <w:p w14:paraId="4BAA6BAC" w14:textId="77777777" w:rsidR="00471B2B" w:rsidRPr="00471B2B" w:rsidRDefault="00471B2B" w:rsidP="00471B2B">
            <w:pPr>
              <w:spacing w:line="276" w:lineRule="auto"/>
              <w:jc w:val="both"/>
              <w:rPr>
                <w:rFonts w:ascii="Times New Roman" w:eastAsia="Calibri" w:hAnsi="Times New Roman"/>
              </w:rPr>
            </w:pPr>
          </w:p>
        </w:tc>
        <w:tc>
          <w:tcPr>
            <w:tcW w:w="1571" w:type="dxa"/>
          </w:tcPr>
          <w:p w14:paraId="63F177D4"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Vegetation</w:t>
            </w:r>
          </w:p>
        </w:tc>
        <w:tc>
          <w:tcPr>
            <w:tcW w:w="1330" w:type="dxa"/>
          </w:tcPr>
          <w:p w14:paraId="418EF1C2"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19</w:t>
            </w:r>
          </w:p>
        </w:tc>
        <w:tc>
          <w:tcPr>
            <w:tcW w:w="1363" w:type="dxa"/>
          </w:tcPr>
          <w:p w14:paraId="23DD6EFA"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1</w:t>
            </w:r>
          </w:p>
        </w:tc>
        <w:tc>
          <w:tcPr>
            <w:tcW w:w="1363" w:type="dxa"/>
          </w:tcPr>
          <w:p w14:paraId="00F73BF3"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9</w:t>
            </w:r>
          </w:p>
        </w:tc>
        <w:tc>
          <w:tcPr>
            <w:tcW w:w="1536" w:type="dxa"/>
          </w:tcPr>
          <w:p w14:paraId="27C38590"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3</w:t>
            </w:r>
          </w:p>
        </w:tc>
        <w:tc>
          <w:tcPr>
            <w:tcW w:w="1213" w:type="dxa"/>
          </w:tcPr>
          <w:p w14:paraId="12E7A634"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32</w:t>
            </w:r>
          </w:p>
        </w:tc>
      </w:tr>
      <w:tr w:rsidR="00E81E49" w:rsidRPr="00471B2B" w14:paraId="6220ED72" w14:textId="77777777" w:rsidTr="00E81E49">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676" w:type="dxa"/>
            <w:vMerge/>
          </w:tcPr>
          <w:p w14:paraId="3723EC0E" w14:textId="77777777" w:rsidR="00471B2B" w:rsidRPr="00471B2B" w:rsidRDefault="00471B2B" w:rsidP="00471B2B">
            <w:pPr>
              <w:spacing w:line="276" w:lineRule="auto"/>
              <w:jc w:val="both"/>
              <w:rPr>
                <w:rFonts w:ascii="Times New Roman" w:eastAsia="Calibri" w:hAnsi="Times New Roman"/>
              </w:rPr>
            </w:pPr>
          </w:p>
        </w:tc>
        <w:tc>
          <w:tcPr>
            <w:tcW w:w="1571" w:type="dxa"/>
          </w:tcPr>
          <w:p w14:paraId="78239A04"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Crop land</w:t>
            </w:r>
          </w:p>
        </w:tc>
        <w:tc>
          <w:tcPr>
            <w:tcW w:w="1330" w:type="dxa"/>
          </w:tcPr>
          <w:p w14:paraId="08D88FDB"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3</w:t>
            </w:r>
          </w:p>
        </w:tc>
        <w:tc>
          <w:tcPr>
            <w:tcW w:w="1363" w:type="dxa"/>
          </w:tcPr>
          <w:p w14:paraId="77137688"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21</w:t>
            </w:r>
          </w:p>
        </w:tc>
        <w:tc>
          <w:tcPr>
            <w:tcW w:w="1363" w:type="dxa"/>
          </w:tcPr>
          <w:p w14:paraId="40B74587"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6</w:t>
            </w:r>
          </w:p>
        </w:tc>
        <w:tc>
          <w:tcPr>
            <w:tcW w:w="1536" w:type="dxa"/>
          </w:tcPr>
          <w:p w14:paraId="51F32B47"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4</w:t>
            </w:r>
          </w:p>
        </w:tc>
        <w:tc>
          <w:tcPr>
            <w:tcW w:w="1213" w:type="dxa"/>
          </w:tcPr>
          <w:p w14:paraId="78D01775"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34</w:t>
            </w:r>
          </w:p>
        </w:tc>
      </w:tr>
      <w:tr w:rsidR="00471B2B" w:rsidRPr="00471B2B" w14:paraId="24040FE6" w14:textId="77777777" w:rsidTr="00E81E49">
        <w:trPr>
          <w:trHeight w:val="371"/>
        </w:trPr>
        <w:tc>
          <w:tcPr>
            <w:cnfStyle w:val="001000000000" w:firstRow="0" w:lastRow="0" w:firstColumn="1" w:lastColumn="0" w:oddVBand="0" w:evenVBand="0" w:oddHBand="0" w:evenHBand="0" w:firstRowFirstColumn="0" w:firstRowLastColumn="0" w:lastRowFirstColumn="0" w:lastRowLastColumn="0"/>
            <w:tcW w:w="676" w:type="dxa"/>
            <w:vMerge/>
          </w:tcPr>
          <w:p w14:paraId="244217B1" w14:textId="77777777" w:rsidR="00471B2B" w:rsidRPr="00471B2B" w:rsidRDefault="00471B2B" w:rsidP="00471B2B">
            <w:pPr>
              <w:spacing w:line="276" w:lineRule="auto"/>
              <w:jc w:val="both"/>
              <w:rPr>
                <w:rFonts w:ascii="Times New Roman" w:eastAsia="Calibri" w:hAnsi="Times New Roman"/>
              </w:rPr>
            </w:pPr>
          </w:p>
        </w:tc>
        <w:tc>
          <w:tcPr>
            <w:tcW w:w="1571" w:type="dxa"/>
          </w:tcPr>
          <w:p w14:paraId="16939CA6"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Built up</w:t>
            </w:r>
          </w:p>
        </w:tc>
        <w:tc>
          <w:tcPr>
            <w:tcW w:w="1330" w:type="dxa"/>
          </w:tcPr>
          <w:p w14:paraId="37ED3A63"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4</w:t>
            </w:r>
          </w:p>
        </w:tc>
        <w:tc>
          <w:tcPr>
            <w:tcW w:w="1363" w:type="dxa"/>
          </w:tcPr>
          <w:p w14:paraId="22E5B6A4"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0</w:t>
            </w:r>
          </w:p>
        </w:tc>
        <w:tc>
          <w:tcPr>
            <w:tcW w:w="1363" w:type="dxa"/>
          </w:tcPr>
          <w:p w14:paraId="619C80C7"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17</w:t>
            </w:r>
          </w:p>
        </w:tc>
        <w:tc>
          <w:tcPr>
            <w:tcW w:w="1536" w:type="dxa"/>
          </w:tcPr>
          <w:p w14:paraId="4C052BE8"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7</w:t>
            </w:r>
          </w:p>
        </w:tc>
        <w:tc>
          <w:tcPr>
            <w:tcW w:w="1213" w:type="dxa"/>
          </w:tcPr>
          <w:p w14:paraId="7D724668"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28</w:t>
            </w:r>
          </w:p>
        </w:tc>
      </w:tr>
      <w:tr w:rsidR="00E81E49" w:rsidRPr="00471B2B" w14:paraId="1CFCD0FB" w14:textId="77777777" w:rsidTr="00E81E4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676" w:type="dxa"/>
            <w:vMerge/>
          </w:tcPr>
          <w:p w14:paraId="4AE2B7CE" w14:textId="77777777" w:rsidR="00471B2B" w:rsidRPr="00471B2B" w:rsidRDefault="00471B2B" w:rsidP="00471B2B">
            <w:pPr>
              <w:spacing w:line="276" w:lineRule="auto"/>
              <w:jc w:val="both"/>
              <w:rPr>
                <w:rFonts w:ascii="Times New Roman" w:eastAsia="Calibri" w:hAnsi="Times New Roman"/>
              </w:rPr>
            </w:pPr>
          </w:p>
        </w:tc>
        <w:tc>
          <w:tcPr>
            <w:tcW w:w="1571" w:type="dxa"/>
          </w:tcPr>
          <w:p w14:paraId="76B23E16"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Barren</w:t>
            </w:r>
          </w:p>
        </w:tc>
        <w:tc>
          <w:tcPr>
            <w:tcW w:w="1330" w:type="dxa"/>
          </w:tcPr>
          <w:p w14:paraId="2F04D38B"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5</w:t>
            </w:r>
          </w:p>
        </w:tc>
        <w:tc>
          <w:tcPr>
            <w:tcW w:w="1363" w:type="dxa"/>
          </w:tcPr>
          <w:p w14:paraId="67345795"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2</w:t>
            </w:r>
          </w:p>
        </w:tc>
        <w:tc>
          <w:tcPr>
            <w:tcW w:w="1363" w:type="dxa"/>
          </w:tcPr>
          <w:p w14:paraId="5E10D208"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6</w:t>
            </w:r>
          </w:p>
        </w:tc>
        <w:tc>
          <w:tcPr>
            <w:tcW w:w="1536" w:type="dxa"/>
          </w:tcPr>
          <w:p w14:paraId="4656741E"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40</w:t>
            </w:r>
          </w:p>
        </w:tc>
        <w:tc>
          <w:tcPr>
            <w:tcW w:w="1213" w:type="dxa"/>
          </w:tcPr>
          <w:p w14:paraId="7DB17C5C" w14:textId="77777777" w:rsidR="00471B2B" w:rsidRPr="00471B2B" w:rsidRDefault="00471B2B" w:rsidP="00471B2B">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53</w:t>
            </w:r>
          </w:p>
        </w:tc>
      </w:tr>
      <w:tr w:rsidR="00471B2B" w:rsidRPr="00471B2B" w14:paraId="74C28D65" w14:textId="77777777" w:rsidTr="00E81E49">
        <w:trPr>
          <w:trHeight w:val="371"/>
        </w:trPr>
        <w:tc>
          <w:tcPr>
            <w:cnfStyle w:val="001000000000" w:firstRow="0" w:lastRow="0" w:firstColumn="1" w:lastColumn="0" w:oddVBand="0" w:evenVBand="0" w:oddHBand="0" w:evenHBand="0" w:firstRowFirstColumn="0" w:firstRowLastColumn="0" w:lastRowFirstColumn="0" w:lastRowLastColumn="0"/>
            <w:tcW w:w="676" w:type="dxa"/>
            <w:vMerge/>
          </w:tcPr>
          <w:p w14:paraId="29E9F4E4" w14:textId="77777777" w:rsidR="00471B2B" w:rsidRPr="00471B2B" w:rsidRDefault="00471B2B" w:rsidP="00471B2B">
            <w:pPr>
              <w:spacing w:line="276" w:lineRule="auto"/>
              <w:jc w:val="both"/>
              <w:rPr>
                <w:rFonts w:ascii="Times New Roman" w:eastAsia="Calibri" w:hAnsi="Times New Roman"/>
              </w:rPr>
            </w:pPr>
          </w:p>
        </w:tc>
        <w:tc>
          <w:tcPr>
            <w:tcW w:w="1571" w:type="dxa"/>
          </w:tcPr>
          <w:p w14:paraId="0F64A227"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TOTAL</w:t>
            </w:r>
          </w:p>
        </w:tc>
        <w:tc>
          <w:tcPr>
            <w:tcW w:w="1330" w:type="dxa"/>
          </w:tcPr>
          <w:p w14:paraId="22AD650C"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31</w:t>
            </w:r>
          </w:p>
        </w:tc>
        <w:tc>
          <w:tcPr>
            <w:tcW w:w="1363" w:type="dxa"/>
          </w:tcPr>
          <w:p w14:paraId="710A3DA5"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24</w:t>
            </w:r>
          </w:p>
        </w:tc>
        <w:tc>
          <w:tcPr>
            <w:tcW w:w="1363" w:type="dxa"/>
          </w:tcPr>
          <w:p w14:paraId="30EBDD4D"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38</w:t>
            </w:r>
          </w:p>
        </w:tc>
        <w:tc>
          <w:tcPr>
            <w:tcW w:w="1536" w:type="dxa"/>
          </w:tcPr>
          <w:p w14:paraId="63959E46"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54</w:t>
            </w:r>
          </w:p>
        </w:tc>
        <w:tc>
          <w:tcPr>
            <w:tcW w:w="1213" w:type="dxa"/>
          </w:tcPr>
          <w:p w14:paraId="7DE5D252" w14:textId="77777777" w:rsidR="00471B2B" w:rsidRPr="00471B2B" w:rsidRDefault="00471B2B" w:rsidP="00471B2B">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147</w:t>
            </w:r>
          </w:p>
        </w:tc>
      </w:tr>
      <w:tr w:rsidR="00471B2B" w:rsidRPr="00471B2B" w14:paraId="5000477A" w14:textId="77777777" w:rsidTr="00E81E49">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3579" w:type="dxa"/>
            <w:gridSpan w:val="3"/>
          </w:tcPr>
          <w:p w14:paraId="66B75466" w14:textId="77777777" w:rsidR="00471B2B" w:rsidRPr="00471B2B" w:rsidRDefault="00471B2B" w:rsidP="00EF1DBB">
            <w:pPr>
              <w:spacing w:line="360" w:lineRule="auto"/>
              <w:jc w:val="both"/>
              <w:rPr>
                <w:rFonts w:ascii="Times New Roman" w:eastAsia="Calibri" w:hAnsi="Times New Roman"/>
              </w:rPr>
            </w:pPr>
            <w:r w:rsidRPr="00471B2B">
              <w:rPr>
                <w:rFonts w:ascii="Times New Roman" w:eastAsia="Calibri" w:hAnsi="Times New Roman"/>
              </w:rPr>
              <w:t>Overall accuracy %</w:t>
            </w:r>
          </w:p>
        </w:tc>
        <w:tc>
          <w:tcPr>
            <w:tcW w:w="5476" w:type="dxa"/>
            <w:gridSpan w:val="4"/>
          </w:tcPr>
          <w:p w14:paraId="222DBEDF" w14:textId="77777777" w:rsidR="00471B2B" w:rsidRPr="00471B2B" w:rsidRDefault="00471B2B" w:rsidP="00EF1DB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77.63</w:t>
            </w:r>
          </w:p>
        </w:tc>
      </w:tr>
      <w:tr w:rsidR="00471B2B" w:rsidRPr="00471B2B" w14:paraId="75ECE8BB" w14:textId="77777777" w:rsidTr="00E81E49">
        <w:trPr>
          <w:trHeight w:val="335"/>
        </w:trPr>
        <w:tc>
          <w:tcPr>
            <w:cnfStyle w:val="001000000000" w:firstRow="0" w:lastRow="0" w:firstColumn="1" w:lastColumn="0" w:oddVBand="0" w:evenVBand="0" w:oddHBand="0" w:evenHBand="0" w:firstRowFirstColumn="0" w:firstRowLastColumn="0" w:lastRowFirstColumn="0" w:lastRowLastColumn="0"/>
            <w:tcW w:w="3579" w:type="dxa"/>
            <w:gridSpan w:val="3"/>
          </w:tcPr>
          <w:p w14:paraId="35C304B0" w14:textId="77777777" w:rsidR="00471B2B" w:rsidRPr="00471B2B" w:rsidRDefault="00471B2B" w:rsidP="00EF1DBB">
            <w:pPr>
              <w:spacing w:line="360" w:lineRule="auto"/>
              <w:jc w:val="both"/>
              <w:rPr>
                <w:rFonts w:ascii="Times New Roman" w:eastAsia="Calibri" w:hAnsi="Times New Roman"/>
              </w:rPr>
            </w:pPr>
            <w:r w:rsidRPr="00471B2B">
              <w:rPr>
                <w:rFonts w:ascii="Times New Roman" w:eastAsia="Calibri" w:hAnsi="Times New Roman"/>
              </w:rPr>
              <w:t>Kappa statistics</w:t>
            </w:r>
          </w:p>
        </w:tc>
        <w:tc>
          <w:tcPr>
            <w:tcW w:w="5476" w:type="dxa"/>
            <w:gridSpan w:val="4"/>
          </w:tcPr>
          <w:p w14:paraId="1597A6F6" w14:textId="77777777" w:rsidR="00471B2B" w:rsidRPr="00471B2B" w:rsidRDefault="00471B2B" w:rsidP="00EF1DB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sidRPr="00471B2B">
              <w:rPr>
                <w:rFonts w:ascii="Times New Roman" w:eastAsia="Calibri" w:hAnsi="Times New Roman"/>
              </w:rPr>
              <w:t>0.7763</w:t>
            </w:r>
          </w:p>
        </w:tc>
      </w:tr>
    </w:tbl>
    <w:p w14:paraId="4B745A04" w14:textId="77777777" w:rsidR="00EF1DBB" w:rsidRDefault="00EF1DBB" w:rsidP="00EF1DBB">
      <w:pPr>
        <w:pStyle w:val="Caption"/>
        <w:spacing w:line="360" w:lineRule="auto"/>
        <w:jc w:val="both"/>
        <w:rPr>
          <w:rFonts w:ascii="Times New Roman" w:eastAsia="Times New Roman" w:hAnsi="Times New Roman" w:cs="Times New Roman"/>
          <w:i w:val="0"/>
          <w:iCs w:val="0"/>
          <w:color w:val="000000"/>
          <w:sz w:val="24"/>
          <w:szCs w:val="24"/>
        </w:rPr>
      </w:pPr>
    </w:p>
    <w:p w14:paraId="4D95C482" w14:textId="141D8497" w:rsidR="006D698E" w:rsidRPr="008C08CE" w:rsidRDefault="006D698E" w:rsidP="00EF1DBB">
      <w:pPr>
        <w:pStyle w:val="Caption"/>
        <w:spacing w:line="360" w:lineRule="auto"/>
        <w:jc w:val="both"/>
        <w:rPr>
          <w:rFonts w:ascii="Times New Roman" w:hAnsi="Times New Roman" w:cs="Times New Roman"/>
          <w:i w:val="0"/>
          <w:color w:val="auto"/>
          <w:sz w:val="24"/>
        </w:rPr>
      </w:pPr>
      <w:r w:rsidRPr="008C08CE">
        <w:rPr>
          <w:rFonts w:ascii="Times New Roman" w:eastAsia="Times New Roman" w:hAnsi="Times New Roman" w:cs="Times New Roman"/>
          <w:i w:val="0"/>
          <w:color w:val="000000"/>
          <w:kern w:val="2"/>
          <w:sz w:val="24"/>
          <w:szCs w:val="24"/>
          <w:lang w:eastAsia="en-GB"/>
          <w14:ligatures w14:val="standardContextual"/>
        </w:rPr>
        <w:t>The classification accuracy of the land cover maps was assessed by comparing the trained samples (reference data) that were generated. Table 4.1, 4.2 and 4.3 shows the accuracy report of Kayanga land cover types of year 2015, 2019 and 2023 at the rate of 87.70%, 78.51%, and 77.63% respectively</w:t>
      </w:r>
      <w:r>
        <w:rPr>
          <w:rFonts w:ascii="Times New Roman" w:eastAsia="Times New Roman" w:hAnsi="Times New Roman" w:cs="Times New Roman"/>
          <w:color w:val="000000"/>
          <w:kern w:val="2"/>
          <w:sz w:val="24"/>
          <w:szCs w:val="24"/>
          <w:lang w:eastAsia="en-GB"/>
          <w14:ligatures w14:val="standardContextual"/>
        </w:rPr>
        <w:t>.</w:t>
      </w:r>
    </w:p>
    <w:p w14:paraId="6DED93D0" w14:textId="77777777" w:rsidR="006D698E" w:rsidRPr="00F9164C" w:rsidRDefault="006D698E" w:rsidP="006D698E">
      <w:pPr>
        <w:pStyle w:val="Heading2"/>
        <w:spacing w:line="360" w:lineRule="auto"/>
      </w:pPr>
      <w:bookmarkStart w:id="117" w:name="_Toc107601482"/>
      <w:bookmarkStart w:id="118" w:name="_Toc142637305"/>
      <w:r>
        <w:t xml:space="preserve">4.2 </w:t>
      </w:r>
      <w:r w:rsidRPr="00F9164C">
        <w:t>Land cover map</w:t>
      </w:r>
      <w:bookmarkEnd w:id="117"/>
      <w:r>
        <w:t>.</w:t>
      </w:r>
      <w:bookmarkEnd w:id="118"/>
    </w:p>
    <w:p w14:paraId="4E4C7744" w14:textId="0289717B" w:rsidR="006D698E" w:rsidRDefault="006D698E" w:rsidP="006D698E">
      <w:pPr>
        <w:spacing w:after="160" w:line="360" w:lineRule="auto"/>
        <w:jc w:val="both"/>
        <w:rPr>
          <w:rFonts w:ascii="Times New Roman" w:eastAsia="Times New Roman" w:hAnsi="Times New Roman"/>
          <w:color w:val="000000"/>
        </w:rPr>
      </w:pPr>
      <w:r w:rsidRPr="00F9164C">
        <w:rPr>
          <w:rFonts w:ascii="Times New Roman" w:eastAsia="Times New Roman" w:hAnsi="Times New Roman"/>
          <w:color w:val="000000"/>
        </w:rPr>
        <w:t>During the classification of the images four land cover were detecte</w:t>
      </w:r>
      <w:r>
        <w:rPr>
          <w:rFonts w:ascii="Times New Roman" w:eastAsia="Times New Roman" w:hAnsi="Times New Roman"/>
          <w:color w:val="000000"/>
        </w:rPr>
        <w:t>d and classified which were Barren</w:t>
      </w:r>
      <w:r w:rsidRPr="00F9164C">
        <w:rPr>
          <w:rFonts w:ascii="Times New Roman" w:eastAsia="Times New Roman" w:hAnsi="Times New Roman"/>
          <w:color w:val="000000"/>
        </w:rPr>
        <w:t xml:space="preserve"> land, Built up, Vegetation and </w:t>
      </w:r>
      <w:r>
        <w:rPr>
          <w:rFonts w:ascii="Times New Roman" w:eastAsia="Times New Roman" w:hAnsi="Times New Roman"/>
          <w:color w:val="000000"/>
        </w:rPr>
        <w:t>Crop land</w:t>
      </w:r>
      <w:r w:rsidRPr="00F9164C">
        <w:rPr>
          <w:rFonts w:ascii="Times New Roman" w:eastAsia="Times New Roman" w:hAnsi="Times New Roman"/>
          <w:color w:val="000000"/>
        </w:rPr>
        <w:t xml:space="preserve"> and the different land cover maps of differen</w:t>
      </w:r>
      <w:r>
        <w:rPr>
          <w:rFonts w:ascii="Times New Roman" w:eastAsia="Times New Roman" w:hAnsi="Times New Roman"/>
          <w:color w:val="000000"/>
        </w:rPr>
        <w:t xml:space="preserve">t years. Land cover maps of 2015, 2019 and 2023 as </w:t>
      </w:r>
      <w:r w:rsidR="00EF1DBB">
        <w:rPr>
          <w:rFonts w:ascii="Times New Roman" w:eastAsia="Times New Roman" w:hAnsi="Times New Roman"/>
          <w:color w:val="000000"/>
        </w:rPr>
        <w:t>shown in figure 4.1.</w:t>
      </w:r>
    </w:p>
    <w:p w14:paraId="50584BAD" w14:textId="70156D13" w:rsidR="009F201F" w:rsidRDefault="009F201F">
      <w:pPr>
        <w:spacing w:after="160" w:line="259" w:lineRule="auto"/>
        <w:rPr>
          <w:rFonts w:ascii="Times New Roman" w:eastAsia="Times New Roman" w:hAnsi="Times New Roman"/>
          <w:color w:val="000000"/>
        </w:rPr>
      </w:pPr>
    </w:p>
    <w:p w14:paraId="5BB66971" w14:textId="77777777" w:rsidR="00CB2650" w:rsidRDefault="00CB2650">
      <w:pPr>
        <w:spacing w:after="160" w:line="259" w:lineRule="auto"/>
        <w:rPr>
          <w:rFonts w:ascii="Times New Roman" w:eastAsia="Times New Roman" w:hAnsi="Times New Roman"/>
          <w:color w:val="000000"/>
        </w:rPr>
      </w:pPr>
    </w:p>
    <w:p w14:paraId="212D3640" w14:textId="224C86BE" w:rsidR="00AE7385" w:rsidRPr="00C91141" w:rsidRDefault="00C91141" w:rsidP="005C48F4">
      <w:pPr>
        <w:spacing w:after="160" w:line="360" w:lineRule="auto"/>
        <w:jc w:val="center"/>
        <w:rPr>
          <w:rFonts w:ascii="Times New Roman" w:eastAsia="Times New Roman" w:hAnsi="Times New Roman"/>
          <w:color w:val="000000"/>
        </w:rPr>
      </w:pPr>
      <w:r>
        <w:rPr>
          <w:rFonts w:ascii="Times New Roman" w:eastAsia="Times New Roman" w:hAnsi="Times New Roman"/>
          <w:noProof/>
          <w:color w:val="000000"/>
        </w:rPr>
        <w:lastRenderedPageBreak/>
        <w:drawing>
          <wp:inline distT="0" distB="0" distL="0" distR="0" wp14:anchorId="061DCC37" wp14:editId="75854C9A">
            <wp:extent cx="6259532" cy="442912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DLC.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63131" cy="4431672"/>
                    </a:xfrm>
                    <a:prstGeom prst="rect">
                      <a:avLst/>
                    </a:prstGeom>
                  </pic:spPr>
                </pic:pic>
              </a:graphicData>
            </a:graphic>
          </wp:inline>
        </w:drawing>
      </w:r>
    </w:p>
    <w:p w14:paraId="1C9FD322" w14:textId="5310FB24" w:rsidR="005C48F4" w:rsidRPr="006D698E" w:rsidRDefault="00AE7385" w:rsidP="006D698E">
      <w:pPr>
        <w:pStyle w:val="Caption"/>
        <w:jc w:val="center"/>
        <w:rPr>
          <w:rFonts w:ascii="Times New Roman" w:hAnsi="Times New Roman" w:cs="Times New Roman"/>
          <w:sz w:val="24"/>
          <w:szCs w:val="24"/>
        </w:rPr>
      </w:pPr>
      <w:bookmarkStart w:id="119" w:name="_Toc138862626"/>
      <w:bookmarkStart w:id="120" w:name="_Toc142636816"/>
      <w:r w:rsidRPr="00AE7385">
        <w:rPr>
          <w:rFonts w:ascii="Times New Roman" w:hAnsi="Times New Roman" w:cs="Times New Roman"/>
          <w:sz w:val="24"/>
          <w:szCs w:val="24"/>
        </w:rPr>
        <w:t xml:space="preserve">Figure 4. </w:t>
      </w:r>
      <w:r w:rsidRPr="00AE7385">
        <w:rPr>
          <w:rFonts w:ascii="Times New Roman" w:hAnsi="Times New Roman" w:cs="Times New Roman"/>
          <w:sz w:val="24"/>
          <w:szCs w:val="24"/>
        </w:rPr>
        <w:fldChar w:fldCharType="begin"/>
      </w:r>
      <w:r w:rsidRPr="00AE7385">
        <w:rPr>
          <w:rFonts w:ascii="Times New Roman" w:hAnsi="Times New Roman" w:cs="Times New Roman"/>
          <w:sz w:val="24"/>
          <w:szCs w:val="24"/>
        </w:rPr>
        <w:instrText xml:space="preserve"> SEQ Figure_4. \* ARABIC </w:instrText>
      </w:r>
      <w:r w:rsidRPr="00AE7385">
        <w:rPr>
          <w:rFonts w:ascii="Times New Roman" w:hAnsi="Times New Roman" w:cs="Times New Roman"/>
          <w:sz w:val="24"/>
          <w:szCs w:val="24"/>
        </w:rPr>
        <w:fldChar w:fldCharType="separate"/>
      </w:r>
      <w:r w:rsidR="000F1FCC">
        <w:rPr>
          <w:rFonts w:ascii="Times New Roman" w:hAnsi="Times New Roman" w:cs="Times New Roman"/>
          <w:noProof/>
          <w:sz w:val="24"/>
          <w:szCs w:val="24"/>
        </w:rPr>
        <w:t>1</w:t>
      </w:r>
      <w:r w:rsidRPr="00AE7385">
        <w:rPr>
          <w:rFonts w:ascii="Times New Roman" w:hAnsi="Times New Roman" w:cs="Times New Roman"/>
          <w:sz w:val="24"/>
          <w:szCs w:val="24"/>
        </w:rPr>
        <w:fldChar w:fldCharType="end"/>
      </w:r>
      <w:r w:rsidRPr="00AE7385">
        <w:rPr>
          <w:rFonts w:ascii="Times New Roman" w:hAnsi="Times New Roman" w:cs="Times New Roman"/>
          <w:sz w:val="24"/>
          <w:szCs w:val="24"/>
        </w:rPr>
        <w:t>: Kayanga land cover map of 20</w:t>
      </w:r>
      <w:bookmarkEnd w:id="119"/>
      <w:r w:rsidR="00C91141">
        <w:rPr>
          <w:rFonts w:ascii="Times New Roman" w:hAnsi="Times New Roman" w:cs="Times New Roman"/>
          <w:sz w:val="24"/>
          <w:szCs w:val="24"/>
        </w:rPr>
        <w:t>15, 2019 and 2023</w:t>
      </w:r>
      <w:bookmarkEnd w:id="120"/>
    </w:p>
    <w:p w14:paraId="73A6CB5D" w14:textId="6BDEF523" w:rsidR="006D698E" w:rsidRPr="00CB2650" w:rsidRDefault="006D698E" w:rsidP="006D698E">
      <w:pPr>
        <w:spacing w:after="160" w:line="360" w:lineRule="auto"/>
        <w:jc w:val="both"/>
        <w:rPr>
          <w:rFonts w:ascii="Times New Roman" w:eastAsia="Times New Roman" w:hAnsi="Times New Roman"/>
          <w:color w:val="000000"/>
          <w:lang w:val="en-GB"/>
        </w:rPr>
      </w:pPr>
      <w:r w:rsidRPr="00CB2650">
        <w:rPr>
          <w:rFonts w:ascii="Times New Roman" w:eastAsia="Times New Roman" w:hAnsi="Times New Roman"/>
          <w:color w:val="000000"/>
        </w:rPr>
        <w:t>The results demonstrated that the changes in urban land-use patterns are affected by urban land-use changes and not only urbanization in Kayanga ward</w:t>
      </w:r>
      <w:r>
        <w:rPr>
          <w:rFonts w:ascii="Times New Roman" w:eastAsia="Times New Roman" w:hAnsi="Times New Roman"/>
          <w:color w:val="000000"/>
        </w:rPr>
        <w:t xml:space="preserve"> as shown in figure 4.1. From the classified images people establish their settlements at the center of Kayanga ward compared to neighboring areas hence alter the green spaces that supports their living</w:t>
      </w:r>
      <w:r w:rsidR="00AF2915">
        <w:rPr>
          <w:rFonts w:ascii="Times New Roman" w:eastAsia="Times New Roman" w:hAnsi="Times New Roman"/>
          <w:color w:val="000000"/>
        </w:rPr>
        <w:t>, as the increase of settlements within the center of Kayanga ward is rapid</w:t>
      </w:r>
      <w:r>
        <w:rPr>
          <w:rFonts w:ascii="Times New Roman" w:eastAsia="Times New Roman" w:hAnsi="Times New Roman"/>
          <w:color w:val="000000"/>
        </w:rPr>
        <w:t xml:space="preserve">. In the figure below the built-up are increasing from the year 2015 to 2023 </w:t>
      </w:r>
    </w:p>
    <w:p w14:paraId="3E051486" w14:textId="39EDF35F" w:rsidR="005C48F4" w:rsidRDefault="005C48F4" w:rsidP="005C48F4"/>
    <w:p w14:paraId="789E4C44" w14:textId="0D17A568" w:rsidR="005C48F4" w:rsidRDefault="005C48F4" w:rsidP="005C48F4"/>
    <w:p w14:paraId="5F314831" w14:textId="1AE58404" w:rsidR="005C48F4" w:rsidRDefault="005C48F4" w:rsidP="005C48F4"/>
    <w:p w14:paraId="720658AE" w14:textId="39C3F8D2" w:rsidR="005C48F4" w:rsidRDefault="005C48F4" w:rsidP="005C48F4"/>
    <w:p w14:paraId="2E2D5FDD" w14:textId="542CBC23" w:rsidR="005C48F4" w:rsidRDefault="005C48F4" w:rsidP="005C48F4"/>
    <w:p w14:paraId="533A5DF6" w14:textId="7AF5E54F" w:rsidR="005C48F4" w:rsidRDefault="005C48F4" w:rsidP="005C48F4"/>
    <w:p w14:paraId="466B01E8" w14:textId="14EDD8B7" w:rsidR="005C48F4" w:rsidRDefault="005C48F4" w:rsidP="005C48F4"/>
    <w:p w14:paraId="039FB45C" w14:textId="18A17C3C" w:rsidR="005C48F4" w:rsidRDefault="005C48F4" w:rsidP="005C48F4"/>
    <w:p w14:paraId="0627D39B" w14:textId="3158453C" w:rsidR="005C48F4" w:rsidRDefault="005C48F4" w:rsidP="005C48F4"/>
    <w:p w14:paraId="3605E492" w14:textId="0BCB9E15" w:rsidR="005C48F4" w:rsidRPr="005C48F4" w:rsidRDefault="005C48F4" w:rsidP="005C48F4"/>
    <w:p w14:paraId="27D50A0E" w14:textId="4344F062" w:rsidR="00A97A44" w:rsidRDefault="00A76332" w:rsidP="00A76332">
      <w:pPr>
        <w:pStyle w:val="Heading2"/>
        <w:spacing w:line="360" w:lineRule="auto"/>
        <w:jc w:val="both"/>
        <w:rPr>
          <w:rFonts w:eastAsia="Calibri"/>
        </w:rPr>
      </w:pPr>
      <w:bookmarkStart w:id="121" w:name="_Toc142637306"/>
      <w:r>
        <w:rPr>
          <w:rFonts w:eastAsia="Calibri"/>
        </w:rPr>
        <w:t>4.3 Graphical representation of the land cover types from classified images</w:t>
      </w:r>
      <w:r w:rsidR="00C50E75">
        <w:rPr>
          <w:rFonts w:eastAsia="Calibri"/>
        </w:rPr>
        <w:t>.</w:t>
      </w:r>
      <w:bookmarkEnd w:id="121"/>
    </w:p>
    <w:p w14:paraId="7D05E930" w14:textId="1810059C" w:rsidR="005700F5" w:rsidRDefault="00A76332" w:rsidP="00BF3AF8">
      <w:pPr>
        <w:spacing w:after="160" w:line="360" w:lineRule="auto"/>
        <w:jc w:val="both"/>
        <w:rPr>
          <w:rFonts w:ascii="Times New Roman" w:eastAsia="Calibri" w:hAnsi="Times New Roman"/>
          <w:color w:val="000000"/>
          <w:szCs w:val="22"/>
        </w:rPr>
      </w:pPr>
      <w:r>
        <w:rPr>
          <w:rFonts w:ascii="Times New Roman" w:eastAsia="Calibri" w:hAnsi="Times New Roman"/>
          <w:color w:val="000000"/>
          <w:szCs w:val="22"/>
        </w:rPr>
        <w:t>The below bar graphs with class area coverages in terms of percent show the graphical representation of the land cover types in the years 2015, 2016 and 202</w:t>
      </w:r>
      <w:r w:rsidR="00EA3813">
        <w:rPr>
          <w:rFonts w:ascii="Times New Roman" w:eastAsia="Calibri" w:hAnsi="Times New Roman"/>
          <w:color w:val="000000"/>
          <w:szCs w:val="22"/>
        </w:rPr>
        <w:t>3 respectively as shown in figure</w:t>
      </w:r>
      <w:r>
        <w:rPr>
          <w:rFonts w:ascii="Times New Roman" w:eastAsia="Calibri" w:hAnsi="Times New Roman"/>
          <w:color w:val="000000"/>
          <w:szCs w:val="22"/>
        </w:rPr>
        <w:t xml:space="preserve"> (</w:t>
      </w:r>
      <w:r w:rsidR="00101796">
        <w:rPr>
          <w:rFonts w:ascii="Times New Roman" w:eastAsia="Calibri" w:hAnsi="Times New Roman"/>
          <w:color w:val="000000"/>
          <w:szCs w:val="22"/>
        </w:rPr>
        <w:t>4.4, 4.5 and 4.6</w:t>
      </w:r>
      <w:r>
        <w:rPr>
          <w:rFonts w:ascii="Times New Roman" w:eastAsia="Calibri" w:hAnsi="Times New Roman"/>
          <w:color w:val="000000"/>
          <w:szCs w:val="22"/>
        </w:rPr>
        <w:t>)</w:t>
      </w:r>
      <w:r w:rsidR="00E81E49">
        <w:rPr>
          <w:rFonts w:ascii="Times New Roman" w:eastAsia="Calibri" w:hAnsi="Times New Roman"/>
          <w:color w:val="000000"/>
          <w:szCs w:val="22"/>
        </w:rPr>
        <w:t xml:space="preserve"> also in table (4.4, 4.5 and 4.6</w:t>
      </w:r>
      <w:r w:rsidR="00101796">
        <w:rPr>
          <w:rFonts w:ascii="Times New Roman" w:eastAsia="Calibri" w:hAnsi="Times New Roman"/>
          <w:color w:val="000000"/>
          <w:szCs w:val="22"/>
        </w:rPr>
        <w:t>)</w:t>
      </w:r>
      <w:r>
        <w:rPr>
          <w:rFonts w:ascii="Times New Roman" w:eastAsia="Calibri" w:hAnsi="Times New Roman"/>
          <w:color w:val="000000"/>
          <w:szCs w:val="22"/>
        </w:rPr>
        <w:t xml:space="preserve"> </w:t>
      </w:r>
      <w:r w:rsidR="00101796">
        <w:rPr>
          <w:rFonts w:ascii="Times New Roman" w:eastAsia="Calibri" w:hAnsi="Times New Roman"/>
          <w:color w:val="000000"/>
          <w:szCs w:val="22"/>
        </w:rPr>
        <w:t xml:space="preserve">the percentage compositions of each class out of total land cover for each respective year as shown </w:t>
      </w:r>
      <w:r>
        <w:rPr>
          <w:rFonts w:ascii="Times New Roman" w:eastAsia="Calibri" w:hAnsi="Times New Roman"/>
          <w:color w:val="000000"/>
          <w:szCs w:val="22"/>
        </w:rPr>
        <w:t>below.</w:t>
      </w:r>
      <w:r w:rsidR="000B2457" w:rsidRPr="000B2457">
        <w:rPr>
          <w:rFonts w:ascii="Times New Roman" w:eastAsia="Times New Roman" w:hAnsi="Times New Roman"/>
          <w:color w:val="000000"/>
          <w:kern w:val="2"/>
          <w:lang w:eastAsia="en-GB"/>
          <w14:ligatures w14:val="standardContextual"/>
        </w:rPr>
        <w:t xml:space="preserve"> </w:t>
      </w:r>
      <w:r w:rsidR="000B2457">
        <w:rPr>
          <w:rFonts w:ascii="Times New Roman" w:eastAsia="Times New Roman" w:hAnsi="Times New Roman"/>
          <w:color w:val="000000"/>
          <w:kern w:val="2"/>
          <w:lang w:eastAsia="en-GB"/>
          <w14:ligatures w14:val="standardContextual"/>
        </w:rPr>
        <w:t xml:space="preserve">From figures and tables below </w:t>
      </w:r>
      <w:r w:rsidR="00B32257">
        <w:rPr>
          <w:rFonts w:ascii="Times New Roman" w:eastAsia="Times New Roman" w:hAnsi="Times New Roman"/>
          <w:color w:val="000000"/>
          <w:kern w:val="2"/>
          <w:lang w:eastAsia="en-GB"/>
          <w14:ligatures w14:val="standardContextual"/>
        </w:rPr>
        <w:t>barren</w:t>
      </w:r>
      <w:r w:rsidR="000B2457" w:rsidRPr="009C60D5">
        <w:rPr>
          <w:rFonts w:ascii="Times New Roman" w:eastAsia="Times New Roman" w:hAnsi="Times New Roman"/>
          <w:color w:val="000000"/>
          <w:kern w:val="2"/>
          <w:lang w:eastAsia="en-GB"/>
          <w14:ligatures w14:val="standardContextual"/>
        </w:rPr>
        <w:t xml:space="preserve"> and Cropland are predominant covering the large area </w:t>
      </w:r>
      <w:r w:rsidR="00B32257">
        <w:rPr>
          <w:rFonts w:ascii="Times New Roman" w:eastAsia="Times New Roman" w:hAnsi="Times New Roman"/>
          <w:color w:val="000000"/>
          <w:kern w:val="2"/>
          <w:lang w:eastAsia="en-GB"/>
          <w14:ligatures w14:val="standardContextual"/>
        </w:rPr>
        <w:t>,but the built-up areas are increasing in both years at the rate of (10.73%, 15.27%, and 19.98%) and due to its increase the area covered by vegetation also decrease.</w:t>
      </w:r>
    </w:p>
    <w:p w14:paraId="1EBB4D41" w14:textId="0EAD37AA" w:rsidR="00101796" w:rsidRPr="006D698E" w:rsidRDefault="00101796" w:rsidP="006D698E">
      <w:pPr>
        <w:spacing w:after="160" w:line="259" w:lineRule="auto"/>
        <w:jc w:val="center"/>
        <w:rPr>
          <w:rFonts w:ascii="Times New Roman" w:eastAsia="Calibri" w:hAnsi="Times New Roman"/>
          <w:i/>
          <w:color w:val="000000"/>
          <w:szCs w:val="22"/>
        </w:rPr>
      </w:pPr>
      <w:bookmarkStart w:id="122" w:name="_Toc138862705"/>
      <w:bookmarkStart w:id="123" w:name="_Toc139025753"/>
      <w:r w:rsidRPr="006D698E">
        <w:rPr>
          <w:rFonts w:ascii="Times New Roman" w:hAnsi="Times New Roman"/>
          <w:i/>
        </w:rPr>
        <w:t xml:space="preserve">Table 4. </w:t>
      </w:r>
      <w:r w:rsidRPr="006D698E">
        <w:rPr>
          <w:rFonts w:ascii="Times New Roman" w:hAnsi="Times New Roman"/>
          <w:i/>
        </w:rPr>
        <w:fldChar w:fldCharType="begin"/>
      </w:r>
      <w:r w:rsidRPr="006D698E">
        <w:rPr>
          <w:rFonts w:ascii="Times New Roman" w:hAnsi="Times New Roman"/>
          <w:i/>
        </w:rPr>
        <w:instrText xml:space="preserve"> SEQ Table_4. \* ARABIC </w:instrText>
      </w:r>
      <w:r w:rsidRPr="006D698E">
        <w:rPr>
          <w:rFonts w:ascii="Times New Roman" w:hAnsi="Times New Roman"/>
          <w:i/>
        </w:rPr>
        <w:fldChar w:fldCharType="separate"/>
      </w:r>
      <w:r w:rsidR="00E81E49" w:rsidRPr="006D698E">
        <w:rPr>
          <w:rFonts w:ascii="Times New Roman" w:hAnsi="Times New Roman"/>
          <w:i/>
          <w:noProof/>
        </w:rPr>
        <w:t>4</w:t>
      </w:r>
      <w:r w:rsidRPr="006D698E">
        <w:rPr>
          <w:rFonts w:ascii="Times New Roman" w:hAnsi="Times New Roman"/>
          <w:i/>
        </w:rPr>
        <w:fldChar w:fldCharType="end"/>
      </w:r>
      <w:r w:rsidRPr="006D698E">
        <w:rPr>
          <w:rFonts w:ascii="Times New Roman" w:hAnsi="Times New Roman"/>
          <w:i/>
        </w:rPr>
        <w:t>: Areas computed from 2015 classified image</w:t>
      </w:r>
      <w:bookmarkEnd w:id="122"/>
      <w:bookmarkEnd w:id="123"/>
    </w:p>
    <w:tbl>
      <w:tblPr>
        <w:tblStyle w:val="PlainTable5"/>
        <w:tblW w:w="6908" w:type="dxa"/>
        <w:jc w:val="center"/>
        <w:tblLook w:val="04A0" w:firstRow="1" w:lastRow="0" w:firstColumn="1" w:lastColumn="0" w:noHBand="0" w:noVBand="1"/>
      </w:tblPr>
      <w:tblGrid>
        <w:gridCol w:w="2212"/>
        <w:gridCol w:w="2545"/>
        <w:gridCol w:w="2151"/>
      </w:tblGrid>
      <w:tr w:rsidR="00077426" w:rsidRPr="00101796" w14:paraId="7D82691E" w14:textId="77777777" w:rsidTr="00101796">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100" w:firstRow="0" w:lastRow="0" w:firstColumn="1" w:lastColumn="0" w:oddVBand="0" w:evenVBand="0" w:oddHBand="0" w:evenHBand="0" w:firstRowFirstColumn="1" w:firstRowLastColumn="0" w:lastRowFirstColumn="0" w:lastRowLastColumn="0"/>
            <w:tcW w:w="2212" w:type="dxa"/>
            <w:noWrap/>
            <w:hideMark/>
          </w:tcPr>
          <w:p w14:paraId="418516C6" w14:textId="77777777" w:rsidR="00077426" w:rsidRPr="00101796" w:rsidRDefault="00077426">
            <w:pPr>
              <w:jc w:val="center"/>
              <w:rPr>
                <w:rFonts w:ascii="Times New Roman" w:eastAsia="Times New Roman" w:hAnsi="Times New Roman"/>
                <w:b/>
                <w:bCs/>
                <w:color w:val="000000"/>
              </w:rPr>
            </w:pPr>
            <w:r w:rsidRPr="00101796">
              <w:rPr>
                <w:rFonts w:ascii="Times New Roman" w:hAnsi="Times New Roman"/>
                <w:b/>
                <w:bCs/>
                <w:color w:val="000000"/>
              </w:rPr>
              <w:t>Class</w:t>
            </w:r>
          </w:p>
        </w:tc>
        <w:tc>
          <w:tcPr>
            <w:tcW w:w="2545" w:type="dxa"/>
            <w:noWrap/>
            <w:hideMark/>
          </w:tcPr>
          <w:p w14:paraId="29C7765C" w14:textId="39A61CF4" w:rsidR="00077426" w:rsidRPr="00101796" w:rsidRDefault="000774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rPr>
            </w:pPr>
            <w:r w:rsidRPr="00101796">
              <w:rPr>
                <w:rFonts w:ascii="Times New Roman" w:hAnsi="Times New Roman"/>
                <w:b/>
                <w:bCs/>
                <w:color w:val="000000"/>
              </w:rPr>
              <w:t>Coverage (%)</w:t>
            </w:r>
          </w:p>
        </w:tc>
        <w:tc>
          <w:tcPr>
            <w:tcW w:w="2151" w:type="dxa"/>
            <w:noWrap/>
            <w:hideMark/>
          </w:tcPr>
          <w:p w14:paraId="64146563" w14:textId="77777777" w:rsidR="00077426" w:rsidRPr="00101796" w:rsidRDefault="00077426">
            <w:pP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rPr>
            </w:pPr>
            <w:r w:rsidRPr="00101796">
              <w:rPr>
                <w:rFonts w:ascii="Times New Roman" w:hAnsi="Times New Roman"/>
                <w:b/>
                <w:bCs/>
                <w:color w:val="000000"/>
              </w:rPr>
              <w:t>Area (sq km)</w:t>
            </w:r>
          </w:p>
        </w:tc>
      </w:tr>
      <w:tr w:rsidR="00077426" w:rsidRPr="00101796" w14:paraId="2B7C04BA" w14:textId="77777777" w:rsidTr="00101796">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F07A228" w14:textId="77777777" w:rsidR="00077426" w:rsidRPr="00101796" w:rsidRDefault="00077426">
            <w:pPr>
              <w:jc w:val="center"/>
              <w:rPr>
                <w:rFonts w:ascii="Times New Roman" w:hAnsi="Times New Roman"/>
                <w:b/>
                <w:bCs/>
                <w:color w:val="000000"/>
              </w:rPr>
            </w:pPr>
            <w:r w:rsidRPr="00101796">
              <w:rPr>
                <w:rFonts w:ascii="Times New Roman" w:hAnsi="Times New Roman"/>
                <w:b/>
                <w:bCs/>
                <w:color w:val="000000"/>
              </w:rPr>
              <w:t>Vegetation</w:t>
            </w:r>
          </w:p>
        </w:tc>
        <w:tc>
          <w:tcPr>
            <w:tcW w:w="0" w:type="auto"/>
            <w:noWrap/>
            <w:hideMark/>
          </w:tcPr>
          <w:p w14:paraId="32E48E8E" w14:textId="77777777" w:rsidR="00077426" w:rsidRPr="00101796" w:rsidRDefault="000774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14.41</w:t>
            </w:r>
          </w:p>
        </w:tc>
        <w:tc>
          <w:tcPr>
            <w:tcW w:w="0" w:type="auto"/>
            <w:noWrap/>
            <w:hideMark/>
          </w:tcPr>
          <w:p w14:paraId="053DB601" w14:textId="77777777" w:rsidR="00077426" w:rsidRPr="00101796" w:rsidRDefault="000774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5.13</w:t>
            </w:r>
          </w:p>
        </w:tc>
      </w:tr>
      <w:tr w:rsidR="00077426" w:rsidRPr="00101796" w14:paraId="03B1D9B2" w14:textId="77777777" w:rsidTr="00101796">
        <w:trPr>
          <w:trHeight w:val="37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FCE2E88" w14:textId="77777777" w:rsidR="00077426" w:rsidRPr="00101796" w:rsidRDefault="00077426">
            <w:pPr>
              <w:jc w:val="center"/>
              <w:rPr>
                <w:rFonts w:ascii="Times New Roman" w:hAnsi="Times New Roman"/>
                <w:b/>
                <w:bCs/>
                <w:color w:val="000000"/>
              </w:rPr>
            </w:pPr>
            <w:r w:rsidRPr="00101796">
              <w:rPr>
                <w:rFonts w:ascii="Times New Roman" w:hAnsi="Times New Roman"/>
                <w:b/>
                <w:bCs/>
                <w:color w:val="000000"/>
              </w:rPr>
              <w:t>Cropland</w:t>
            </w:r>
          </w:p>
        </w:tc>
        <w:tc>
          <w:tcPr>
            <w:tcW w:w="0" w:type="auto"/>
            <w:noWrap/>
            <w:hideMark/>
          </w:tcPr>
          <w:p w14:paraId="33DC04E1" w14:textId="77777777" w:rsidR="00077426" w:rsidRPr="00101796" w:rsidRDefault="0007742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15.56</w:t>
            </w:r>
          </w:p>
        </w:tc>
        <w:tc>
          <w:tcPr>
            <w:tcW w:w="0" w:type="auto"/>
            <w:noWrap/>
            <w:hideMark/>
          </w:tcPr>
          <w:p w14:paraId="1AB3EDAE" w14:textId="77777777" w:rsidR="00077426" w:rsidRPr="00101796" w:rsidRDefault="0007742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5.53</w:t>
            </w:r>
          </w:p>
        </w:tc>
      </w:tr>
      <w:tr w:rsidR="00077426" w:rsidRPr="00101796" w14:paraId="71486FDD" w14:textId="77777777" w:rsidTr="00101796">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8F93EF4" w14:textId="4954FAA5" w:rsidR="00077426" w:rsidRPr="00101796" w:rsidRDefault="00077426">
            <w:pPr>
              <w:jc w:val="center"/>
              <w:rPr>
                <w:rFonts w:ascii="Times New Roman" w:hAnsi="Times New Roman"/>
                <w:b/>
                <w:bCs/>
                <w:color w:val="000000"/>
              </w:rPr>
            </w:pPr>
            <w:r w:rsidRPr="00101796">
              <w:rPr>
                <w:rFonts w:ascii="Times New Roman" w:hAnsi="Times New Roman"/>
                <w:b/>
                <w:bCs/>
                <w:color w:val="000000"/>
              </w:rPr>
              <w:t>Built-up</w:t>
            </w:r>
          </w:p>
        </w:tc>
        <w:tc>
          <w:tcPr>
            <w:tcW w:w="0" w:type="auto"/>
            <w:noWrap/>
            <w:hideMark/>
          </w:tcPr>
          <w:p w14:paraId="6CF106CE" w14:textId="77777777" w:rsidR="00077426" w:rsidRPr="00101796" w:rsidRDefault="000774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10.73</w:t>
            </w:r>
          </w:p>
        </w:tc>
        <w:tc>
          <w:tcPr>
            <w:tcW w:w="0" w:type="auto"/>
            <w:noWrap/>
            <w:hideMark/>
          </w:tcPr>
          <w:p w14:paraId="759F09D0" w14:textId="77777777" w:rsidR="00077426" w:rsidRPr="00101796" w:rsidRDefault="000774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3.81</w:t>
            </w:r>
          </w:p>
        </w:tc>
      </w:tr>
      <w:tr w:rsidR="00077426" w:rsidRPr="00101796" w14:paraId="3E5FF362" w14:textId="77777777" w:rsidTr="00101796">
        <w:trPr>
          <w:trHeight w:val="37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2F86282" w14:textId="77777777" w:rsidR="00077426" w:rsidRPr="00101796" w:rsidRDefault="00077426">
            <w:pPr>
              <w:jc w:val="center"/>
              <w:rPr>
                <w:rFonts w:ascii="Times New Roman" w:hAnsi="Times New Roman"/>
                <w:b/>
                <w:bCs/>
                <w:color w:val="000000"/>
              </w:rPr>
            </w:pPr>
            <w:r w:rsidRPr="00101796">
              <w:rPr>
                <w:rFonts w:ascii="Times New Roman" w:hAnsi="Times New Roman"/>
                <w:b/>
                <w:bCs/>
                <w:color w:val="000000"/>
              </w:rPr>
              <w:t>Barren</w:t>
            </w:r>
          </w:p>
        </w:tc>
        <w:tc>
          <w:tcPr>
            <w:tcW w:w="0" w:type="auto"/>
            <w:noWrap/>
            <w:hideMark/>
          </w:tcPr>
          <w:p w14:paraId="0DE7B407" w14:textId="77777777" w:rsidR="00077426" w:rsidRPr="00101796" w:rsidRDefault="0007742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59.30</w:t>
            </w:r>
          </w:p>
        </w:tc>
        <w:tc>
          <w:tcPr>
            <w:tcW w:w="0" w:type="auto"/>
            <w:noWrap/>
            <w:hideMark/>
          </w:tcPr>
          <w:p w14:paraId="0CF216C3" w14:textId="77777777" w:rsidR="00077426" w:rsidRPr="00101796" w:rsidRDefault="0007742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21.09</w:t>
            </w:r>
          </w:p>
        </w:tc>
      </w:tr>
    </w:tbl>
    <w:p w14:paraId="4F452AE9" w14:textId="50EEDB0A" w:rsidR="00077426" w:rsidRDefault="00077426">
      <w:pPr>
        <w:spacing w:after="160" w:line="259" w:lineRule="auto"/>
        <w:rPr>
          <w:rFonts w:ascii="Times New Roman" w:eastAsia="Calibri" w:hAnsi="Times New Roman"/>
          <w:color w:val="000000"/>
        </w:rPr>
      </w:pPr>
      <w:r w:rsidRPr="00101796">
        <w:rPr>
          <w:rFonts w:ascii="Times New Roman" w:eastAsia="Calibri" w:hAnsi="Times New Roman"/>
          <w:color w:val="000000"/>
        </w:rPr>
        <w:t xml:space="preserve"> </w:t>
      </w:r>
    </w:p>
    <w:p w14:paraId="7655EDDD" w14:textId="6B8C4F36" w:rsidR="00101796" w:rsidRPr="00101796" w:rsidRDefault="00101796" w:rsidP="00101796">
      <w:pPr>
        <w:pStyle w:val="Caption"/>
        <w:jc w:val="center"/>
        <w:rPr>
          <w:rFonts w:ascii="Times New Roman" w:eastAsia="Calibri" w:hAnsi="Times New Roman" w:cs="Times New Roman"/>
          <w:color w:val="000000"/>
          <w:sz w:val="36"/>
          <w:szCs w:val="24"/>
        </w:rPr>
      </w:pPr>
      <w:bookmarkStart w:id="124" w:name="_Toc138862706"/>
      <w:bookmarkStart w:id="125" w:name="_Toc139025754"/>
      <w:r w:rsidRPr="00101796">
        <w:rPr>
          <w:rFonts w:ascii="Times New Roman" w:hAnsi="Times New Roman" w:cs="Times New Roman"/>
          <w:sz w:val="24"/>
        </w:rPr>
        <w:t xml:space="preserve">Table 4. </w:t>
      </w:r>
      <w:r w:rsidRPr="00101796">
        <w:rPr>
          <w:rFonts w:ascii="Times New Roman" w:hAnsi="Times New Roman" w:cs="Times New Roman"/>
          <w:sz w:val="24"/>
        </w:rPr>
        <w:fldChar w:fldCharType="begin"/>
      </w:r>
      <w:r w:rsidRPr="00101796">
        <w:rPr>
          <w:rFonts w:ascii="Times New Roman" w:hAnsi="Times New Roman" w:cs="Times New Roman"/>
          <w:sz w:val="24"/>
        </w:rPr>
        <w:instrText xml:space="preserve"> SEQ Table_4. \* ARABIC </w:instrText>
      </w:r>
      <w:r w:rsidRPr="00101796">
        <w:rPr>
          <w:rFonts w:ascii="Times New Roman" w:hAnsi="Times New Roman" w:cs="Times New Roman"/>
          <w:sz w:val="24"/>
        </w:rPr>
        <w:fldChar w:fldCharType="separate"/>
      </w:r>
      <w:r w:rsidR="00E81E49">
        <w:rPr>
          <w:rFonts w:ascii="Times New Roman" w:hAnsi="Times New Roman" w:cs="Times New Roman"/>
          <w:noProof/>
          <w:sz w:val="24"/>
        </w:rPr>
        <w:t>5</w:t>
      </w:r>
      <w:r w:rsidRPr="00101796">
        <w:rPr>
          <w:rFonts w:ascii="Times New Roman" w:hAnsi="Times New Roman" w:cs="Times New Roman"/>
          <w:sz w:val="24"/>
        </w:rPr>
        <w:fldChar w:fldCharType="end"/>
      </w:r>
      <w:r w:rsidRPr="00101796">
        <w:rPr>
          <w:rFonts w:ascii="Times New Roman" w:hAnsi="Times New Roman" w:cs="Times New Roman"/>
          <w:sz w:val="24"/>
        </w:rPr>
        <w:t>: Areas computed from 2019 classified image</w:t>
      </w:r>
      <w:bookmarkEnd w:id="124"/>
      <w:bookmarkEnd w:id="125"/>
    </w:p>
    <w:tbl>
      <w:tblPr>
        <w:tblStyle w:val="PlainTable5"/>
        <w:tblW w:w="6975" w:type="dxa"/>
        <w:jc w:val="center"/>
        <w:tblLook w:val="04A0" w:firstRow="1" w:lastRow="0" w:firstColumn="1" w:lastColumn="0" w:noHBand="0" w:noVBand="1"/>
      </w:tblPr>
      <w:tblGrid>
        <w:gridCol w:w="2033"/>
        <w:gridCol w:w="2504"/>
        <w:gridCol w:w="2438"/>
      </w:tblGrid>
      <w:tr w:rsidR="00077426" w:rsidRPr="00101796" w14:paraId="003890B5" w14:textId="77777777" w:rsidTr="00101796">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100" w:firstRow="0" w:lastRow="0" w:firstColumn="1" w:lastColumn="0" w:oddVBand="0" w:evenVBand="0" w:oddHBand="0" w:evenHBand="0" w:firstRowFirstColumn="1" w:firstRowLastColumn="0" w:lastRowFirstColumn="0" w:lastRowLastColumn="0"/>
            <w:tcW w:w="2033" w:type="dxa"/>
            <w:noWrap/>
            <w:hideMark/>
          </w:tcPr>
          <w:p w14:paraId="693CF2B5" w14:textId="77777777" w:rsidR="00077426" w:rsidRPr="00101796" w:rsidRDefault="00077426">
            <w:pPr>
              <w:jc w:val="center"/>
              <w:rPr>
                <w:rFonts w:ascii="Times New Roman" w:eastAsia="Times New Roman" w:hAnsi="Times New Roman"/>
                <w:b/>
                <w:bCs/>
                <w:color w:val="000000"/>
              </w:rPr>
            </w:pPr>
            <w:r w:rsidRPr="00101796">
              <w:rPr>
                <w:rFonts w:ascii="Times New Roman" w:hAnsi="Times New Roman"/>
                <w:b/>
                <w:bCs/>
                <w:color w:val="000000"/>
              </w:rPr>
              <w:t>Class</w:t>
            </w:r>
          </w:p>
        </w:tc>
        <w:tc>
          <w:tcPr>
            <w:tcW w:w="2504" w:type="dxa"/>
            <w:noWrap/>
            <w:hideMark/>
          </w:tcPr>
          <w:p w14:paraId="62380635" w14:textId="52DF6572" w:rsidR="00077426" w:rsidRPr="00101796" w:rsidRDefault="000774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rPr>
            </w:pPr>
            <w:r w:rsidRPr="00101796">
              <w:rPr>
                <w:rFonts w:ascii="Times New Roman" w:hAnsi="Times New Roman"/>
                <w:b/>
                <w:bCs/>
                <w:color w:val="000000"/>
              </w:rPr>
              <w:t>Coverage (%)</w:t>
            </w:r>
          </w:p>
        </w:tc>
        <w:tc>
          <w:tcPr>
            <w:tcW w:w="2438" w:type="dxa"/>
            <w:noWrap/>
            <w:hideMark/>
          </w:tcPr>
          <w:p w14:paraId="1A531425" w14:textId="77777777" w:rsidR="00077426" w:rsidRPr="00101796" w:rsidRDefault="00077426">
            <w:pP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rPr>
            </w:pPr>
            <w:r w:rsidRPr="00101796">
              <w:rPr>
                <w:rFonts w:ascii="Times New Roman" w:hAnsi="Times New Roman"/>
                <w:b/>
                <w:bCs/>
                <w:color w:val="000000"/>
              </w:rPr>
              <w:t>Area (sq km)</w:t>
            </w:r>
          </w:p>
        </w:tc>
      </w:tr>
      <w:tr w:rsidR="00077426" w:rsidRPr="00101796" w14:paraId="2BC5B8AC" w14:textId="77777777" w:rsidTr="00101796">
        <w:trPr>
          <w:cnfStyle w:val="000000100000" w:firstRow="0" w:lastRow="0" w:firstColumn="0" w:lastColumn="0" w:oddVBand="0" w:evenVBand="0" w:oddHBand="1"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5142B40" w14:textId="77777777" w:rsidR="00077426" w:rsidRPr="00101796" w:rsidRDefault="00077426">
            <w:pPr>
              <w:jc w:val="center"/>
              <w:rPr>
                <w:rFonts w:ascii="Times New Roman" w:hAnsi="Times New Roman"/>
                <w:b/>
                <w:bCs/>
                <w:color w:val="000000"/>
              </w:rPr>
            </w:pPr>
            <w:r w:rsidRPr="00101796">
              <w:rPr>
                <w:rFonts w:ascii="Times New Roman" w:hAnsi="Times New Roman"/>
                <w:b/>
                <w:bCs/>
                <w:color w:val="000000"/>
              </w:rPr>
              <w:t>Vegetation</w:t>
            </w:r>
          </w:p>
        </w:tc>
        <w:tc>
          <w:tcPr>
            <w:tcW w:w="0" w:type="auto"/>
            <w:noWrap/>
            <w:hideMark/>
          </w:tcPr>
          <w:p w14:paraId="41CBF245" w14:textId="77777777" w:rsidR="00077426" w:rsidRPr="00101796" w:rsidRDefault="000774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18.32</w:t>
            </w:r>
          </w:p>
        </w:tc>
        <w:tc>
          <w:tcPr>
            <w:tcW w:w="0" w:type="auto"/>
            <w:noWrap/>
            <w:hideMark/>
          </w:tcPr>
          <w:p w14:paraId="481A15DE" w14:textId="77777777" w:rsidR="00077426" w:rsidRPr="00101796" w:rsidRDefault="000774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6.51</w:t>
            </w:r>
          </w:p>
        </w:tc>
      </w:tr>
      <w:tr w:rsidR="00077426" w:rsidRPr="00101796" w14:paraId="77C4602B" w14:textId="77777777" w:rsidTr="00101796">
        <w:trPr>
          <w:trHeight w:val="41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B4A5BD9" w14:textId="77777777" w:rsidR="00077426" w:rsidRPr="00101796" w:rsidRDefault="00077426">
            <w:pPr>
              <w:jc w:val="center"/>
              <w:rPr>
                <w:rFonts w:ascii="Times New Roman" w:hAnsi="Times New Roman"/>
                <w:b/>
                <w:bCs/>
                <w:color w:val="000000"/>
              </w:rPr>
            </w:pPr>
            <w:r w:rsidRPr="00101796">
              <w:rPr>
                <w:rFonts w:ascii="Times New Roman" w:hAnsi="Times New Roman"/>
                <w:b/>
                <w:bCs/>
                <w:color w:val="000000"/>
              </w:rPr>
              <w:t>Cropland</w:t>
            </w:r>
          </w:p>
        </w:tc>
        <w:tc>
          <w:tcPr>
            <w:tcW w:w="0" w:type="auto"/>
            <w:noWrap/>
            <w:hideMark/>
          </w:tcPr>
          <w:p w14:paraId="4EB28AF8" w14:textId="77777777" w:rsidR="00077426" w:rsidRPr="00101796" w:rsidRDefault="0007742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30.11</w:t>
            </w:r>
          </w:p>
        </w:tc>
        <w:tc>
          <w:tcPr>
            <w:tcW w:w="0" w:type="auto"/>
            <w:noWrap/>
            <w:hideMark/>
          </w:tcPr>
          <w:p w14:paraId="328A1E97" w14:textId="77777777" w:rsidR="00077426" w:rsidRPr="00101796" w:rsidRDefault="0007742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10.78</w:t>
            </w:r>
          </w:p>
        </w:tc>
      </w:tr>
      <w:tr w:rsidR="00077426" w:rsidRPr="00101796" w14:paraId="49AF647A" w14:textId="77777777" w:rsidTr="00101796">
        <w:trPr>
          <w:cnfStyle w:val="000000100000" w:firstRow="0" w:lastRow="0" w:firstColumn="0" w:lastColumn="0" w:oddVBand="0" w:evenVBand="0" w:oddHBand="1"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3AA3F3E" w14:textId="500B6341" w:rsidR="00077426" w:rsidRPr="00101796" w:rsidRDefault="00077426">
            <w:pPr>
              <w:jc w:val="center"/>
              <w:rPr>
                <w:rFonts w:ascii="Times New Roman" w:hAnsi="Times New Roman"/>
                <w:b/>
                <w:bCs/>
                <w:color w:val="000000"/>
              </w:rPr>
            </w:pPr>
            <w:r w:rsidRPr="00101796">
              <w:rPr>
                <w:rFonts w:ascii="Times New Roman" w:hAnsi="Times New Roman"/>
                <w:b/>
                <w:bCs/>
                <w:color w:val="000000"/>
              </w:rPr>
              <w:t>Built-up</w:t>
            </w:r>
          </w:p>
        </w:tc>
        <w:tc>
          <w:tcPr>
            <w:tcW w:w="0" w:type="auto"/>
            <w:noWrap/>
            <w:hideMark/>
          </w:tcPr>
          <w:p w14:paraId="7548FD78" w14:textId="77777777" w:rsidR="00077426" w:rsidRPr="00101796" w:rsidRDefault="000774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15.27</w:t>
            </w:r>
          </w:p>
        </w:tc>
        <w:tc>
          <w:tcPr>
            <w:tcW w:w="0" w:type="auto"/>
            <w:noWrap/>
            <w:hideMark/>
          </w:tcPr>
          <w:p w14:paraId="0C30DD88" w14:textId="77777777" w:rsidR="00077426" w:rsidRPr="00101796" w:rsidRDefault="000774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4.30</w:t>
            </w:r>
          </w:p>
        </w:tc>
      </w:tr>
      <w:tr w:rsidR="00077426" w:rsidRPr="00101796" w14:paraId="7BCFEAAD" w14:textId="77777777" w:rsidTr="00101796">
        <w:trPr>
          <w:trHeight w:val="41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8AE6D64" w14:textId="77777777" w:rsidR="00077426" w:rsidRPr="00101796" w:rsidRDefault="00077426">
            <w:pPr>
              <w:jc w:val="center"/>
              <w:rPr>
                <w:rFonts w:ascii="Times New Roman" w:hAnsi="Times New Roman"/>
                <w:b/>
                <w:bCs/>
                <w:color w:val="000000"/>
              </w:rPr>
            </w:pPr>
            <w:r w:rsidRPr="00101796">
              <w:rPr>
                <w:rFonts w:ascii="Times New Roman" w:hAnsi="Times New Roman"/>
                <w:b/>
                <w:bCs/>
                <w:color w:val="000000"/>
              </w:rPr>
              <w:t>Barren</w:t>
            </w:r>
          </w:p>
        </w:tc>
        <w:tc>
          <w:tcPr>
            <w:tcW w:w="0" w:type="auto"/>
            <w:noWrap/>
            <w:hideMark/>
          </w:tcPr>
          <w:p w14:paraId="06A783B4" w14:textId="77777777" w:rsidR="00077426" w:rsidRPr="00101796" w:rsidRDefault="0007742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36.30</w:t>
            </w:r>
          </w:p>
        </w:tc>
        <w:tc>
          <w:tcPr>
            <w:tcW w:w="0" w:type="auto"/>
            <w:noWrap/>
            <w:hideMark/>
          </w:tcPr>
          <w:p w14:paraId="637432DB" w14:textId="77777777" w:rsidR="00077426" w:rsidRPr="00101796" w:rsidRDefault="0007742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13.97</w:t>
            </w:r>
          </w:p>
        </w:tc>
      </w:tr>
    </w:tbl>
    <w:p w14:paraId="2743C077" w14:textId="4D350DAC" w:rsidR="00077426" w:rsidRDefault="00077426">
      <w:pPr>
        <w:spacing w:after="160" w:line="259" w:lineRule="auto"/>
        <w:rPr>
          <w:rFonts w:ascii="Times New Roman" w:eastAsia="Calibri" w:hAnsi="Times New Roman"/>
          <w:color w:val="000000"/>
        </w:rPr>
      </w:pPr>
      <w:r w:rsidRPr="00101796">
        <w:rPr>
          <w:rFonts w:ascii="Times New Roman" w:eastAsia="Calibri" w:hAnsi="Times New Roman"/>
          <w:color w:val="000000"/>
        </w:rPr>
        <w:t xml:space="preserve"> </w:t>
      </w:r>
    </w:p>
    <w:p w14:paraId="075A507C" w14:textId="7C727160" w:rsidR="00101796" w:rsidRPr="00101796" w:rsidRDefault="00101796" w:rsidP="00101796">
      <w:pPr>
        <w:pStyle w:val="Caption"/>
        <w:jc w:val="center"/>
        <w:rPr>
          <w:rFonts w:ascii="Times New Roman" w:eastAsia="Calibri" w:hAnsi="Times New Roman" w:cs="Times New Roman"/>
          <w:color w:val="000000"/>
          <w:sz w:val="36"/>
          <w:szCs w:val="24"/>
        </w:rPr>
      </w:pPr>
      <w:bookmarkStart w:id="126" w:name="_Toc138862707"/>
      <w:bookmarkStart w:id="127" w:name="_Toc139025755"/>
      <w:r w:rsidRPr="00101796">
        <w:rPr>
          <w:rFonts w:ascii="Times New Roman" w:hAnsi="Times New Roman" w:cs="Times New Roman"/>
          <w:sz w:val="24"/>
        </w:rPr>
        <w:t xml:space="preserve">Table 4. </w:t>
      </w:r>
      <w:r w:rsidRPr="00101796">
        <w:rPr>
          <w:rFonts w:ascii="Times New Roman" w:hAnsi="Times New Roman" w:cs="Times New Roman"/>
          <w:sz w:val="24"/>
        </w:rPr>
        <w:fldChar w:fldCharType="begin"/>
      </w:r>
      <w:r w:rsidRPr="00101796">
        <w:rPr>
          <w:rFonts w:ascii="Times New Roman" w:hAnsi="Times New Roman" w:cs="Times New Roman"/>
          <w:sz w:val="24"/>
        </w:rPr>
        <w:instrText xml:space="preserve"> SEQ Table_4. \* ARABIC </w:instrText>
      </w:r>
      <w:r w:rsidRPr="00101796">
        <w:rPr>
          <w:rFonts w:ascii="Times New Roman" w:hAnsi="Times New Roman" w:cs="Times New Roman"/>
          <w:sz w:val="24"/>
        </w:rPr>
        <w:fldChar w:fldCharType="separate"/>
      </w:r>
      <w:r w:rsidR="00E81E49">
        <w:rPr>
          <w:rFonts w:ascii="Times New Roman" w:hAnsi="Times New Roman" w:cs="Times New Roman"/>
          <w:noProof/>
          <w:sz w:val="24"/>
        </w:rPr>
        <w:t>6</w:t>
      </w:r>
      <w:r w:rsidRPr="00101796">
        <w:rPr>
          <w:rFonts w:ascii="Times New Roman" w:hAnsi="Times New Roman" w:cs="Times New Roman"/>
          <w:sz w:val="24"/>
        </w:rPr>
        <w:fldChar w:fldCharType="end"/>
      </w:r>
      <w:r w:rsidRPr="00101796">
        <w:rPr>
          <w:rFonts w:ascii="Times New Roman" w:hAnsi="Times New Roman" w:cs="Times New Roman"/>
          <w:sz w:val="24"/>
        </w:rPr>
        <w:t>: Areas computed from 2023 classified image</w:t>
      </w:r>
      <w:bookmarkEnd w:id="126"/>
      <w:bookmarkEnd w:id="127"/>
    </w:p>
    <w:tbl>
      <w:tblPr>
        <w:tblStyle w:val="PlainTable5"/>
        <w:tblW w:w="6983" w:type="dxa"/>
        <w:jc w:val="center"/>
        <w:tblLook w:val="04A0" w:firstRow="1" w:lastRow="0" w:firstColumn="1" w:lastColumn="0" w:noHBand="0" w:noVBand="1"/>
      </w:tblPr>
      <w:tblGrid>
        <w:gridCol w:w="2236"/>
        <w:gridCol w:w="2573"/>
        <w:gridCol w:w="2174"/>
      </w:tblGrid>
      <w:tr w:rsidR="00077426" w:rsidRPr="00101796" w14:paraId="5D973597" w14:textId="77777777" w:rsidTr="00101796">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100" w:firstRow="0" w:lastRow="0" w:firstColumn="1" w:lastColumn="0" w:oddVBand="0" w:evenVBand="0" w:oddHBand="0" w:evenHBand="0" w:firstRowFirstColumn="1" w:firstRowLastColumn="0" w:lastRowFirstColumn="0" w:lastRowLastColumn="0"/>
            <w:tcW w:w="2236" w:type="dxa"/>
            <w:noWrap/>
            <w:hideMark/>
          </w:tcPr>
          <w:p w14:paraId="7D8AC46F" w14:textId="77777777" w:rsidR="00077426" w:rsidRPr="00101796" w:rsidRDefault="00077426">
            <w:pPr>
              <w:jc w:val="center"/>
              <w:rPr>
                <w:rFonts w:ascii="Times New Roman" w:eastAsia="Times New Roman" w:hAnsi="Times New Roman"/>
                <w:b/>
                <w:bCs/>
                <w:color w:val="000000"/>
              </w:rPr>
            </w:pPr>
            <w:r w:rsidRPr="00101796">
              <w:rPr>
                <w:rFonts w:ascii="Times New Roman" w:hAnsi="Times New Roman"/>
                <w:b/>
                <w:bCs/>
                <w:color w:val="000000"/>
              </w:rPr>
              <w:t>Class</w:t>
            </w:r>
          </w:p>
        </w:tc>
        <w:tc>
          <w:tcPr>
            <w:tcW w:w="2573" w:type="dxa"/>
            <w:noWrap/>
            <w:hideMark/>
          </w:tcPr>
          <w:p w14:paraId="4F9ED10E" w14:textId="51DA892A" w:rsidR="00077426" w:rsidRPr="00101796" w:rsidRDefault="000774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rPr>
            </w:pPr>
            <w:r w:rsidRPr="00101796">
              <w:rPr>
                <w:rFonts w:ascii="Times New Roman" w:hAnsi="Times New Roman"/>
                <w:b/>
                <w:bCs/>
                <w:color w:val="000000"/>
              </w:rPr>
              <w:t>Coverage (%)</w:t>
            </w:r>
          </w:p>
        </w:tc>
        <w:tc>
          <w:tcPr>
            <w:tcW w:w="2174" w:type="dxa"/>
            <w:noWrap/>
            <w:hideMark/>
          </w:tcPr>
          <w:p w14:paraId="1AC6F44F" w14:textId="77777777" w:rsidR="00077426" w:rsidRPr="00101796" w:rsidRDefault="00077426">
            <w:pPr>
              <w:cnfStyle w:val="100000000000" w:firstRow="1" w:lastRow="0" w:firstColumn="0" w:lastColumn="0" w:oddVBand="0" w:evenVBand="0" w:oddHBand="0" w:evenHBand="0" w:firstRowFirstColumn="0" w:firstRowLastColumn="0" w:lastRowFirstColumn="0" w:lastRowLastColumn="0"/>
              <w:rPr>
                <w:rFonts w:ascii="Times New Roman" w:hAnsi="Times New Roman"/>
                <w:b/>
                <w:bCs/>
                <w:color w:val="000000"/>
              </w:rPr>
            </w:pPr>
            <w:r w:rsidRPr="00101796">
              <w:rPr>
                <w:rFonts w:ascii="Times New Roman" w:hAnsi="Times New Roman"/>
                <w:b/>
                <w:bCs/>
                <w:color w:val="000000"/>
              </w:rPr>
              <w:t>Area (sq km)</w:t>
            </w:r>
          </w:p>
        </w:tc>
      </w:tr>
      <w:tr w:rsidR="00077426" w:rsidRPr="00101796" w14:paraId="00A865F9" w14:textId="77777777" w:rsidTr="00101796">
        <w:trPr>
          <w:cnfStyle w:val="000000100000" w:firstRow="0" w:lastRow="0" w:firstColumn="0" w:lastColumn="0" w:oddVBand="0" w:evenVBand="0" w:oddHBand="1"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CEFD938" w14:textId="77777777" w:rsidR="00077426" w:rsidRPr="00101796" w:rsidRDefault="00077426">
            <w:pPr>
              <w:jc w:val="center"/>
              <w:rPr>
                <w:rFonts w:ascii="Times New Roman" w:hAnsi="Times New Roman"/>
                <w:b/>
                <w:bCs/>
                <w:color w:val="000000"/>
              </w:rPr>
            </w:pPr>
            <w:r w:rsidRPr="00101796">
              <w:rPr>
                <w:rFonts w:ascii="Times New Roman" w:hAnsi="Times New Roman"/>
                <w:b/>
                <w:bCs/>
                <w:color w:val="000000"/>
              </w:rPr>
              <w:t>Vegetation</w:t>
            </w:r>
          </w:p>
        </w:tc>
        <w:tc>
          <w:tcPr>
            <w:tcW w:w="0" w:type="auto"/>
            <w:noWrap/>
            <w:hideMark/>
          </w:tcPr>
          <w:p w14:paraId="686CFA61" w14:textId="77777777" w:rsidR="00077426" w:rsidRPr="00101796" w:rsidRDefault="000774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16.15</w:t>
            </w:r>
          </w:p>
        </w:tc>
        <w:tc>
          <w:tcPr>
            <w:tcW w:w="0" w:type="auto"/>
            <w:noWrap/>
            <w:hideMark/>
          </w:tcPr>
          <w:p w14:paraId="37CE4E8E" w14:textId="77777777" w:rsidR="00077426" w:rsidRPr="00101796" w:rsidRDefault="000774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4.23</w:t>
            </w:r>
          </w:p>
        </w:tc>
      </w:tr>
      <w:tr w:rsidR="00077426" w:rsidRPr="00101796" w14:paraId="475E70EC" w14:textId="77777777" w:rsidTr="00101796">
        <w:trPr>
          <w:trHeight w:val="45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75CA067" w14:textId="77777777" w:rsidR="00077426" w:rsidRPr="00101796" w:rsidRDefault="00077426">
            <w:pPr>
              <w:jc w:val="center"/>
              <w:rPr>
                <w:rFonts w:ascii="Times New Roman" w:hAnsi="Times New Roman"/>
                <w:b/>
                <w:bCs/>
                <w:color w:val="000000"/>
              </w:rPr>
            </w:pPr>
            <w:r w:rsidRPr="00101796">
              <w:rPr>
                <w:rFonts w:ascii="Times New Roman" w:hAnsi="Times New Roman"/>
                <w:b/>
                <w:bCs/>
                <w:color w:val="000000"/>
              </w:rPr>
              <w:t>Cropland</w:t>
            </w:r>
          </w:p>
        </w:tc>
        <w:tc>
          <w:tcPr>
            <w:tcW w:w="0" w:type="auto"/>
            <w:noWrap/>
            <w:hideMark/>
          </w:tcPr>
          <w:p w14:paraId="178269EF" w14:textId="77777777" w:rsidR="00077426" w:rsidRPr="00101796" w:rsidRDefault="0007742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24.55</w:t>
            </w:r>
          </w:p>
        </w:tc>
        <w:tc>
          <w:tcPr>
            <w:tcW w:w="0" w:type="auto"/>
            <w:noWrap/>
            <w:hideMark/>
          </w:tcPr>
          <w:p w14:paraId="0126C4F4" w14:textId="77777777" w:rsidR="00077426" w:rsidRPr="00101796" w:rsidRDefault="0007742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9.80</w:t>
            </w:r>
          </w:p>
        </w:tc>
      </w:tr>
      <w:tr w:rsidR="00077426" w:rsidRPr="00101796" w14:paraId="354CF71D" w14:textId="77777777" w:rsidTr="00101796">
        <w:trPr>
          <w:cnfStyle w:val="000000100000" w:firstRow="0" w:lastRow="0" w:firstColumn="0" w:lastColumn="0" w:oddVBand="0" w:evenVBand="0" w:oddHBand="1"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D1EF4FD" w14:textId="5E32512F" w:rsidR="00077426" w:rsidRPr="00101796" w:rsidRDefault="00077426">
            <w:pPr>
              <w:jc w:val="center"/>
              <w:rPr>
                <w:rFonts w:ascii="Times New Roman" w:hAnsi="Times New Roman"/>
                <w:b/>
                <w:bCs/>
                <w:color w:val="000000"/>
              </w:rPr>
            </w:pPr>
            <w:r w:rsidRPr="00101796">
              <w:rPr>
                <w:rFonts w:ascii="Times New Roman" w:hAnsi="Times New Roman"/>
                <w:b/>
                <w:bCs/>
                <w:color w:val="000000"/>
              </w:rPr>
              <w:t>Built-up</w:t>
            </w:r>
          </w:p>
        </w:tc>
        <w:tc>
          <w:tcPr>
            <w:tcW w:w="0" w:type="auto"/>
            <w:noWrap/>
            <w:hideMark/>
          </w:tcPr>
          <w:p w14:paraId="77A95863" w14:textId="77777777" w:rsidR="00077426" w:rsidRPr="00101796" w:rsidRDefault="000774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19.98</w:t>
            </w:r>
          </w:p>
        </w:tc>
        <w:tc>
          <w:tcPr>
            <w:tcW w:w="0" w:type="auto"/>
            <w:noWrap/>
            <w:hideMark/>
          </w:tcPr>
          <w:p w14:paraId="36B0BCEF" w14:textId="77777777" w:rsidR="00077426" w:rsidRPr="00101796" w:rsidRDefault="000774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6.48</w:t>
            </w:r>
          </w:p>
        </w:tc>
      </w:tr>
      <w:tr w:rsidR="00077426" w:rsidRPr="00101796" w14:paraId="5D6D21D9" w14:textId="77777777" w:rsidTr="00101796">
        <w:trPr>
          <w:trHeight w:val="45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4B0E8A7" w14:textId="77777777" w:rsidR="00077426" w:rsidRPr="00101796" w:rsidRDefault="00077426">
            <w:pPr>
              <w:jc w:val="center"/>
              <w:rPr>
                <w:rFonts w:ascii="Times New Roman" w:hAnsi="Times New Roman"/>
                <w:b/>
                <w:bCs/>
                <w:color w:val="000000"/>
              </w:rPr>
            </w:pPr>
            <w:r w:rsidRPr="00101796">
              <w:rPr>
                <w:rFonts w:ascii="Times New Roman" w:hAnsi="Times New Roman"/>
                <w:b/>
                <w:bCs/>
                <w:color w:val="000000"/>
              </w:rPr>
              <w:t>Barren</w:t>
            </w:r>
          </w:p>
        </w:tc>
        <w:tc>
          <w:tcPr>
            <w:tcW w:w="0" w:type="auto"/>
            <w:noWrap/>
            <w:hideMark/>
          </w:tcPr>
          <w:p w14:paraId="71DA35B1" w14:textId="77777777" w:rsidR="00077426" w:rsidRPr="00101796" w:rsidRDefault="0007742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39.32</w:t>
            </w:r>
          </w:p>
        </w:tc>
        <w:tc>
          <w:tcPr>
            <w:tcW w:w="0" w:type="auto"/>
            <w:noWrap/>
            <w:hideMark/>
          </w:tcPr>
          <w:p w14:paraId="5B4ABE23" w14:textId="77777777" w:rsidR="00077426" w:rsidRPr="00101796" w:rsidRDefault="0007742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101796">
              <w:rPr>
                <w:rFonts w:ascii="Times New Roman" w:hAnsi="Times New Roman"/>
                <w:color w:val="000000"/>
              </w:rPr>
              <w:t>15.05</w:t>
            </w:r>
          </w:p>
        </w:tc>
      </w:tr>
    </w:tbl>
    <w:p w14:paraId="6A3C09A5" w14:textId="5499A93F" w:rsidR="00A76332" w:rsidRDefault="00077426">
      <w:pPr>
        <w:spacing w:after="160" w:line="259" w:lineRule="auto"/>
        <w:rPr>
          <w:rFonts w:ascii="Times New Roman" w:eastAsia="Calibri" w:hAnsi="Times New Roman"/>
          <w:color w:val="000000"/>
          <w:szCs w:val="22"/>
        </w:rPr>
      </w:pPr>
      <w:r>
        <w:rPr>
          <w:rFonts w:ascii="Times New Roman" w:eastAsia="Calibri" w:hAnsi="Times New Roman"/>
          <w:color w:val="000000"/>
          <w:szCs w:val="22"/>
        </w:rPr>
        <w:t xml:space="preserve"> </w:t>
      </w:r>
      <w:r w:rsidR="00A76332">
        <w:rPr>
          <w:rFonts w:ascii="Times New Roman" w:eastAsia="Calibri" w:hAnsi="Times New Roman"/>
          <w:color w:val="000000"/>
          <w:szCs w:val="22"/>
        </w:rPr>
        <w:br w:type="page"/>
      </w:r>
    </w:p>
    <w:p w14:paraId="5F9A80AF" w14:textId="7A6A3951" w:rsidR="00A76332" w:rsidRDefault="00A76332" w:rsidP="00EA3813">
      <w:pPr>
        <w:spacing w:after="160" w:line="360" w:lineRule="auto"/>
        <w:jc w:val="center"/>
        <w:rPr>
          <w:rFonts w:ascii="Times New Roman" w:eastAsia="Calibri" w:hAnsi="Times New Roman"/>
          <w:color w:val="000000"/>
          <w:szCs w:val="22"/>
        </w:rPr>
      </w:pPr>
      <w:r>
        <w:rPr>
          <w:noProof/>
        </w:rPr>
        <w:lastRenderedPageBreak/>
        <w:drawing>
          <wp:inline distT="0" distB="0" distL="0" distR="0" wp14:anchorId="3B1E7D7F" wp14:editId="59EF16E4">
            <wp:extent cx="4610100" cy="2204720"/>
            <wp:effectExtent l="0" t="0" r="0" b="508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825D375" w14:textId="6FC12BA5" w:rsidR="00A76332" w:rsidRPr="00EA3813" w:rsidRDefault="000F1FCC" w:rsidP="000F1FCC">
      <w:pPr>
        <w:pStyle w:val="Caption"/>
        <w:jc w:val="center"/>
        <w:rPr>
          <w:rFonts w:ascii="Times New Roman" w:eastAsia="Calibri" w:hAnsi="Times New Roman" w:cs="Times New Roman"/>
          <w:color w:val="auto"/>
          <w:sz w:val="24"/>
          <w:szCs w:val="22"/>
        </w:rPr>
      </w:pPr>
      <w:bookmarkStart w:id="128" w:name="_Toc138862629"/>
      <w:bookmarkStart w:id="129" w:name="_Toc142636817"/>
      <w:r w:rsidRPr="000F1FCC">
        <w:rPr>
          <w:rFonts w:ascii="Times New Roman" w:hAnsi="Times New Roman" w:cs="Times New Roman"/>
          <w:sz w:val="24"/>
          <w:szCs w:val="24"/>
        </w:rPr>
        <w:t xml:space="preserve">Figure 4. </w:t>
      </w:r>
      <w:r w:rsidRPr="000F1FCC">
        <w:rPr>
          <w:rFonts w:ascii="Times New Roman" w:hAnsi="Times New Roman" w:cs="Times New Roman"/>
          <w:sz w:val="24"/>
          <w:szCs w:val="24"/>
        </w:rPr>
        <w:fldChar w:fldCharType="begin"/>
      </w:r>
      <w:r w:rsidRPr="000F1FCC">
        <w:rPr>
          <w:rFonts w:ascii="Times New Roman" w:hAnsi="Times New Roman" w:cs="Times New Roman"/>
          <w:sz w:val="24"/>
          <w:szCs w:val="24"/>
        </w:rPr>
        <w:instrText xml:space="preserve"> SEQ Figure_4. \* ARABIC </w:instrText>
      </w:r>
      <w:r w:rsidRPr="000F1FCC">
        <w:rPr>
          <w:rFonts w:ascii="Times New Roman" w:hAnsi="Times New Roman" w:cs="Times New Roman"/>
          <w:sz w:val="24"/>
          <w:szCs w:val="24"/>
        </w:rPr>
        <w:fldChar w:fldCharType="separate"/>
      </w:r>
      <w:r>
        <w:rPr>
          <w:rFonts w:ascii="Times New Roman" w:hAnsi="Times New Roman" w:cs="Times New Roman"/>
          <w:noProof/>
          <w:sz w:val="24"/>
          <w:szCs w:val="24"/>
        </w:rPr>
        <w:t>2</w:t>
      </w:r>
      <w:r w:rsidRPr="000F1FCC">
        <w:rPr>
          <w:rFonts w:ascii="Times New Roman" w:hAnsi="Times New Roman" w:cs="Times New Roman"/>
          <w:sz w:val="24"/>
          <w:szCs w:val="24"/>
        </w:rPr>
        <w:fldChar w:fldCharType="end"/>
      </w:r>
      <w:r w:rsidR="00EA3813" w:rsidRPr="000F1FCC">
        <w:rPr>
          <w:rFonts w:ascii="Times New Roman" w:hAnsi="Times New Roman" w:cs="Times New Roman"/>
          <w:color w:val="auto"/>
          <w:sz w:val="24"/>
          <w:szCs w:val="24"/>
        </w:rPr>
        <w:t>: Histogram</w:t>
      </w:r>
      <w:r w:rsidR="00EA3813" w:rsidRPr="00EA3813">
        <w:rPr>
          <w:rFonts w:ascii="Times New Roman" w:hAnsi="Times New Roman" w:cs="Times New Roman"/>
          <w:color w:val="auto"/>
          <w:sz w:val="24"/>
        </w:rPr>
        <w:t xml:space="preserve"> representation of the 2015 land cover types</w:t>
      </w:r>
      <w:bookmarkEnd w:id="128"/>
      <w:bookmarkEnd w:id="129"/>
    </w:p>
    <w:p w14:paraId="331397D5" w14:textId="0BD92530" w:rsidR="00A76332" w:rsidRDefault="00A76332" w:rsidP="00EA3813">
      <w:pPr>
        <w:spacing w:after="160" w:line="360" w:lineRule="auto"/>
        <w:jc w:val="center"/>
        <w:rPr>
          <w:rFonts w:ascii="Times New Roman" w:eastAsia="Calibri" w:hAnsi="Times New Roman"/>
          <w:color w:val="000000"/>
          <w:szCs w:val="22"/>
        </w:rPr>
      </w:pPr>
      <w:r>
        <w:rPr>
          <w:noProof/>
        </w:rPr>
        <w:drawing>
          <wp:inline distT="0" distB="0" distL="0" distR="0" wp14:anchorId="16D9B4AB" wp14:editId="5843EE2D">
            <wp:extent cx="4714875" cy="2143125"/>
            <wp:effectExtent l="0" t="0" r="9525"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4745252" w14:textId="72DC249F" w:rsidR="00EA3813" w:rsidRPr="00EA3813" w:rsidRDefault="000F1FCC" w:rsidP="000F1FCC">
      <w:pPr>
        <w:pStyle w:val="Caption"/>
        <w:jc w:val="center"/>
        <w:rPr>
          <w:rFonts w:ascii="Times New Roman" w:eastAsia="Calibri" w:hAnsi="Times New Roman" w:cs="Times New Roman"/>
          <w:color w:val="auto"/>
          <w:sz w:val="24"/>
          <w:szCs w:val="22"/>
        </w:rPr>
      </w:pPr>
      <w:bookmarkStart w:id="130" w:name="_Toc138862630"/>
      <w:bookmarkStart w:id="131" w:name="_Toc142636818"/>
      <w:r w:rsidRPr="000F1FCC">
        <w:rPr>
          <w:rFonts w:ascii="Times New Roman" w:hAnsi="Times New Roman" w:cs="Times New Roman"/>
          <w:sz w:val="24"/>
          <w:szCs w:val="24"/>
        </w:rPr>
        <w:t xml:space="preserve">Figure 4. </w:t>
      </w:r>
      <w:r w:rsidRPr="000F1FCC">
        <w:rPr>
          <w:rFonts w:ascii="Times New Roman" w:hAnsi="Times New Roman" w:cs="Times New Roman"/>
          <w:sz w:val="24"/>
          <w:szCs w:val="24"/>
        </w:rPr>
        <w:fldChar w:fldCharType="begin"/>
      </w:r>
      <w:r w:rsidRPr="000F1FCC">
        <w:rPr>
          <w:rFonts w:ascii="Times New Roman" w:hAnsi="Times New Roman" w:cs="Times New Roman"/>
          <w:sz w:val="24"/>
          <w:szCs w:val="24"/>
        </w:rPr>
        <w:instrText xml:space="preserve"> SEQ Figure_4. \* ARABIC </w:instrText>
      </w:r>
      <w:r w:rsidRPr="000F1FCC">
        <w:rPr>
          <w:rFonts w:ascii="Times New Roman" w:hAnsi="Times New Roman" w:cs="Times New Roman"/>
          <w:sz w:val="24"/>
          <w:szCs w:val="24"/>
        </w:rPr>
        <w:fldChar w:fldCharType="separate"/>
      </w:r>
      <w:r w:rsidRPr="000F1FCC">
        <w:rPr>
          <w:rFonts w:ascii="Times New Roman" w:hAnsi="Times New Roman" w:cs="Times New Roman"/>
          <w:noProof/>
          <w:sz w:val="24"/>
          <w:szCs w:val="24"/>
        </w:rPr>
        <w:t>3</w:t>
      </w:r>
      <w:r w:rsidRPr="000F1FCC">
        <w:rPr>
          <w:rFonts w:ascii="Times New Roman" w:hAnsi="Times New Roman" w:cs="Times New Roman"/>
          <w:sz w:val="24"/>
          <w:szCs w:val="24"/>
        </w:rPr>
        <w:fldChar w:fldCharType="end"/>
      </w:r>
      <w:r w:rsidR="00EA3813" w:rsidRPr="000F1FCC">
        <w:rPr>
          <w:rFonts w:ascii="Times New Roman" w:hAnsi="Times New Roman" w:cs="Times New Roman"/>
          <w:color w:val="auto"/>
          <w:sz w:val="24"/>
          <w:szCs w:val="24"/>
        </w:rPr>
        <w:t>: Histogram</w:t>
      </w:r>
      <w:r w:rsidR="00EA3813" w:rsidRPr="00EA3813">
        <w:rPr>
          <w:rFonts w:ascii="Times New Roman" w:hAnsi="Times New Roman" w:cs="Times New Roman"/>
          <w:color w:val="auto"/>
          <w:sz w:val="24"/>
        </w:rPr>
        <w:t xml:space="preserve"> representation of the 2019 land cover types</w:t>
      </w:r>
      <w:bookmarkEnd w:id="130"/>
      <w:bookmarkEnd w:id="131"/>
    </w:p>
    <w:p w14:paraId="1DE89A75" w14:textId="77777777" w:rsidR="00EA3813" w:rsidRDefault="00EA3813" w:rsidP="00EA3813">
      <w:pPr>
        <w:spacing w:after="160" w:line="259" w:lineRule="auto"/>
        <w:jc w:val="center"/>
        <w:rPr>
          <w:rFonts w:ascii="Times New Roman" w:eastAsia="Calibri" w:hAnsi="Times New Roman"/>
          <w:color w:val="000000"/>
          <w:szCs w:val="22"/>
        </w:rPr>
      </w:pPr>
      <w:r>
        <w:rPr>
          <w:noProof/>
        </w:rPr>
        <w:drawing>
          <wp:inline distT="0" distB="0" distL="0" distR="0" wp14:anchorId="7093847C" wp14:editId="13006340">
            <wp:extent cx="4800600" cy="226695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DF06249" w14:textId="3957802F" w:rsidR="00EA3813" w:rsidRPr="00EA3813" w:rsidRDefault="00EA3813" w:rsidP="00EA3813">
      <w:pPr>
        <w:pStyle w:val="Caption"/>
        <w:jc w:val="center"/>
        <w:rPr>
          <w:rFonts w:ascii="Times New Roman" w:hAnsi="Times New Roman" w:cs="Times New Roman"/>
          <w:color w:val="auto"/>
          <w:sz w:val="24"/>
        </w:rPr>
      </w:pPr>
      <w:bookmarkStart w:id="132" w:name="_Toc138862631"/>
      <w:bookmarkStart w:id="133" w:name="_Toc142636819"/>
      <w:r w:rsidRPr="00EA3813">
        <w:rPr>
          <w:rFonts w:ascii="Times New Roman" w:hAnsi="Times New Roman" w:cs="Times New Roman"/>
          <w:color w:val="auto"/>
          <w:sz w:val="24"/>
        </w:rPr>
        <w:t xml:space="preserve">Figure 4. </w:t>
      </w:r>
      <w:r w:rsidRPr="00EA3813">
        <w:rPr>
          <w:rFonts w:ascii="Times New Roman" w:hAnsi="Times New Roman" w:cs="Times New Roman"/>
          <w:color w:val="auto"/>
          <w:sz w:val="24"/>
        </w:rPr>
        <w:fldChar w:fldCharType="begin"/>
      </w:r>
      <w:r w:rsidRPr="00EA3813">
        <w:rPr>
          <w:rFonts w:ascii="Times New Roman" w:hAnsi="Times New Roman" w:cs="Times New Roman"/>
          <w:color w:val="auto"/>
          <w:sz w:val="24"/>
        </w:rPr>
        <w:instrText xml:space="preserve"> SEQ Figure_4. \* ARABIC </w:instrText>
      </w:r>
      <w:r w:rsidRPr="00EA3813">
        <w:rPr>
          <w:rFonts w:ascii="Times New Roman" w:hAnsi="Times New Roman" w:cs="Times New Roman"/>
          <w:color w:val="auto"/>
          <w:sz w:val="24"/>
        </w:rPr>
        <w:fldChar w:fldCharType="separate"/>
      </w:r>
      <w:r w:rsidR="000F1FCC">
        <w:rPr>
          <w:rFonts w:ascii="Times New Roman" w:hAnsi="Times New Roman" w:cs="Times New Roman"/>
          <w:noProof/>
          <w:color w:val="auto"/>
          <w:sz w:val="24"/>
        </w:rPr>
        <w:t>4</w:t>
      </w:r>
      <w:r w:rsidRPr="00EA3813">
        <w:rPr>
          <w:rFonts w:ascii="Times New Roman" w:hAnsi="Times New Roman" w:cs="Times New Roman"/>
          <w:color w:val="auto"/>
          <w:sz w:val="24"/>
        </w:rPr>
        <w:fldChar w:fldCharType="end"/>
      </w:r>
      <w:r w:rsidRPr="00EA3813">
        <w:rPr>
          <w:rFonts w:ascii="Times New Roman" w:hAnsi="Times New Roman" w:cs="Times New Roman"/>
          <w:color w:val="auto"/>
          <w:sz w:val="24"/>
        </w:rPr>
        <w:t>: Histogram representation of the 2023 land cover types</w:t>
      </w:r>
      <w:bookmarkEnd w:id="132"/>
      <w:bookmarkEnd w:id="133"/>
    </w:p>
    <w:p w14:paraId="313F80EE" w14:textId="4C979307" w:rsidR="00A76332" w:rsidRDefault="00A76332" w:rsidP="00EA3813">
      <w:pPr>
        <w:pStyle w:val="Caption"/>
        <w:rPr>
          <w:rFonts w:ascii="Times New Roman" w:eastAsia="Calibri" w:hAnsi="Times New Roman"/>
          <w:color w:val="000000"/>
          <w:szCs w:val="22"/>
        </w:rPr>
      </w:pPr>
      <w:r>
        <w:rPr>
          <w:rFonts w:ascii="Times New Roman" w:eastAsia="Calibri" w:hAnsi="Times New Roman"/>
          <w:color w:val="000000"/>
          <w:szCs w:val="22"/>
        </w:rPr>
        <w:br w:type="page"/>
      </w:r>
    </w:p>
    <w:p w14:paraId="2DBB2262" w14:textId="3EC39FD7" w:rsidR="00E24E7E" w:rsidRPr="004D3EA6" w:rsidRDefault="00533B8C" w:rsidP="00E24E7E">
      <w:pPr>
        <w:pStyle w:val="Heading2"/>
        <w:spacing w:line="360" w:lineRule="auto"/>
        <w:jc w:val="both"/>
        <w:rPr>
          <w:rFonts w:eastAsia="Times New Roman"/>
        </w:rPr>
      </w:pPr>
      <w:bookmarkStart w:id="134" w:name="_Toc142637307"/>
      <w:bookmarkStart w:id="135" w:name="_Toc107601483"/>
      <w:r>
        <w:rPr>
          <w:rFonts w:eastAsia="Calibri"/>
          <w:szCs w:val="22"/>
        </w:rPr>
        <w:lastRenderedPageBreak/>
        <w:t>4.4</w:t>
      </w:r>
      <w:r w:rsidR="00E24E7E">
        <w:rPr>
          <w:rFonts w:eastAsia="Calibri"/>
          <w:szCs w:val="22"/>
        </w:rPr>
        <w:t xml:space="preserve"> </w:t>
      </w:r>
      <w:r w:rsidR="00E24E7E">
        <w:rPr>
          <w:rFonts w:eastAsia="Times New Roman"/>
        </w:rPr>
        <w:t>Normalized difference vegetation index</w:t>
      </w:r>
      <w:r w:rsidR="00E24E7E" w:rsidRPr="004D3EA6">
        <w:rPr>
          <w:rFonts w:eastAsia="Times New Roman"/>
        </w:rPr>
        <w:t xml:space="preserve"> maps</w:t>
      </w:r>
      <w:r w:rsidR="00C50E75">
        <w:rPr>
          <w:rFonts w:eastAsia="Times New Roman"/>
        </w:rPr>
        <w:t>.</w:t>
      </w:r>
      <w:bookmarkEnd w:id="134"/>
    </w:p>
    <w:p w14:paraId="7F22C218" w14:textId="2A37A56B" w:rsidR="00E24E7E" w:rsidRDefault="00E24E7E" w:rsidP="00E24E7E">
      <w:pPr>
        <w:spacing w:after="160" w:line="360" w:lineRule="auto"/>
        <w:jc w:val="both"/>
        <w:rPr>
          <w:rFonts w:ascii="Times New Roman" w:eastAsia="Calibri" w:hAnsi="Times New Roman"/>
        </w:rPr>
      </w:pPr>
      <w:r w:rsidRPr="004D3EA6">
        <w:rPr>
          <w:rFonts w:ascii="Times New Roman" w:eastAsia="Calibri" w:hAnsi="Times New Roman"/>
        </w:rPr>
        <w:t>These maps were obtained through a band ratio of the Red and Near Infrared Bands to which we obtained the NDVI values which are used to indicate the health of the vegetation, the values vary from -1 to 1. Hence the values obtained showed the variation of the vegetation cover in different ye</w:t>
      </w:r>
      <w:r>
        <w:rPr>
          <w:rFonts w:ascii="Times New Roman" w:eastAsia="Calibri" w:hAnsi="Times New Roman"/>
        </w:rPr>
        <w:t>ars from 2015 to 2023</w:t>
      </w:r>
      <w:r w:rsidRPr="004D3EA6">
        <w:rPr>
          <w:rFonts w:ascii="Times New Roman" w:eastAsia="Calibri" w:hAnsi="Times New Roman"/>
        </w:rPr>
        <w:t>.</w:t>
      </w:r>
      <w:r>
        <w:rPr>
          <w:rFonts w:ascii="Times New Roman" w:eastAsia="Calibri" w:hAnsi="Times New Roman"/>
        </w:rPr>
        <w:t xml:space="preserve"> </w:t>
      </w:r>
    </w:p>
    <w:p w14:paraId="737D1CC5" w14:textId="263FDA1D" w:rsidR="00E24E7E" w:rsidRPr="00E81E49" w:rsidRDefault="00E81E49" w:rsidP="00E81E49">
      <w:pPr>
        <w:pStyle w:val="Caption"/>
        <w:jc w:val="center"/>
        <w:rPr>
          <w:rFonts w:ascii="Times New Roman" w:eastAsia="Calibri" w:hAnsi="Times New Roman" w:cs="Times New Roman"/>
          <w:color w:val="auto"/>
          <w:sz w:val="36"/>
        </w:rPr>
      </w:pPr>
      <w:bookmarkStart w:id="136" w:name="_Toc139025756"/>
      <w:r w:rsidRPr="00E81E49">
        <w:rPr>
          <w:rFonts w:ascii="Times New Roman" w:hAnsi="Times New Roman" w:cs="Times New Roman"/>
          <w:color w:val="auto"/>
          <w:sz w:val="24"/>
        </w:rPr>
        <w:t xml:space="preserve">Table 4. </w:t>
      </w:r>
      <w:r w:rsidRPr="00E81E49">
        <w:rPr>
          <w:rFonts w:ascii="Times New Roman" w:hAnsi="Times New Roman" w:cs="Times New Roman"/>
          <w:color w:val="auto"/>
          <w:sz w:val="24"/>
        </w:rPr>
        <w:fldChar w:fldCharType="begin"/>
      </w:r>
      <w:r w:rsidRPr="00E81E49">
        <w:rPr>
          <w:rFonts w:ascii="Times New Roman" w:hAnsi="Times New Roman" w:cs="Times New Roman"/>
          <w:color w:val="auto"/>
          <w:sz w:val="24"/>
        </w:rPr>
        <w:instrText xml:space="preserve"> SEQ Table_4. \* ARABIC </w:instrText>
      </w:r>
      <w:r w:rsidRPr="00E81E49">
        <w:rPr>
          <w:rFonts w:ascii="Times New Roman" w:hAnsi="Times New Roman" w:cs="Times New Roman"/>
          <w:color w:val="auto"/>
          <w:sz w:val="24"/>
        </w:rPr>
        <w:fldChar w:fldCharType="separate"/>
      </w:r>
      <w:r>
        <w:rPr>
          <w:rFonts w:ascii="Times New Roman" w:hAnsi="Times New Roman" w:cs="Times New Roman"/>
          <w:noProof/>
          <w:color w:val="auto"/>
          <w:sz w:val="24"/>
        </w:rPr>
        <w:t>7</w:t>
      </w:r>
      <w:r w:rsidRPr="00E81E49">
        <w:rPr>
          <w:rFonts w:ascii="Times New Roman" w:hAnsi="Times New Roman" w:cs="Times New Roman"/>
          <w:color w:val="auto"/>
          <w:sz w:val="24"/>
        </w:rPr>
        <w:fldChar w:fldCharType="end"/>
      </w:r>
      <w:r w:rsidRPr="00E81E49">
        <w:rPr>
          <w:rFonts w:ascii="Times New Roman" w:hAnsi="Times New Roman" w:cs="Times New Roman"/>
          <w:color w:val="auto"/>
          <w:sz w:val="24"/>
        </w:rPr>
        <w:t>: NDVI value</w:t>
      </w:r>
      <w:bookmarkEnd w:id="136"/>
    </w:p>
    <w:tbl>
      <w:tblPr>
        <w:tblStyle w:val="PlainTable5"/>
        <w:tblW w:w="9492" w:type="dxa"/>
        <w:tblLook w:val="04A0" w:firstRow="1" w:lastRow="0" w:firstColumn="1" w:lastColumn="0" w:noHBand="0" w:noVBand="1"/>
      </w:tblPr>
      <w:tblGrid>
        <w:gridCol w:w="2805"/>
        <w:gridCol w:w="6687"/>
      </w:tblGrid>
      <w:tr w:rsidR="00E24E7E" w14:paraId="0E0AAB95" w14:textId="77777777" w:rsidTr="003F284B">
        <w:trPr>
          <w:cnfStyle w:val="100000000000" w:firstRow="1" w:lastRow="0" w:firstColumn="0" w:lastColumn="0" w:oddVBand="0" w:evenVBand="0" w:oddHBand="0" w:evenHBand="0" w:firstRowFirstColumn="0" w:firstRowLastColumn="0" w:lastRowFirstColumn="0" w:lastRowLastColumn="0"/>
          <w:trHeight w:val="830"/>
        </w:trPr>
        <w:tc>
          <w:tcPr>
            <w:cnfStyle w:val="001000000100" w:firstRow="0" w:lastRow="0" w:firstColumn="1" w:lastColumn="0" w:oddVBand="0" w:evenVBand="0" w:oddHBand="0" w:evenHBand="0" w:firstRowFirstColumn="1" w:firstRowLastColumn="0" w:lastRowFirstColumn="0" w:lastRowLastColumn="0"/>
            <w:tcW w:w="2805" w:type="dxa"/>
          </w:tcPr>
          <w:p w14:paraId="21C5B884" w14:textId="77777777" w:rsidR="00E24E7E" w:rsidRPr="00E755A6" w:rsidRDefault="00E24E7E" w:rsidP="003F284B">
            <w:pPr>
              <w:spacing w:after="160" w:line="360" w:lineRule="auto"/>
              <w:jc w:val="both"/>
              <w:rPr>
                <w:rFonts w:ascii="Times New Roman" w:eastAsia="Calibri" w:hAnsi="Times New Roman"/>
                <w:b/>
              </w:rPr>
            </w:pPr>
            <w:r w:rsidRPr="00E755A6">
              <w:rPr>
                <w:rFonts w:ascii="Times New Roman" w:eastAsia="Calibri" w:hAnsi="Times New Roman"/>
                <w:b/>
              </w:rPr>
              <w:t>Images year</w:t>
            </w:r>
          </w:p>
        </w:tc>
        <w:tc>
          <w:tcPr>
            <w:tcW w:w="6687" w:type="dxa"/>
          </w:tcPr>
          <w:p w14:paraId="394458AD" w14:textId="77777777" w:rsidR="00E24E7E" w:rsidRPr="00E755A6" w:rsidRDefault="00E24E7E" w:rsidP="003F284B">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b/>
              </w:rPr>
            </w:pPr>
            <w:r w:rsidRPr="00E755A6">
              <w:rPr>
                <w:rFonts w:ascii="Times New Roman" w:eastAsia="Calibri" w:hAnsi="Times New Roman"/>
                <w:b/>
              </w:rPr>
              <w:t>NDVI value range</w:t>
            </w:r>
          </w:p>
        </w:tc>
      </w:tr>
      <w:tr w:rsidR="00E24E7E" w14:paraId="23689156" w14:textId="77777777" w:rsidTr="003F284B">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2805" w:type="dxa"/>
          </w:tcPr>
          <w:p w14:paraId="4A653896" w14:textId="77777777" w:rsidR="00E24E7E" w:rsidRPr="00E755A6" w:rsidRDefault="00E24E7E" w:rsidP="003F284B">
            <w:pPr>
              <w:spacing w:after="160" w:line="360" w:lineRule="auto"/>
              <w:jc w:val="both"/>
              <w:rPr>
                <w:rFonts w:ascii="Times New Roman" w:eastAsia="Calibri" w:hAnsi="Times New Roman"/>
                <w:b/>
              </w:rPr>
            </w:pPr>
            <w:r w:rsidRPr="00E755A6">
              <w:rPr>
                <w:rFonts w:ascii="Times New Roman" w:eastAsia="Calibri" w:hAnsi="Times New Roman"/>
                <w:b/>
              </w:rPr>
              <w:t>2015</w:t>
            </w:r>
          </w:p>
        </w:tc>
        <w:tc>
          <w:tcPr>
            <w:tcW w:w="6687" w:type="dxa"/>
          </w:tcPr>
          <w:p w14:paraId="2838BAF2" w14:textId="77777777" w:rsidR="00E24E7E" w:rsidRDefault="00E24E7E" w:rsidP="003F284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Pr>
                <w:rFonts w:ascii="Times New Roman" w:eastAsia="Calibri" w:hAnsi="Times New Roman"/>
              </w:rPr>
              <w:t xml:space="preserve"> 0.012 - 0.772</w:t>
            </w:r>
          </w:p>
        </w:tc>
      </w:tr>
      <w:tr w:rsidR="00E24E7E" w14:paraId="7D93401E" w14:textId="77777777" w:rsidTr="003F284B">
        <w:trPr>
          <w:trHeight w:val="646"/>
        </w:trPr>
        <w:tc>
          <w:tcPr>
            <w:cnfStyle w:val="001000000000" w:firstRow="0" w:lastRow="0" w:firstColumn="1" w:lastColumn="0" w:oddVBand="0" w:evenVBand="0" w:oddHBand="0" w:evenHBand="0" w:firstRowFirstColumn="0" w:firstRowLastColumn="0" w:lastRowFirstColumn="0" w:lastRowLastColumn="0"/>
            <w:tcW w:w="2805" w:type="dxa"/>
          </w:tcPr>
          <w:p w14:paraId="7D9C454A" w14:textId="77777777" w:rsidR="00E24E7E" w:rsidRPr="00E755A6" w:rsidRDefault="00E24E7E" w:rsidP="003F284B">
            <w:pPr>
              <w:spacing w:after="160" w:line="360" w:lineRule="auto"/>
              <w:jc w:val="both"/>
              <w:rPr>
                <w:rFonts w:ascii="Times New Roman" w:eastAsia="Calibri" w:hAnsi="Times New Roman"/>
                <w:b/>
              </w:rPr>
            </w:pPr>
            <w:r w:rsidRPr="00E755A6">
              <w:rPr>
                <w:rFonts w:ascii="Times New Roman" w:eastAsia="Calibri" w:hAnsi="Times New Roman"/>
                <w:b/>
              </w:rPr>
              <w:t>2019</w:t>
            </w:r>
          </w:p>
        </w:tc>
        <w:tc>
          <w:tcPr>
            <w:tcW w:w="6687" w:type="dxa"/>
          </w:tcPr>
          <w:p w14:paraId="6F1B18CC" w14:textId="77777777" w:rsidR="00E24E7E" w:rsidRDefault="00E24E7E" w:rsidP="003F284B">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rPr>
            </w:pPr>
            <w:r>
              <w:rPr>
                <w:rFonts w:ascii="Times New Roman" w:eastAsia="Calibri" w:hAnsi="Times New Roman"/>
              </w:rPr>
              <w:t>-0.049 - 0.896</w:t>
            </w:r>
          </w:p>
        </w:tc>
      </w:tr>
      <w:tr w:rsidR="00E24E7E" w14:paraId="09CADD5A" w14:textId="77777777" w:rsidTr="003F284B">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2805" w:type="dxa"/>
          </w:tcPr>
          <w:p w14:paraId="150FC267" w14:textId="77777777" w:rsidR="00E24E7E" w:rsidRPr="00E755A6" w:rsidRDefault="00E24E7E" w:rsidP="003F284B">
            <w:pPr>
              <w:spacing w:after="160" w:line="360" w:lineRule="auto"/>
              <w:jc w:val="both"/>
              <w:rPr>
                <w:rFonts w:ascii="Times New Roman" w:eastAsia="Calibri" w:hAnsi="Times New Roman"/>
                <w:b/>
              </w:rPr>
            </w:pPr>
            <w:r w:rsidRPr="00E755A6">
              <w:rPr>
                <w:rFonts w:ascii="Times New Roman" w:eastAsia="Calibri" w:hAnsi="Times New Roman"/>
                <w:b/>
              </w:rPr>
              <w:t>2023</w:t>
            </w:r>
          </w:p>
        </w:tc>
        <w:tc>
          <w:tcPr>
            <w:tcW w:w="6687" w:type="dxa"/>
          </w:tcPr>
          <w:p w14:paraId="18A19481" w14:textId="77777777" w:rsidR="00E24E7E" w:rsidRDefault="00E24E7E" w:rsidP="003F284B">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rPr>
            </w:pPr>
            <w:r>
              <w:rPr>
                <w:rFonts w:ascii="Times New Roman" w:eastAsia="Calibri" w:hAnsi="Times New Roman"/>
              </w:rPr>
              <w:t>-0.051 – 0.649</w:t>
            </w:r>
          </w:p>
        </w:tc>
      </w:tr>
    </w:tbl>
    <w:p w14:paraId="79FEA80F" w14:textId="77777777" w:rsidR="001E058F" w:rsidRDefault="001E058F" w:rsidP="00E24E7E">
      <w:pPr>
        <w:spacing w:after="160" w:line="360" w:lineRule="auto"/>
        <w:jc w:val="both"/>
        <w:rPr>
          <w:rFonts w:ascii="Times New Roman" w:eastAsia="Calibri" w:hAnsi="Times New Roman"/>
        </w:rPr>
      </w:pPr>
    </w:p>
    <w:p w14:paraId="2F441D5D" w14:textId="4EF3CCA5" w:rsidR="00E24E7E" w:rsidRDefault="00E24E7E" w:rsidP="00E24E7E">
      <w:pPr>
        <w:spacing w:after="160" w:line="360" w:lineRule="auto"/>
        <w:jc w:val="both"/>
        <w:rPr>
          <w:rFonts w:ascii="Times New Roman" w:eastAsia="Calibri" w:hAnsi="Times New Roman"/>
        </w:rPr>
      </w:pPr>
      <w:r w:rsidRPr="00754137">
        <w:rPr>
          <w:rFonts w:ascii="Times New Roman" w:eastAsia="Calibri" w:hAnsi="Times New Roman"/>
        </w:rPr>
        <w:t>The NDVI analysis was employed in order to show the vege</w:t>
      </w:r>
      <w:r>
        <w:rPr>
          <w:rFonts w:ascii="Times New Roman" w:eastAsia="Calibri" w:hAnsi="Times New Roman"/>
        </w:rPr>
        <w:t>tation cover transition. In 2015</w:t>
      </w:r>
      <w:r w:rsidRPr="00754137">
        <w:rPr>
          <w:rFonts w:ascii="Times New Roman" w:eastAsia="Calibri" w:hAnsi="Times New Roman"/>
        </w:rPr>
        <w:t>, the N</w:t>
      </w:r>
      <w:r>
        <w:rPr>
          <w:rFonts w:ascii="Times New Roman" w:eastAsia="Calibri" w:hAnsi="Times New Roman"/>
        </w:rPr>
        <w:t>DVI value was ranging from 0.012 to 0.772</w:t>
      </w:r>
      <w:r w:rsidRPr="00754137">
        <w:rPr>
          <w:rFonts w:ascii="Times New Roman" w:eastAsia="Calibri" w:hAnsi="Times New Roman"/>
        </w:rPr>
        <w:t xml:space="preserve"> witnessing a high</w:t>
      </w:r>
      <w:r>
        <w:rPr>
          <w:rFonts w:ascii="Times New Roman" w:eastAsia="Calibri" w:hAnsi="Times New Roman"/>
        </w:rPr>
        <w:t xml:space="preserve"> vegetation cover whereas in 2019 and 2023 the value declined from -0.049–0.896 and -0.051–0.649</w:t>
      </w:r>
      <w:r w:rsidRPr="00754137">
        <w:rPr>
          <w:rFonts w:ascii="Times New Roman" w:eastAsia="Calibri" w:hAnsi="Times New Roman"/>
        </w:rPr>
        <w:t xml:space="preserve"> respectively</w:t>
      </w:r>
      <w:r w:rsidR="000F1FCC">
        <w:rPr>
          <w:rFonts w:ascii="Times New Roman" w:eastAsia="Calibri" w:hAnsi="Times New Roman"/>
        </w:rPr>
        <w:t xml:space="preserve"> (Table 4.7</w:t>
      </w:r>
      <w:r>
        <w:rPr>
          <w:rFonts w:ascii="Times New Roman" w:eastAsia="Calibri" w:hAnsi="Times New Roman"/>
        </w:rPr>
        <w:t xml:space="preserve">). </w:t>
      </w:r>
    </w:p>
    <w:p w14:paraId="63274F53" w14:textId="652FA944" w:rsidR="00E24E7E" w:rsidRDefault="00AE4FB1" w:rsidP="00AE4FB1">
      <w:pPr>
        <w:spacing w:after="160" w:line="360" w:lineRule="auto"/>
        <w:jc w:val="center"/>
        <w:rPr>
          <w:rFonts w:ascii="Times New Roman" w:eastAsia="Calibri" w:hAnsi="Times New Roman"/>
        </w:rPr>
      </w:pPr>
      <w:r>
        <w:rPr>
          <w:rFonts w:ascii="Times New Roman" w:eastAsia="Calibri" w:hAnsi="Times New Roman"/>
          <w:noProof/>
        </w:rPr>
        <w:lastRenderedPageBreak/>
        <mc:AlternateContent>
          <mc:Choice Requires="wps">
            <w:drawing>
              <wp:anchor distT="0" distB="0" distL="114300" distR="114300" simplePos="0" relativeHeight="251699200" behindDoc="0" locked="0" layoutInCell="1" allowOverlap="1" wp14:anchorId="7C74A52B" wp14:editId="63045916">
                <wp:simplePos x="0" y="0"/>
                <wp:positionH relativeFrom="column">
                  <wp:posOffset>1915687</wp:posOffset>
                </wp:positionH>
                <wp:positionV relativeFrom="paragraph">
                  <wp:posOffset>195124</wp:posOffset>
                </wp:positionV>
                <wp:extent cx="1932317" cy="310551"/>
                <wp:effectExtent l="0" t="0" r="10795" b="13335"/>
                <wp:wrapNone/>
                <wp:docPr id="14" name="Rounded Rectangle 14"/>
                <wp:cNvGraphicFramePr/>
                <a:graphic xmlns:a="http://schemas.openxmlformats.org/drawingml/2006/main">
                  <a:graphicData uri="http://schemas.microsoft.com/office/word/2010/wordprocessingShape">
                    <wps:wsp>
                      <wps:cNvSpPr/>
                      <wps:spPr>
                        <a:xfrm>
                          <a:off x="0" y="0"/>
                          <a:ext cx="1932317" cy="310551"/>
                        </a:xfrm>
                        <a:prstGeom prst="round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oundrect w14:anchorId="6FFF9427" id="Rounded Rectangle 14" o:spid="_x0000_s1026" style="position:absolute;margin-left:150.85pt;margin-top:15.35pt;width:152.15pt;height:24.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" fillcolor="window" strokecolor="window" strokeweight="1pt">
                <v:stroke joinstyle="miter"/>
              </v:roundrect>
            </w:pict>
          </mc:Fallback>
        </mc:AlternateContent>
      </w:r>
      <w:r>
        <w:rPr>
          <w:rFonts w:ascii="Times New Roman" w:eastAsia="Calibri" w:hAnsi="Times New Roman"/>
          <w:noProof/>
        </w:rPr>
        <w:drawing>
          <wp:inline distT="0" distB="0" distL="0" distR="0" wp14:anchorId="2F178EEB" wp14:editId="208C1494">
            <wp:extent cx="6511014" cy="4607069"/>
            <wp:effectExtent l="0" t="0" r="444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MBNDVI.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3858" cy="4609081"/>
                    </a:xfrm>
                    <a:prstGeom prst="rect">
                      <a:avLst/>
                    </a:prstGeom>
                  </pic:spPr>
                </pic:pic>
              </a:graphicData>
            </a:graphic>
          </wp:inline>
        </w:drawing>
      </w:r>
      <w:r w:rsidR="00E24E7E">
        <w:rPr>
          <w:rFonts w:ascii="Times New Roman" w:eastAsia="Calibri" w:hAnsi="Times New Roman"/>
          <w:noProof/>
        </w:rPr>
        <mc:AlternateContent>
          <mc:Choice Requires="wps">
            <w:drawing>
              <wp:anchor distT="0" distB="0" distL="114300" distR="114300" simplePos="0" relativeHeight="251698176" behindDoc="0" locked="0" layoutInCell="1" allowOverlap="1" wp14:anchorId="60A09C33" wp14:editId="24B64F36">
                <wp:simplePos x="0" y="0"/>
                <wp:positionH relativeFrom="column">
                  <wp:posOffset>2942590</wp:posOffset>
                </wp:positionH>
                <wp:positionV relativeFrom="paragraph">
                  <wp:posOffset>200660</wp:posOffset>
                </wp:positionV>
                <wp:extent cx="581025" cy="123825"/>
                <wp:effectExtent l="0" t="0" r="28575" b="28575"/>
                <wp:wrapNone/>
                <wp:docPr id="10" name="Rounded Rectangle 10"/>
                <wp:cNvGraphicFramePr/>
                <a:graphic xmlns:a="http://schemas.openxmlformats.org/drawingml/2006/main">
                  <a:graphicData uri="http://schemas.microsoft.com/office/word/2010/wordprocessingShape">
                    <wps:wsp>
                      <wps:cNvSpPr/>
                      <wps:spPr>
                        <a:xfrm>
                          <a:off x="0" y="0"/>
                          <a:ext cx="581025" cy="12382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oundrect w14:anchorId="6476D2B9" id="Rounded Rectangle 10" o:spid="_x0000_s1026" style="position:absolute;margin-left:231.7pt;margin-top:15.8pt;width:45.75pt;height:9.7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" fillcolor="white [3212]" strokecolor="white [3212]" strokeweight="1pt">
                <v:stroke joinstyle="miter"/>
              </v:roundrect>
            </w:pict>
          </mc:Fallback>
        </mc:AlternateContent>
      </w:r>
    </w:p>
    <w:p w14:paraId="08FA5950" w14:textId="1CEB47AB" w:rsidR="00E24E7E" w:rsidRPr="005700F5" w:rsidRDefault="004B0BFC" w:rsidP="005700F5">
      <w:pPr>
        <w:pStyle w:val="Caption"/>
        <w:jc w:val="center"/>
        <w:rPr>
          <w:rFonts w:ascii="Times New Roman" w:hAnsi="Times New Roman" w:cs="Times New Roman"/>
          <w:color w:val="auto"/>
          <w:sz w:val="36"/>
        </w:rPr>
      </w:pPr>
      <w:bookmarkStart w:id="137" w:name="_Toc142636820"/>
      <w:r w:rsidRPr="004B0BFC">
        <w:rPr>
          <w:rFonts w:ascii="Times New Roman" w:hAnsi="Times New Roman" w:cs="Times New Roman"/>
          <w:color w:val="auto"/>
          <w:sz w:val="24"/>
        </w:rPr>
        <w:t xml:space="preserve">Figure 4. </w:t>
      </w:r>
      <w:r w:rsidRPr="004B0BFC">
        <w:rPr>
          <w:rFonts w:ascii="Times New Roman" w:hAnsi="Times New Roman" w:cs="Times New Roman"/>
          <w:color w:val="auto"/>
          <w:sz w:val="24"/>
        </w:rPr>
        <w:fldChar w:fldCharType="begin"/>
      </w:r>
      <w:r w:rsidRPr="004B0BFC">
        <w:rPr>
          <w:rFonts w:ascii="Times New Roman" w:hAnsi="Times New Roman" w:cs="Times New Roman"/>
          <w:color w:val="auto"/>
          <w:sz w:val="24"/>
        </w:rPr>
        <w:instrText xml:space="preserve"> SEQ Figure_4. \* ARABIC </w:instrText>
      </w:r>
      <w:r w:rsidRPr="004B0BFC">
        <w:rPr>
          <w:rFonts w:ascii="Times New Roman" w:hAnsi="Times New Roman" w:cs="Times New Roman"/>
          <w:color w:val="auto"/>
          <w:sz w:val="24"/>
        </w:rPr>
        <w:fldChar w:fldCharType="separate"/>
      </w:r>
      <w:r w:rsidR="000F1FCC">
        <w:rPr>
          <w:rFonts w:ascii="Times New Roman" w:hAnsi="Times New Roman" w:cs="Times New Roman"/>
          <w:noProof/>
          <w:color w:val="auto"/>
          <w:sz w:val="24"/>
        </w:rPr>
        <w:t>5</w:t>
      </w:r>
      <w:r w:rsidRPr="004B0BFC">
        <w:rPr>
          <w:rFonts w:ascii="Times New Roman" w:hAnsi="Times New Roman" w:cs="Times New Roman"/>
          <w:color w:val="auto"/>
          <w:sz w:val="24"/>
        </w:rPr>
        <w:fldChar w:fldCharType="end"/>
      </w:r>
      <w:r w:rsidR="00AE4FB1">
        <w:rPr>
          <w:rFonts w:ascii="Times New Roman" w:hAnsi="Times New Roman" w:cs="Times New Roman"/>
          <w:color w:val="auto"/>
          <w:sz w:val="24"/>
        </w:rPr>
        <w:t>:</w:t>
      </w:r>
      <w:r w:rsidRPr="004B0BFC">
        <w:rPr>
          <w:rFonts w:ascii="Times New Roman" w:hAnsi="Times New Roman" w:cs="Times New Roman"/>
          <w:color w:val="auto"/>
          <w:sz w:val="24"/>
        </w:rPr>
        <w:t xml:space="preserve"> Kayanga urban green-space map</w:t>
      </w:r>
      <w:bookmarkEnd w:id="137"/>
    </w:p>
    <w:p w14:paraId="247E6FDA" w14:textId="77777777" w:rsidR="005700F5" w:rsidRDefault="005700F5" w:rsidP="005700F5">
      <w:pPr>
        <w:spacing w:after="160" w:line="360" w:lineRule="auto"/>
        <w:jc w:val="both"/>
        <w:rPr>
          <w:rFonts w:ascii="Times New Roman" w:eastAsia="Calibri" w:hAnsi="Times New Roman"/>
        </w:rPr>
      </w:pPr>
      <w:r>
        <w:rPr>
          <w:rFonts w:ascii="Times New Roman" w:eastAsia="Calibri" w:hAnsi="Times New Roman"/>
        </w:rPr>
        <w:t>From the results of NDVI obtained the legend indicates that the area with non-vegetation no green spaces due to some factors like low amount of rainfall and increased settlements due to urbanization, but for the case of vegetation the green spaces are secured. Figure 4.5,</w:t>
      </w:r>
      <w:r w:rsidRPr="004D3EA6">
        <w:rPr>
          <w:rFonts w:ascii="Times New Roman" w:eastAsia="Calibri" w:hAnsi="Times New Roman"/>
        </w:rPr>
        <w:t xml:space="preserve"> shows the Normalized Difference Vegetation indices of</w:t>
      </w:r>
      <w:r>
        <w:rPr>
          <w:rFonts w:ascii="Times New Roman" w:eastAsia="Calibri" w:hAnsi="Times New Roman"/>
        </w:rPr>
        <w:t xml:space="preserve"> three consecutive years of 2015, 2019 and 2023</w:t>
      </w:r>
      <w:r w:rsidRPr="004D3EA6">
        <w:rPr>
          <w:rFonts w:ascii="Times New Roman" w:eastAsia="Calibri" w:hAnsi="Times New Roman"/>
        </w:rPr>
        <w:t>.</w:t>
      </w:r>
      <w:r>
        <w:rPr>
          <w:rFonts w:ascii="Times New Roman" w:eastAsia="Calibri" w:hAnsi="Times New Roman"/>
        </w:rPr>
        <w:t xml:space="preserve"> </w:t>
      </w:r>
      <w:r w:rsidRPr="00BF2D6C">
        <w:rPr>
          <w:rFonts w:ascii="Times New Roman" w:eastAsia="Calibri" w:hAnsi="Times New Roman"/>
        </w:rPr>
        <w:t xml:space="preserve">Therefore, vegetation covers have been transformed to other LULC unit </w:t>
      </w:r>
      <w:r>
        <w:rPr>
          <w:rFonts w:ascii="Times New Roman" w:eastAsia="Calibri" w:hAnsi="Times New Roman"/>
        </w:rPr>
        <w:t>such as built-up, cropland and barren land.</w:t>
      </w:r>
    </w:p>
    <w:p w14:paraId="471232AA" w14:textId="70C6EC11" w:rsidR="00E24E7E" w:rsidRPr="00AE4FB1" w:rsidRDefault="005700F5" w:rsidP="005700F5">
      <w:pPr>
        <w:spacing w:after="160" w:line="360" w:lineRule="auto"/>
        <w:jc w:val="both"/>
      </w:pPr>
      <w:r w:rsidRPr="004D3EA6">
        <w:rPr>
          <w:rFonts w:ascii="Times New Roman" w:eastAsia="Calibri" w:hAnsi="Times New Roman"/>
        </w:rPr>
        <w:t xml:space="preserve"> </w:t>
      </w:r>
      <w:r w:rsidR="00E24E7E">
        <w:br w:type="page"/>
      </w:r>
    </w:p>
    <w:p w14:paraId="3BB7115F" w14:textId="31E40DC3" w:rsidR="009F201F" w:rsidRDefault="00533B8C" w:rsidP="009F201F">
      <w:pPr>
        <w:pStyle w:val="Heading2"/>
      </w:pPr>
      <w:bookmarkStart w:id="138" w:name="_Toc142637308"/>
      <w:r>
        <w:lastRenderedPageBreak/>
        <w:t>4.5</w:t>
      </w:r>
      <w:r w:rsidR="009F201F">
        <w:t xml:space="preserve"> Change detection map</w:t>
      </w:r>
      <w:bookmarkEnd w:id="135"/>
      <w:r w:rsidR="00C50E75">
        <w:t>.</w:t>
      </w:r>
      <w:bookmarkEnd w:id="138"/>
    </w:p>
    <w:p w14:paraId="34CF3192" w14:textId="77777777" w:rsidR="00916492" w:rsidRPr="00916492" w:rsidRDefault="00916492" w:rsidP="00916492"/>
    <w:p w14:paraId="2B5D063E" w14:textId="4C7FABDA" w:rsidR="009F201F" w:rsidRDefault="00273F4A" w:rsidP="00CA3598">
      <w:pPr>
        <w:spacing w:line="360" w:lineRule="auto"/>
        <w:jc w:val="both"/>
        <w:rPr>
          <w:rFonts w:ascii="Times New Roman" w:hAnsi="Times New Roman"/>
        </w:rPr>
      </w:pPr>
      <w:r>
        <w:rPr>
          <w:rFonts w:ascii="Times New Roman" w:hAnsi="Times New Roman"/>
        </w:rPr>
        <w:t>The changes that have occurred in a series of 8 years were analyzed. Various pixel values of defined classes had changed, where some increased, decreased while some remained the same as they were initially.</w:t>
      </w:r>
      <w:r w:rsidR="003E68E9" w:rsidRPr="003E68E9">
        <w:rPr>
          <w:rFonts w:ascii="Times New Roman" w:hAnsi="Times New Roman"/>
        </w:rPr>
        <w:t xml:space="preserve"> Based on the LULC classification, the major part of th</w:t>
      </w:r>
      <w:r w:rsidR="003E68E9">
        <w:rPr>
          <w:rFonts w:ascii="Times New Roman" w:hAnsi="Times New Roman"/>
        </w:rPr>
        <w:t>e area was covered by barren land in 2015</w:t>
      </w:r>
      <w:r w:rsidR="003E68E9" w:rsidRPr="003E68E9">
        <w:rPr>
          <w:rFonts w:ascii="Times New Roman" w:hAnsi="Times New Roman"/>
        </w:rPr>
        <w:t xml:space="preserve"> later shifted to built-up</w:t>
      </w:r>
      <w:r w:rsidR="00CA3598">
        <w:rPr>
          <w:rFonts w:ascii="Times New Roman" w:hAnsi="Times New Roman"/>
        </w:rPr>
        <w:t xml:space="preserve"> area. In 2015</w:t>
      </w:r>
      <w:r w:rsidR="003E68E9" w:rsidRPr="003E68E9">
        <w:rPr>
          <w:rFonts w:ascii="Times New Roman" w:hAnsi="Times New Roman"/>
        </w:rPr>
        <w:t xml:space="preserve">, </w:t>
      </w:r>
      <w:r w:rsidR="00CA3598">
        <w:rPr>
          <w:rFonts w:ascii="Times New Roman" w:hAnsi="Times New Roman"/>
        </w:rPr>
        <w:t>vegetation</w:t>
      </w:r>
      <w:r w:rsidR="003E68E9" w:rsidRPr="003E68E9">
        <w:rPr>
          <w:rFonts w:ascii="Times New Roman" w:hAnsi="Times New Roman"/>
        </w:rPr>
        <w:t xml:space="preserve">, </w:t>
      </w:r>
      <w:r w:rsidR="00CA3598">
        <w:rPr>
          <w:rFonts w:ascii="Times New Roman" w:hAnsi="Times New Roman"/>
        </w:rPr>
        <w:t>crop</w:t>
      </w:r>
      <w:r w:rsidR="003E68E9" w:rsidRPr="003E68E9">
        <w:rPr>
          <w:rFonts w:ascii="Times New Roman" w:hAnsi="Times New Roman"/>
        </w:rPr>
        <w:t xml:space="preserve">land, and </w:t>
      </w:r>
      <w:r w:rsidR="00CA3598">
        <w:rPr>
          <w:rFonts w:ascii="Times New Roman" w:hAnsi="Times New Roman"/>
        </w:rPr>
        <w:t>built-up were covered 14.41%, 15.56</w:t>
      </w:r>
      <w:r w:rsidR="003E68E9" w:rsidRPr="003E68E9">
        <w:rPr>
          <w:rFonts w:ascii="Times New Roman" w:hAnsi="Times New Roman"/>
        </w:rPr>
        <w:t xml:space="preserve">%, </w:t>
      </w:r>
      <w:r w:rsidR="00CA3598">
        <w:rPr>
          <w:rFonts w:ascii="Times New Roman" w:hAnsi="Times New Roman"/>
        </w:rPr>
        <w:t>and 10.73</w:t>
      </w:r>
      <w:r w:rsidR="003E68E9" w:rsidRPr="003E68E9">
        <w:rPr>
          <w:rFonts w:ascii="Times New Roman" w:hAnsi="Times New Roman"/>
        </w:rPr>
        <w:t xml:space="preserve">% of the total area respectively. </w:t>
      </w:r>
      <w:r w:rsidR="00CA3598">
        <w:rPr>
          <w:rFonts w:ascii="Times New Roman" w:hAnsi="Times New Roman"/>
        </w:rPr>
        <w:t xml:space="preserve">In 2019, barren land, cropland, built-up and vegetation covered 36.30%, 30.11%, 15.27% and 18.32% of </w:t>
      </w:r>
      <w:r w:rsidR="00CA3598" w:rsidRPr="00CA3598">
        <w:rPr>
          <w:rFonts w:ascii="Times New Roman" w:hAnsi="Times New Roman"/>
        </w:rPr>
        <w:t>the total area respectively</w:t>
      </w:r>
      <w:r w:rsidR="00CA3598">
        <w:rPr>
          <w:rFonts w:ascii="Times New Roman" w:hAnsi="Times New Roman"/>
        </w:rPr>
        <w:t xml:space="preserve">. </w:t>
      </w:r>
      <w:r w:rsidR="007C322F">
        <w:rPr>
          <w:rFonts w:ascii="Times New Roman" w:hAnsi="Times New Roman"/>
        </w:rPr>
        <w:t>The built-up</w:t>
      </w:r>
      <w:r w:rsidR="007C322F" w:rsidRPr="007C322F">
        <w:rPr>
          <w:rFonts w:ascii="Times New Roman" w:hAnsi="Times New Roman"/>
        </w:rPr>
        <w:t xml:space="preserve"> area was occupied by </w:t>
      </w:r>
      <w:r w:rsidR="007C322F">
        <w:rPr>
          <w:rFonts w:ascii="Times New Roman" w:hAnsi="Times New Roman"/>
        </w:rPr>
        <w:t xml:space="preserve">(19.98%) and the remaining </w:t>
      </w:r>
      <w:r w:rsidR="007C322F" w:rsidRPr="007C322F">
        <w:rPr>
          <w:rFonts w:ascii="Times New Roman" w:hAnsi="Times New Roman"/>
        </w:rPr>
        <w:t>8</w:t>
      </w:r>
      <w:r w:rsidR="007C322F">
        <w:rPr>
          <w:rFonts w:ascii="Times New Roman" w:hAnsi="Times New Roman"/>
        </w:rPr>
        <w:t>0.2</w:t>
      </w:r>
      <w:r w:rsidR="007C322F" w:rsidRPr="007C322F">
        <w:rPr>
          <w:rFonts w:ascii="Times New Roman" w:hAnsi="Times New Roman"/>
        </w:rPr>
        <w:t>% were cover</w:t>
      </w:r>
      <w:r w:rsidR="007C322F">
        <w:rPr>
          <w:rFonts w:ascii="Times New Roman" w:hAnsi="Times New Roman"/>
        </w:rPr>
        <w:t>ed by other LULC classes in 2023.</w:t>
      </w:r>
      <w:r w:rsidR="007C322F" w:rsidRPr="007C322F">
        <w:t xml:space="preserve"> </w:t>
      </w:r>
      <w:r w:rsidR="007C322F" w:rsidRPr="007C322F">
        <w:rPr>
          <w:rFonts w:ascii="Times New Roman" w:hAnsi="Times New Roman"/>
        </w:rPr>
        <w:t>To some extent in the classificatio</w:t>
      </w:r>
      <w:r w:rsidR="007C322F">
        <w:rPr>
          <w:rFonts w:ascii="Times New Roman" w:hAnsi="Times New Roman"/>
        </w:rPr>
        <w:t>n, the vegetation</w:t>
      </w:r>
      <w:r w:rsidR="007C322F" w:rsidRPr="007C322F">
        <w:rPr>
          <w:rFonts w:ascii="Times New Roman" w:hAnsi="Times New Roman"/>
        </w:rPr>
        <w:t xml:space="preserve"> LULC type was</w:t>
      </w:r>
      <w:r w:rsidR="007C322F">
        <w:rPr>
          <w:rFonts w:ascii="Times New Roman" w:hAnsi="Times New Roman"/>
        </w:rPr>
        <w:t xml:space="preserve"> decreasing from 2019 to 2023</w:t>
      </w:r>
      <w:r w:rsidR="007C322F" w:rsidRPr="007C322F">
        <w:rPr>
          <w:rFonts w:ascii="Times New Roman" w:hAnsi="Times New Roman"/>
        </w:rPr>
        <w:t>, but as evident in t</w:t>
      </w:r>
      <w:r w:rsidR="007C322F">
        <w:rPr>
          <w:rFonts w:ascii="Times New Roman" w:hAnsi="Times New Roman"/>
        </w:rPr>
        <w:t>he field observation, vegetation</w:t>
      </w:r>
      <w:r w:rsidR="007C322F" w:rsidRPr="007C322F">
        <w:rPr>
          <w:rFonts w:ascii="Times New Roman" w:hAnsi="Times New Roman"/>
        </w:rPr>
        <w:t xml:space="preserve"> is highly diminished due to urbanization</w:t>
      </w:r>
      <w:r w:rsidR="007C322F">
        <w:rPr>
          <w:rFonts w:ascii="Times New Roman" w:hAnsi="Times New Roman"/>
        </w:rPr>
        <w:t xml:space="preserve"> and increase of cultivated land</w:t>
      </w:r>
      <w:r w:rsidR="00CD6104">
        <w:rPr>
          <w:rFonts w:ascii="Times New Roman" w:hAnsi="Times New Roman"/>
        </w:rPr>
        <w:t>. The built-up</w:t>
      </w:r>
      <w:r w:rsidR="007C322F" w:rsidRPr="007C322F">
        <w:rPr>
          <w:rFonts w:ascii="Times New Roman" w:hAnsi="Times New Roman"/>
        </w:rPr>
        <w:t xml:space="preserve"> cover has be</w:t>
      </w:r>
      <w:r w:rsidR="00CD6104">
        <w:rPr>
          <w:rFonts w:ascii="Times New Roman" w:hAnsi="Times New Roman"/>
        </w:rPr>
        <w:t>en increasing since the year 2015</w:t>
      </w:r>
      <w:r w:rsidR="007C322F" w:rsidRPr="007C322F">
        <w:rPr>
          <w:rFonts w:ascii="Times New Roman" w:hAnsi="Times New Roman"/>
        </w:rPr>
        <w:t xml:space="preserve"> in the order of </w:t>
      </w:r>
      <w:r w:rsidR="00CD6104">
        <w:rPr>
          <w:rFonts w:ascii="Times New Roman" w:hAnsi="Times New Roman"/>
        </w:rPr>
        <w:t>10.73% for 2015</w:t>
      </w:r>
      <w:r w:rsidR="007C322F" w:rsidRPr="007C322F">
        <w:rPr>
          <w:rFonts w:ascii="Times New Roman" w:hAnsi="Times New Roman"/>
        </w:rPr>
        <w:t xml:space="preserve">, </w:t>
      </w:r>
      <w:r w:rsidR="00CD6104">
        <w:rPr>
          <w:rFonts w:ascii="Times New Roman" w:hAnsi="Times New Roman"/>
        </w:rPr>
        <w:t>15.27</w:t>
      </w:r>
      <w:r w:rsidR="007C322F" w:rsidRPr="007C322F">
        <w:rPr>
          <w:rFonts w:ascii="Times New Roman" w:hAnsi="Times New Roman"/>
        </w:rPr>
        <w:t>% for</w:t>
      </w:r>
      <w:r w:rsidR="00CD6104">
        <w:rPr>
          <w:rFonts w:ascii="Times New Roman" w:hAnsi="Times New Roman"/>
        </w:rPr>
        <w:t xml:space="preserve"> 2019</w:t>
      </w:r>
      <w:r w:rsidR="007C322F" w:rsidRPr="007C322F">
        <w:rPr>
          <w:rFonts w:ascii="Times New Roman" w:hAnsi="Times New Roman"/>
        </w:rPr>
        <w:t xml:space="preserve"> and </w:t>
      </w:r>
      <w:r w:rsidR="00CD6104">
        <w:rPr>
          <w:rFonts w:ascii="Times New Roman" w:hAnsi="Times New Roman"/>
        </w:rPr>
        <w:t>19.98% for 2023</w:t>
      </w:r>
      <w:r w:rsidR="007C322F" w:rsidRPr="007C322F">
        <w:rPr>
          <w:rFonts w:ascii="Times New Roman" w:hAnsi="Times New Roman"/>
        </w:rPr>
        <w:t xml:space="preserve">.  </w:t>
      </w:r>
      <w:r>
        <w:rPr>
          <w:rFonts w:ascii="Times New Roman" w:hAnsi="Times New Roman"/>
        </w:rPr>
        <w:t>The change detection results for 2015 to 2023 were represented on the land cover chan</w:t>
      </w:r>
      <w:r w:rsidR="00E24E7E">
        <w:rPr>
          <w:rFonts w:ascii="Times New Roman" w:hAnsi="Times New Roman"/>
        </w:rPr>
        <w:t xml:space="preserve">ge image as shown in </w:t>
      </w:r>
      <w:r w:rsidR="003E4B33">
        <w:rPr>
          <w:rFonts w:ascii="Times New Roman" w:hAnsi="Times New Roman"/>
        </w:rPr>
        <w:t>(</w:t>
      </w:r>
      <w:r w:rsidR="00AF2915">
        <w:rPr>
          <w:rFonts w:ascii="Times New Roman" w:hAnsi="Times New Roman"/>
        </w:rPr>
        <w:t>figure 4.6, 4.7 and 4.8</w:t>
      </w:r>
      <w:r w:rsidR="003E4B33">
        <w:rPr>
          <w:rFonts w:ascii="Times New Roman" w:hAnsi="Times New Roman"/>
        </w:rPr>
        <w:t>)</w:t>
      </w:r>
      <w:r w:rsidR="00E81E49">
        <w:rPr>
          <w:rFonts w:ascii="Times New Roman" w:hAnsi="Times New Roman"/>
        </w:rPr>
        <w:t xml:space="preserve"> and table 4.8</w:t>
      </w:r>
      <w:r>
        <w:rPr>
          <w:rFonts w:ascii="Times New Roman" w:hAnsi="Times New Roman"/>
        </w:rPr>
        <w:t xml:space="preserve"> below.</w:t>
      </w:r>
    </w:p>
    <w:p w14:paraId="08164F34" w14:textId="77777777" w:rsidR="00546662" w:rsidRDefault="00546662" w:rsidP="00273F4A">
      <w:pPr>
        <w:spacing w:line="360" w:lineRule="auto"/>
        <w:jc w:val="both"/>
        <w:rPr>
          <w:rFonts w:ascii="Times New Roman" w:hAnsi="Times New Roman"/>
        </w:rPr>
      </w:pPr>
    </w:p>
    <w:p w14:paraId="768808D7" w14:textId="4B5F5E4E" w:rsidR="00467642" w:rsidRPr="00E81E49" w:rsidRDefault="00E81E49" w:rsidP="00E81E49">
      <w:pPr>
        <w:pStyle w:val="Caption"/>
        <w:jc w:val="center"/>
        <w:rPr>
          <w:rFonts w:ascii="Times New Roman" w:hAnsi="Times New Roman" w:cs="Times New Roman"/>
          <w:color w:val="auto"/>
          <w:sz w:val="36"/>
        </w:rPr>
      </w:pPr>
      <w:bookmarkStart w:id="139" w:name="_Toc139025757"/>
      <w:r w:rsidRPr="00E81E49">
        <w:rPr>
          <w:rFonts w:ascii="Times New Roman" w:hAnsi="Times New Roman" w:cs="Times New Roman"/>
          <w:color w:val="auto"/>
          <w:sz w:val="24"/>
        </w:rPr>
        <w:t xml:space="preserve">Table 4. </w:t>
      </w:r>
      <w:r w:rsidRPr="00E81E49">
        <w:rPr>
          <w:rFonts w:ascii="Times New Roman" w:hAnsi="Times New Roman" w:cs="Times New Roman"/>
          <w:color w:val="auto"/>
          <w:sz w:val="24"/>
        </w:rPr>
        <w:fldChar w:fldCharType="begin"/>
      </w:r>
      <w:r w:rsidRPr="00E81E49">
        <w:rPr>
          <w:rFonts w:ascii="Times New Roman" w:hAnsi="Times New Roman" w:cs="Times New Roman"/>
          <w:color w:val="auto"/>
          <w:sz w:val="24"/>
        </w:rPr>
        <w:instrText xml:space="preserve"> SEQ Table_4. \* ARABIC </w:instrText>
      </w:r>
      <w:r w:rsidRPr="00E81E49">
        <w:rPr>
          <w:rFonts w:ascii="Times New Roman" w:hAnsi="Times New Roman" w:cs="Times New Roman"/>
          <w:color w:val="auto"/>
          <w:sz w:val="24"/>
        </w:rPr>
        <w:fldChar w:fldCharType="separate"/>
      </w:r>
      <w:r w:rsidRPr="00E81E49">
        <w:rPr>
          <w:rFonts w:ascii="Times New Roman" w:hAnsi="Times New Roman" w:cs="Times New Roman"/>
          <w:noProof/>
          <w:color w:val="auto"/>
          <w:sz w:val="24"/>
        </w:rPr>
        <w:t>8</w:t>
      </w:r>
      <w:r w:rsidRPr="00E81E49">
        <w:rPr>
          <w:rFonts w:ascii="Times New Roman" w:hAnsi="Times New Roman" w:cs="Times New Roman"/>
          <w:color w:val="auto"/>
          <w:sz w:val="24"/>
        </w:rPr>
        <w:fldChar w:fldCharType="end"/>
      </w:r>
      <w:r w:rsidRPr="00E81E49">
        <w:rPr>
          <w:rFonts w:ascii="Times New Roman" w:hAnsi="Times New Roman" w:cs="Times New Roman"/>
          <w:color w:val="auto"/>
          <w:sz w:val="24"/>
        </w:rPr>
        <w:t>: LULC transformation processes between 2015, 2019 and 2023</w:t>
      </w:r>
      <w:bookmarkEnd w:id="139"/>
    </w:p>
    <w:tbl>
      <w:tblPr>
        <w:tblStyle w:val="PlainTable5"/>
        <w:tblW w:w="11691" w:type="dxa"/>
        <w:tblInd w:w="-851" w:type="dxa"/>
        <w:tblLook w:val="04A0" w:firstRow="1" w:lastRow="0" w:firstColumn="1" w:lastColumn="0" w:noHBand="0" w:noVBand="1"/>
      </w:tblPr>
      <w:tblGrid>
        <w:gridCol w:w="1334"/>
        <w:gridCol w:w="795"/>
        <w:gridCol w:w="917"/>
        <w:gridCol w:w="795"/>
        <w:gridCol w:w="917"/>
        <w:gridCol w:w="795"/>
        <w:gridCol w:w="917"/>
        <w:gridCol w:w="857"/>
        <w:gridCol w:w="860"/>
        <w:gridCol w:w="886"/>
        <w:gridCol w:w="937"/>
        <w:gridCol w:w="838"/>
        <w:gridCol w:w="843"/>
      </w:tblGrid>
      <w:tr w:rsidR="00467642" w:rsidRPr="00101796" w14:paraId="1F648372" w14:textId="77777777" w:rsidTr="00101796">
        <w:trPr>
          <w:cnfStyle w:val="100000000000" w:firstRow="1" w:lastRow="0" w:firstColumn="0" w:lastColumn="0" w:oddVBand="0" w:evenVBand="0" w:oddHBand="0" w:evenHBand="0" w:firstRowFirstColumn="0" w:firstRowLastColumn="0" w:lastRowFirstColumn="0" w:lastRowLastColumn="0"/>
          <w:trHeight w:val="790"/>
        </w:trPr>
        <w:tc>
          <w:tcPr>
            <w:cnfStyle w:val="001000000100" w:firstRow="0" w:lastRow="0" w:firstColumn="1" w:lastColumn="0" w:oddVBand="0" w:evenVBand="0" w:oddHBand="0" w:evenHBand="0" w:firstRowFirstColumn="1" w:firstRowLastColumn="0" w:lastRowFirstColumn="0" w:lastRowLastColumn="0"/>
            <w:tcW w:w="1334" w:type="dxa"/>
            <w:vMerge w:val="restart"/>
            <w:noWrap/>
            <w:hideMark/>
          </w:tcPr>
          <w:p w14:paraId="010AD2A4" w14:textId="77777777" w:rsidR="00467642" w:rsidRPr="00467642" w:rsidRDefault="00467642" w:rsidP="00467642">
            <w:pPr>
              <w:jc w:val="center"/>
              <w:rPr>
                <w:rFonts w:ascii="Times New Roman" w:eastAsia="Times New Roman" w:hAnsi="Times New Roman"/>
                <w:b/>
                <w:bCs/>
                <w:color w:val="000000"/>
                <w:lang w:val="en-GB" w:eastAsia="en-GB"/>
              </w:rPr>
            </w:pPr>
            <w:r w:rsidRPr="00467642">
              <w:rPr>
                <w:rFonts w:ascii="Times New Roman" w:eastAsia="Times New Roman" w:hAnsi="Times New Roman"/>
                <w:b/>
                <w:bCs/>
                <w:color w:val="000000"/>
                <w:lang w:val="en-GB" w:eastAsia="en-GB"/>
              </w:rPr>
              <w:t>LULC CLASS</w:t>
            </w:r>
          </w:p>
        </w:tc>
        <w:tc>
          <w:tcPr>
            <w:tcW w:w="1712" w:type="dxa"/>
            <w:gridSpan w:val="2"/>
            <w:noWrap/>
            <w:hideMark/>
          </w:tcPr>
          <w:p w14:paraId="173F843E" w14:textId="77777777" w:rsidR="00467642" w:rsidRPr="00467642" w:rsidRDefault="00467642" w:rsidP="0046764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bCs/>
                <w:color w:val="000000"/>
                <w:lang w:val="en-GB" w:eastAsia="en-GB"/>
              </w:rPr>
            </w:pPr>
            <w:r w:rsidRPr="00467642">
              <w:rPr>
                <w:rFonts w:ascii="Times New Roman" w:eastAsia="Times New Roman" w:hAnsi="Times New Roman"/>
                <w:b/>
                <w:bCs/>
                <w:color w:val="000000"/>
                <w:lang w:val="en-GB" w:eastAsia="en-GB"/>
              </w:rPr>
              <w:t>2015</w:t>
            </w:r>
          </w:p>
        </w:tc>
        <w:tc>
          <w:tcPr>
            <w:tcW w:w="1712" w:type="dxa"/>
            <w:gridSpan w:val="2"/>
            <w:noWrap/>
            <w:hideMark/>
          </w:tcPr>
          <w:p w14:paraId="7AC10DDF" w14:textId="77777777" w:rsidR="00467642" w:rsidRPr="00467642" w:rsidRDefault="00467642" w:rsidP="0046764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bCs/>
                <w:color w:val="000000"/>
                <w:lang w:val="en-GB" w:eastAsia="en-GB"/>
              </w:rPr>
            </w:pPr>
            <w:r w:rsidRPr="00467642">
              <w:rPr>
                <w:rFonts w:ascii="Times New Roman" w:eastAsia="Times New Roman" w:hAnsi="Times New Roman"/>
                <w:b/>
                <w:bCs/>
                <w:color w:val="000000"/>
                <w:lang w:val="en-GB" w:eastAsia="en-GB"/>
              </w:rPr>
              <w:t>2019</w:t>
            </w:r>
          </w:p>
        </w:tc>
        <w:tc>
          <w:tcPr>
            <w:tcW w:w="1712" w:type="dxa"/>
            <w:gridSpan w:val="2"/>
            <w:noWrap/>
            <w:hideMark/>
          </w:tcPr>
          <w:p w14:paraId="5B3E1710" w14:textId="77777777" w:rsidR="00467642" w:rsidRPr="00467642" w:rsidRDefault="00467642" w:rsidP="0046764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bCs/>
                <w:color w:val="000000"/>
                <w:lang w:val="en-GB" w:eastAsia="en-GB"/>
              </w:rPr>
            </w:pPr>
            <w:r w:rsidRPr="00467642">
              <w:rPr>
                <w:rFonts w:ascii="Times New Roman" w:eastAsia="Times New Roman" w:hAnsi="Times New Roman"/>
                <w:b/>
                <w:bCs/>
                <w:color w:val="000000"/>
                <w:lang w:val="en-GB" w:eastAsia="en-GB"/>
              </w:rPr>
              <w:t>2023</w:t>
            </w:r>
          </w:p>
        </w:tc>
        <w:tc>
          <w:tcPr>
            <w:tcW w:w="1717" w:type="dxa"/>
            <w:gridSpan w:val="2"/>
            <w:noWrap/>
            <w:hideMark/>
          </w:tcPr>
          <w:p w14:paraId="7807AA62" w14:textId="77777777" w:rsidR="00467642" w:rsidRPr="00467642" w:rsidRDefault="00467642" w:rsidP="0046764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bCs/>
                <w:color w:val="000000"/>
                <w:lang w:val="en-GB" w:eastAsia="en-GB"/>
              </w:rPr>
            </w:pPr>
            <w:r w:rsidRPr="00467642">
              <w:rPr>
                <w:rFonts w:ascii="Times New Roman" w:eastAsia="Times New Roman" w:hAnsi="Times New Roman"/>
                <w:b/>
                <w:bCs/>
                <w:color w:val="000000"/>
                <w:lang w:val="en-GB" w:eastAsia="en-GB"/>
              </w:rPr>
              <w:t>Change 2015-2019</w:t>
            </w:r>
          </w:p>
        </w:tc>
        <w:tc>
          <w:tcPr>
            <w:tcW w:w="1823" w:type="dxa"/>
            <w:gridSpan w:val="2"/>
            <w:noWrap/>
            <w:hideMark/>
          </w:tcPr>
          <w:p w14:paraId="59206F2E" w14:textId="2677C051" w:rsidR="00467642" w:rsidRPr="00467642" w:rsidRDefault="00991373" w:rsidP="0046764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bCs/>
                <w:color w:val="000000"/>
                <w:lang w:val="en-GB" w:eastAsia="en-GB"/>
              </w:rPr>
            </w:pPr>
            <w:r>
              <w:rPr>
                <w:rFonts w:ascii="Times New Roman" w:eastAsia="Times New Roman" w:hAnsi="Times New Roman"/>
                <w:b/>
                <w:bCs/>
                <w:color w:val="000000"/>
                <w:lang w:val="en-GB" w:eastAsia="en-GB"/>
              </w:rPr>
              <w:t>Change 2019-2013</w:t>
            </w:r>
          </w:p>
        </w:tc>
        <w:tc>
          <w:tcPr>
            <w:tcW w:w="1681" w:type="dxa"/>
            <w:gridSpan w:val="2"/>
            <w:noWrap/>
            <w:hideMark/>
          </w:tcPr>
          <w:p w14:paraId="4C562209" w14:textId="53D5F08D" w:rsidR="00467642" w:rsidRPr="00467642" w:rsidRDefault="00991373" w:rsidP="0046764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bCs/>
                <w:color w:val="000000"/>
                <w:lang w:val="en-GB" w:eastAsia="en-GB"/>
              </w:rPr>
            </w:pPr>
            <w:r>
              <w:rPr>
                <w:rFonts w:ascii="Times New Roman" w:eastAsia="Times New Roman" w:hAnsi="Times New Roman"/>
                <w:b/>
                <w:bCs/>
                <w:color w:val="000000"/>
                <w:lang w:val="en-GB" w:eastAsia="en-GB"/>
              </w:rPr>
              <w:t>Change 2015-2023</w:t>
            </w:r>
          </w:p>
        </w:tc>
      </w:tr>
      <w:tr w:rsidR="00101796" w:rsidRPr="00101796" w14:paraId="5D41645E" w14:textId="77777777" w:rsidTr="0080628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334" w:type="dxa"/>
            <w:vMerge/>
            <w:hideMark/>
          </w:tcPr>
          <w:p w14:paraId="6E136D86" w14:textId="77777777" w:rsidR="00467642" w:rsidRPr="00467642" w:rsidRDefault="00467642" w:rsidP="00467642">
            <w:pPr>
              <w:rPr>
                <w:rFonts w:ascii="Times New Roman" w:eastAsia="Times New Roman" w:hAnsi="Times New Roman"/>
                <w:b/>
                <w:bCs/>
                <w:color w:val="000000"/>
                <w:lang w:val="en-GB" w:eastAsia="en-GB"/>
              </w:rPr>
            </w:pPr>
          </w:p>
        </w:tc>
        <w:tc>
          <w:tcPr>
            <w:tcW w:w="795" w:type="dxa"/>
            <w:noWrap/>
            <w:hideMark/>
          </w:tcPr>
          <w:p w14:paraId="7A5DA7F6" w14:textId="451892AB" w:rsidR="00467642" w:rsidRPr="00467642" w:rsidRDefault="00806285"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val="en-GB" w:eastAsia="en-GB"/>
              </w:rPr>
            </w:pPr>
            <w:r w:rsidRPr="00101796">
              <w:rPr>
                <w:rFonts w:ascii="Times New Roman" w:eastAsia="Times New Roman" w:hAnsi="Times New Roman"/>
                <w:b/>
                <w:bCs/>
                <w:color w:val="000000"/>
                <w:lang w:val="en-GB" w:eastAsia="en-GB"/>
              </w:rPr>
              <w:t>sq.</w:t>
            </w:r>
            <w:r w:rsidR="00467642" w:rsidRPr="00467642">
              <w:rPr>
                <w:rFonts w:ascii="Times New Roman" w:eastAsia="Times New Roman" w:hAnsi="Times New Roman"/>
                <w:b/>
                <w:bCs/>
                <w:color w:val="000000"/>
                <w:lang w:val="en-GB" w:eastAsia="en-GB"/>
              </w:rPr>
              <w:t xml:space="preserve"> km</w:t>
            </w:r>
          </w:p>
        </w:tc>
        <w:tc>
          <w:tcPr>
            <w:tcW w:w="917" w:type="dxa"/>
            <w:noWrap/>
            <w:hideMark/>
          </w:tcPr>
          <w:p w14:paraId="760172FD"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val="en-GB" w:eastAsia="en-GB"/>
              </w:rPr>
            </w:pPr>
            <w:r w:rsidRPr="00467642">
              <w:rPr>
                <w:rFonts w:ascii="Times New Roman" w:eastAsia="Times New Roman" w:hAnsi="Times New Roman"/>
                <w:b/>
                <w:bCs/>
                <w:color w:val="000000"/>
                <w:lang w:val="en-GB" w:eastAsia="en-GB"/>
              </w:rPr>
              <w:t>%</w:t>
            </w:r>
          </w:p>
        </w:tc>
        <w:tc>
          <w:tcPr>
            <w:tcW w:w="795" w:type="dxa"/>
            <w:noWrap/>
            <w:hideMark/>
          </w:tcPr>
          <w:p w14:paraId="30A54008" w14:textId="736A3ED9"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val="en-GB" w:eastAsia="en-GB"/>
              </w:rPr>
            </w:pPr>
            <w:r w:rsidRPr="00467642">
              <w:rPr>
                <w:rFonts w:ascii="Times New Roman" w:eastAsia="Times New Roman" w:hAnsi="Times New Roman"/>
                <w:b/>
                <w:bCs/>
                <w:color w:val="000000"/>
                <w:lang w:val="en-GB" w:eastAsia="en-GB"/>
              </w:rPr>
              <w:t>sq</w:t>
            </w:r>
            <w:r w:rsidR="00806285">
              <w:rPr>
                <w:rFonts w:ascii="Times New Roman" w:eastAsia="Times New Roman" w:hAnsi="Times New Roman"/>
                <w:b/>
                <w:bCs/>
                <w:color w:val="000000"/>
                <w:lang w:val="en-GB" w:eastAsia="en-GB"/>
              </w:rPr>
              <w:t>.</w:t>
            </w:r>
            <w:r w:rsidRPr="00467642">
              <w:rPr>
                <w:rFonts w:ascii="Times New Roman" w:eastAsia="Times New Roman" w:hAnsi="Times New Roman"/>
                <w:b/>
                <w:bCs/>
                <w:color w:val="000000"/>
                <w:lang w:val="en-GB" w:eastAsia="en-GB"/>
              </w:rPr>
              <w:t xml:space="preserve"> km</w:t>
            </w:r>
          </w:p>
        </w:tc>
        <w:tc>
          <w:tcPr>
            <w:tcW w:w="917" w:type="dxa"/>
            <w:noWrap/>
            <w:hideMark/>
          </w:tcPr>
          <w:p w14:paraId="4E9650F1"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val="en-GB" w:eastAsia="en-GB"/>
              </w:rPr>
            </w:pPr>
            <w:r w:rsidRPr="00467642">
              <w:rPr>
                <w:rFonts w:ascii="Times New Roman" w:eastAsia="Times New Roman" w:hAnsi="Times New Roman"/>
                <w:b/>
                <w:bCs/>
                <w:color w:val="000000"/>
                <w:lang w:val="en-GB" w:eastAsia="en-GB"/>
              </w:rPr>
              <w:t>%</w:t>
            </w:r>
          </w:p>
        </w:tc>
        <w:tc>
          <w:tcPr>
            <w:tcW w:w="795" w:type="dxa"/>
            <w:noWrap/>
            <w:hideMark/>
          </w:tcPr>
          <w:p w14:paraId="77AC05D0" w14:textId="62E3A0AE" w:rsidR="00467642" w:rsidRPr="00467642" w:rsidRDefault="00806285"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val="en-GB" w:eastAsia="en-GB"/>
              </w:rPr>
            </w:pPr>
            <w:r w:rsidRPr="00467642">
              <w:rPr>
                <w:rFonts w:ascii="Times New Roman" w:eastAsia="Times New Roman" w:hAnsi="Times New Roman"/>
                <w:b/>
                <w:bCs/>
                <w:color w:val="000000"/>
                <w:lang w:val="en-GB" w:eastAsia="en-GB"/>
              </w:rPr>
              <w:t>sq.</w:t>
            </w:r>
            <w:r w:rsidR="00467642" w:rsidRPr="00467642">
              <w:rPr>
                <w:rFonts w:ascii="Times New Roman" w:eastAsia="Times New Roman" w:hAnsi="Times New Roman"/>
                <w:b/>
                <w:bCs/>
                <w:color w:val="000000"/>
                <w:lang w:val="en-GB" w:eastAsia="en-GB"/>
              </w:rPr>
              <w:t xml:space="preserve"> km</w:t>
            </w:r>
          </w:p>
        </w:tc>
        <w:tc>
          <w:tcPr>
            <w:tcW w:w="917" w:type="dxa"/>
            <w:noWrap/>
            <w:hideMark/>
          </w:tcPr>
          <w:p w14:paraId="1D67FBB8"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val="en-GB" w:eastAsia="en-GB"/>
              </w:rPr>
            </w:pPr>
            <w:r w:rsidRPr="00467642">
              <w:rPr>
                <w:rFonts w:ascii="Times New Roman" w:eastAsia="Times New Roman" w:hAnsi="Times New Roman"/>
                <w:b/>
                <w:bCs/>
                <w:color w:val="000000"/>
                <w:lang w:val="en-GB" w:eastAsia="en-GB"/>
              </w:rPr>
              <w:t>%</w:t>
            </w:r>
          </w:p>
        </w:tc>
        <w:tc>
          <w:tcPr>
            <w:tcW w:w="857" w:type="dxa"/>
            <w:noWrap/>
            <w:hideMark/>
          </w:tcPr>
          <w:p w14:paraId="39307EC3" w14:textId="132BAD50" w:rsidR="00467642" w:rsidRPr="00467642" w:rsidRDefault="00806285"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val="en-GB" w:eastAsia="en-GB"/>
              </w:rPr>
            </w:pPr>
            <w:r w:rsidRPr="00467642">
              <w:rPr>
                <w:rFonts w:ascii="Times New Roman" w:eastAsia="Times New Roman" w:hAnsi="Times New Roman"/>
                <w:b/>
                <w:bCs/>
                <w:color w:val="000000"/>
                <w:lang w:val="en-GB" w:eastAsia="en-GB"/>
              </w:rPr>
              <w:t>sq.</w:t>
            </w:r>
            <w:r w:rsidR="00467642" w:rsidRPr="00467642">
              <w:rPr>
                <w:rFonts w:ascii="Times New Roman" w:eastAsia="Times New Roman" w:hAnsi="Times New Roman"/>
                <w:b/>
                <w:bCs/>
                <w:color w:val="000000"/>
                <w:lang w:val="en-GB" w:eastAsia="en-GB"/>
              </w:rPr>
              <w:t xml:space="preserve"> km</w:t>
            </w:r>
          </w:p>
        </w:tc>
        <w:tc>
          <w:tcPr>
            <w:tcW w:w="860" w:type="dxa"/>
            <w:noWrap/>
            <w:hideMark/>
          </w:tcPr>
          <w:p w14:paraId="147BCC2B"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val="en-GB" w:eastAsia="en-GB"/>
              </w:rPr>
            </w:pPr>
            <w:r w:rsidRPr="00467642">
              <w:rPr>
                <w:rFonts w:ascii="Times New Roman" w:eastAsia="Times New Roman" w:hAnsi="Times New Roman"/>
                <w:b/>
                <w:bCs/>
                <w:color w:val="000000"/>
                <w:lang w:val="en-GB" w:eastAsia="en-GB"/>
              </w:rPr>
              <w:t>%</w:t>
            </w:r>
          </w:p>
        </w:tc>
        <w:tc>
          <w:tcPr>
            <w:tcW w:w="886" w:type="dxa"/>
            <w:noWrap/>
            <w:hideMark/>
          </w:tcPr>
          <w:p w14:paraId="6C54527A" w14:textId="0AF92793" w:rsidR="00467642" w:rsidRPr="00467642" w:rsidRDefault="00806285"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val="en-GB" w:eastAsia="en-GB"/>
              </w:rPr>
            </w:pPr>
            <w:r w:rsidRPr="00467642">
              <w:rPr>
                <w:rFonts w:ascii="Times New Roman" w:eastAsia="Times New Roman" w:hAnsi="Times New Roman"/>
                <w:b/>
                <w:bCs/>
                <w:color w:val="000000"/>
                <w:lang w:val="en-GB" w:eastAsia="en-GB"/>
              </w:rPr>
              <w:t>sq.</w:t>
            </w:r>
            <w:r w:rsidR="00467642" w:rsidRPr="00467642">
              <w:rPr>
                <w:rFonts w:ascii="Times New Roman" w:eastAsia="Times New Roman" w:hAnsi="Times New Roman"/>
                <w:b/>
                <w:bCs/>
                <w:color w:val="000000"/>
                <w:lang w:val="en-GB" w:eastAsia="en-GB"/>
              </w:rPr>
              <w:t xml:space="preserve"> km</w:t>
            </w:r>
          </w:p>
        </w:tc>
        <w:tc>
          <w:tcPr>
            <w:tcW w:w="937" w:type="dxa"/>
            <w:noWrap/>
            <w:hideMark/>
          </w:tcPr>
          <w:p w14:paraId="79ED0FBF"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val="en-GB" w:eastAsia="en-GB"/>
              </w:rPr>
            </w:pPr>
            <w:r w:rsidRPr="00467642">
              <w:rPr>
                <w:rFonts w:ascii="Times New Roman" w:eastAsia="Times New Roman" w:hAnsi="Times New Roman"/>
                <w:b/>
                <w:bCs/>
                <w:color w:val="000000"/>
                <w:lang w:val="en-GB" w:eastAsia="en-GB"/>
              </w:rPr>
              <w:t>%</w:t>
            </w:r>
          </w:p>
        </w:tc>
        <w:tc>
          <w:tcPr>
            <w:tcW w:w="838" w:type="dxa"/>
            <w:noWrap/>
            <w:hideMark/>
          </w:tcPr>
          <w:p w14:paraId="1682154A" w14:textId="4946B32B" w:rsidR="00467642" w:rsidRPr="00467642" w:rsidRDefault="00806285"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val="en-GB" w:eastAsia="en-GB"/>
              </w:rPr>
            </w:pPr>
            <w:r w:rsidRPr="00467642">
              <w:rPr>
                <w:rFonts w:ascii="Times New Roman" w:eastAsia="Times New Roman" w:hAnsi="Times New Roman"/>
                <w:b/>
                <w:bCs/>
                <w:color w:val="000000"/>
                <w:lang w:val="en-GB" w:eastAsia="en-GB"/>
              </w:rPr>
              <w:t>sq.</w:t>
            </w:r>
            <w:r w:rsidR="00467642" w:rsidRPr="00467642">
              <w:rPr>
                <w:rFonts w:ascii="Times New Roman" w:eastAsia="Times New Roman" w:hAnsi="Times New Roman"/>
                <w:b/>
                <w:bCs/>
                <w:color w:val="000000"/>
                <w:lang w:val="en-GB" w:eastAsia="en-GB"/>
              </w:rPr>
              <w:t xml:space="preserve"> km</w:t>
            </w:r>
          </w:p>
        </w:tc>
        <w:tc>
          <w:tcPr>
            <w:tcW w:w="843" w:type="dxa"/>
            <w:noWrap/>
            <w:hideMark/>
          </w:tcPr>
          <w:p w14:paraId="177777F3"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color w:val="000000"/>
                <w:lang w:val="en-GB" w:eastAsia="en-GB"/>
              </w:rPr>
            </w:pPr>
            <w:r w:rsidRPr="00467642">
              <w:rPr>
                <w:rFonts w:ascii="Times New Roman" w:eastAsia="Times New Roman" w:hAnsi="Times New Roman"/>
                <w:b/>
                <w:bCs/>
                <w:color w:val="000000"/>
                <w:lang w:val="en-GB" w:eastAsia="en-GB"/>
              </w:rPr>
              <w:t>%</w:t>
            </w:r>
          </w:p>
        </w:tc>
      </w:tr>
      <w:tr w:rsidR="00467642" w:rsidRPr="00101796" w14:paraId="364678C7" w14:textId="77777777" w:rsidTr="00806285">
        <w:trPr>
          <w:trHeight w:val="560"/>
        </w:trPr>
        <w:tc>
          <w:tcPr>
            <w:cnfStyle w:val="001000000000" w:firstRow="0" w:lastRow="0" w:firstColumn="1" w:lastColumn="0" w:oddVBand="0" w:evenVBand="0" w:oddHBand="0" w:evenHBand="0" w:firstRowFirstColumn="0" w:firstRowLastColumn="0" w:lastRowFirstColumn="0" w:lastRowLastColumn="0"/>
            <w:tcW w:w="1334" w:type="dxa"/>
            <w:noWrap/>
            <w:hideMark/>
          </w:tcPr>
          <w:p w14:paraId="30B441BE" w14:textId="77777777" w:rsidR="00467642" w:rsidRPr="00467642" w:rsidRDefault="00467642" w:rsidP="00467642">
            <w:pPr>
              <w:rPr>
                <w:rFonts w:ascii="Times New Roman" w:eastAsia="Times New Roman" w:hAnsi="Times New Roman"/>
                <w:b/>
                <w:bCs/>
                <w:color w:val="000000"/>
                <w:lang w:val="en-GB" w:eastAsia="en-GB"/>
              </w:rPr>
            </w:pPr>
            <w:r w:rsidRPr="00467642">
              <w:rPr>
                <w:rFonts w:ascii="Times New Roman" w:eastAsia="Times New Roman" w:hAnsi="Times New Roman"/>
                <w:b/>
                <w:bCs/>
                <w:color w:val="000000"/>
                <w:lang w:val="en-GB" w:eastAsia="en-GB"/>
              </w:rPr>
              <w:t>Vegetation</w:t>
            </w:r>
          </w:p>
        </w:tc>
        <w:tc>
          <w:tcPr>
            <w:tcW w:w="795" w:type="dxa"/>
            <w:noWrap/>
            <w:hideMark/>
          </w:tcPr>
          <w:p w14:paraId="0E4AD677"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5.13</w:t>
            </w:r>
          </w:p>
        </w:tc>
        <w:tc>
          <w:tcPr>
            <w:tcW w:w="917" w:type="dxa"/>
            <w:noWrap/>
            <w:hideMark/>
          </w:tcPr>
          <w:p w14:paraId="68124ECC"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14.41</w:t>
            </w:r>
          </w:p>
        </w:tc>
        <w:tc>
          <w:tcPr>
            <w:tcW w:w="795" w:type="dxa"/>
            <w:noWrap/>
            <w:hideMark/>
          </w:tcPr>
          <w:p w14:paraId="2165D176"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6.51</w:t>
            </w:r>
          </w:p>
        </w:tc>
        <w:tc>
          <w:tcPr>
            <w:tcW w:w="917" w:type="dxa"/>
            <w:noWrap/>
            <w:hideMark/>
          </w:tcPr>
          <w:p w14:paraId="5A215E2D"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18.32</w:t>
            </w:r>
          </w:p>
        </w:tc>
        <w:tc>
          <w:tcPr>
            <w:tcW w:w="795" w:type="dxa"/>
            <w:noWrap/>
            <w:hideMark/>
          </w:tcPr>
          <w:p w14:paraId="4D26DB09"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4.23</w:t>
            </w:r>
          </w:p>
        </w:tc>
        <w:tc>
          <w:tcPr>
            <w:tcW w:w="917" w:type="dxa"/>
            <w:noWrap/>
            <w:hideMark/>
          </w:tcPr>
          <w:p w14:paraId="66ADB751"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16.15</w:t>
            </w:r>
          </w:p>
        </w:tc>
        <w:tc>
          <w:tcPr>
            <w:tcW w:w="857" w:type="dxa"/>
            <w:noWrap/>
            <w:hideMark/>
          </w:tcPr>
          <w:p w14:paraId="315E9078"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1.38</w:t>
            </w:r>
          </w:p>
        </w:tc>
        <w:tc>
          <w:tcPr>
            <w:tcW w:w="860" w:type="dxa"/>
            <w:noWrap/>
            <w:hideMark/>
          </w:tcPr>
          <w:p w14:paraId="13D9109B"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3.90</w:t>
            </w:r>
          </w:p>
        </w:tc>
        <w:tc>
          <w:tcPr>
            <w:tcW w:w="886" w:type="dxa"/>
            <w:noWrap/>
            <w:hideMark/>
          </w:tcPr>
          <w:p w14:paraId="095EC8F4"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-2.28</w:t>
            </w:r>
          </w:p>
        </w:tc>
        <w:tc>
          <w:tcPr>
            <w:tcW w:w="937" w:type="dxa"/>
            <w:noWrap/>
            <w:hideMark/>
          </w:tcPr>
          <w:p w14:paraId="144FE66D"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-2.17</w:t>
            </w:r>
          </w:p>
        </w:tc>
        <w:tc>
          <w:tcPr>
            <w:tcW w:w="838" w:type="dxa"/>
            <w:noWrap/>
            <w:hideMark/>
          </w:tcPr>
          <w:p w14:paraId="58479666"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-0.90</w:t>
            </w:r>
          </w:p>
        </w:tc>
        <w:tc>
          <w:tcPr>
            <w:tcW w:w="843" w:type="dxa"/>
            <w:noWrap/>
            <w:hideMark/>
          </w:tcPr>
          <w:p w14:paraId="4D61A6BD"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1.74</w:t>
            </w:r>
          </w:p>
        </w:tc>
      </w:tr>
      <w:tr w:rsidR="00101796" w:rsidRPr="00101796" w14:paraId="10B45D6A" w14:textId="77777777" w:rsidTr="00806285">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334" w:type="dxa"/>
            <w:noWrap/>
            <w:hideMark/>
          </w:tcPr>
          <w:p w14:paraId="48943525" w14:textId="77777777" w:rsidR="00467642" w:rsidRPr="00467642" w:rsidRDefault="00467642" w:rsidP="00467642">
            <w:pPr>
              <w:rPr>
                <w:rFonts w:ascii="Times New Roman" w:eastAsia="Times New Roman" w:hAnsi="Times New Roman"/>
                <w:b/>
                <w:bCs/>
                <w:color w:val="000000"/>
                <w:lang w:val="en-GB" w:eastAsia="en-GB"/>
              </w:rPr>
            </w:pPr>
            <w:r w:rsidRPr="00467642">
              <w:rPr>
                <w:rFonts w:ascii="Times New Roman" w:eastAsia="Times New Roman" w:hAnsi="Times New Roman"/>
                <w:b/>
                <w:bCs/>
                <w:color w:val="000000"/>
                <w:lang w:val="en-GB" w:eastAsia="en-GB"/>
              </w:rPr>
              <w:t>Crop land</w:t>
            </w:r>
          </w:p>
        </w:tc>
        <w:tc>
          <w:tcPr>
            <w:tcW w:w="795" w:type="dxa"/>
            <w:noWrap/>
            <w:hideMark/>
          </w:tcPr>
          <w:p w14:paraId="78C7B7E3"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5.53</w:t>
            </w:r>
          </w:p>
        </w:tc>
        <w:tc>
          <w:tcPr>
            <w:tcW w:w="917" w:type="dxa"/>
            <w:noWrap/>
            <w:hideMark/>
          </w:tcPr>
          <w:p w14:paraId="20E66B70"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15.56</w:t>
            </w:r>
          </w:p>
        </w:tc>
        <w:tc>
          <w:tcPr>
            <w:tcW w:w="795" w:type="dxa"/>
            <w:noWrap/>
            <w:hideMark/>
          </w:tcPr>
          <w:p w14:paraId="42B477C9"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10.78</w:t>
            </w:r>
          </w:p>
        </w:tc>
        <w:tc>
          <w:tcPr>
            <w:tcW w:w="917" w:type="dxa"/>
            <w:noWrap/>
            <w:hideMark/>
          </w:tcPr>
          <w:p w14:paraId="20643A88"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30.11</w:t>
            </w:r>
          </w:p>
        </w:tc>
        <w:tc>
          <w:tcPr>
            <w:tcW w:w="795" w:type="dxa"/>
            <w:noWrap/>
            <w:hideMark/>
          </w:tcPr>
          <w:p w14:paraId="40262516"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9.80</w:t>
            </w:r>
          </w:p>
        </w:tc>
        <w:tc>
          <w:tcPr>
            <w:tcW w:w="917" w:type="dxa"/>
            <w:noWrap/>
            <w:hideMark/>
          </w:tcPr>
          <w:p w14:paraId="126980E1"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24.55</w:t>
            </w:r>
          </w:p>
        </w:tc>
        <w:tc>
          <w:tcPr>
            <w:tcW w:w="857" w:type="dxa"/>
            <w:noWrap/>
            <w:hideMark/>
          </w:tcPr>
          <w:p w14:paraId="748200F1"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5.25</w:t>
            </w:r>
          </w:p>
        </w:tc>
        <w:tc>
          <w:tcPr>
            <w:tcW w:w="860" w:type="dxa"/>
            <w:noWrap/>
            <w:hideMark/>
          </w:tcPr>
          <w:p w14:paraId="3A6B0926"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17.56</w:t>
            </w:r>
          </w:p>
        </w:tc>
        <w:tc>
          <w:tcPr>
            <w:tcW w:w="886" w:type="dxa"/>
            <w:noWrap/>
            <w:hideMark/>
          </w:tcPr>
          <w:p w14:paraId="374ACA5A"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-0.98</w:t>
            </w:r>
          </w:p>
        </w:tc>
        <w:tc>
          <w:tcPr>
            <w:tcW w:w="937" w:type="dxa"/>
            <w:noWrap/>
            <w:hideMark/>
          </w:tcPr>
          <w:p w14:paraId="4B41A67A"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-5.56</w:t>
            </w:r>
          </w:p>
        </w:tc>
        <w:tc>
          <w:tcPr>
            <w:tcW w:w="838" w:type="dxa"/>
            <w:noWrap/>
            <w:hideMark/>
          </w:tcPr>
          <w:p w14:paraId="309C709C"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4.27</w:t>
            </w:r>
          </w:p>
        </w:tc>
        <w:tc>
          <w:tcPr>
            <w:tcW w:w="843" w:type="dxa"/>
            <w:noWrap/>
            <w:hideMark/>
          </w:tcPr>
          <w:p w14:paraId="7C98E5C9"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8.99</w:t>
            </w:r>
          </w:p>
        </w:tc>
      </w:tr>
      <w:tr w:rsidR="00467642" w:rsidRPr="00101796" w14:paraId="0E33D840" w14:textId="77777777" w:rsidTr="00806285">
        <w:trPr>
          <w:trHeight w:val="560"/>
        </w:trPr>
        <w:tc>
          <w:tcPr>
            <w:cnfStyle w:val="001000000000" w:firstRow="0" w:lastRow="0" w:firstColumn="1" w:lastColumn="0" w:oddVBand="0" w:evenVBand="0" w:oddHBand="0" w:evenHBand="0" w:firstRowFirstColumn="0" w:firstRowLastColumn="0" w:lastRowFirstColumn="0" w:lastRowLastColumn="0"/>
            <w:tcW w:w="1334" w:type="dxa"/>
            <w:noWrap/>
            <w:hideMark/>
          </w:tcPr>
          <w:p w14:paraId="727055B1" w14:textId="77777777" w:rsidR="00467642" w:rsidRPr="00467642" w:rsidRDefault="00467642" w:rsidP="00467642">
            <w:pPr>
              <w:rPr>
                <w:rFonts w:ascii="Times New Roman" w:eastAsia="Times New Roman" w:hAnsi="Times New Roman"/>
                <w:b/>
                <w:bCs/>
                <w:color w:val="000000"/>
                <w:lang w:val="en-GB" w:eastAsia="en-GB"/>
              </w:rPr>
            </w:pPr>
            <w:r w:rsidRPr="00467642">
              <w:rPr>
                <w:rFonts w:ascii="Times New Roman" w:eastAsia="Times New Roman" w:hAnsi="Times New Roman"/>
                <w:b/>
                <w:bCs/>
                <w:color w:val="000000"/>
                <w:lang w:val="en-GB" w:eastAsia="en-GB"/>
              </w:rPr>
              <w:t>Built up</w:t>
            </w:r>
          </w:p>
        </w:tc>
        <w:tc>
          <w:tcPr>
            <w:tcW w:w="795" w:type="dxa"/>
            <w:noWrap/>
            <w:hideMark/>
          </w:tcPr>
          <w:p w14:paraId="5A944B41"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3.81</w:t>
            </w:r>
          </w:p>
        </w:tc>
        <w:tc>
          <w:tcPr>
            <w:tcW w:w="917" w:type="dxa"/>
            <w:noWrap/>
            <w:hideMark/>
          </w:tcPr>
          <w:p w14:paraId="0617E272"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10.73</w:t>
            </w:r>
          </w:p>
        </w:tc>
        <w:tc>
          <w:tcPr>
            <w:tcW w:w="795" w:type="dxa"/>
            <w:noWrap/>
            <w:hideMark/>
          </w:tcPr>
          <w:p w14:paraId="5D56DD1E"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4.30</w:t>
            </w:r>
          </w:p>
        </w:tc>
        <w:tc>
          <w:tcPr>
            <w:tcW w:w="917" w:type="dxa"/>
            <w:noWrap/>
            <w:hideMark/>
          </w:tcPr>
          <w:p w14:paraId="686DC075"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15.27</w:t>
            </w:r>
          </w:p>
        </w:tc>
        <w:tc>
          <w:tcPr>
            <w:tcW w:w="795" w:type="dxa"/>
            <w:noWrap/>
            <w:hideMark/>
          </w:tcPr>
          <w:p w14:paraId="557D2C4F"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6.48</w:t>
            </w:r>
          </w:p>
        </w:tc>
        <w:tc>
          <w:tcPr>
            <w:tcW w:w="917" w:type="dxa"/>
            <w:noWrap/>
            <w:hideMark/>
          </w:tcPr>
          <w:p w14:paraId="3E19AA71"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19.98</w:t>
            </w:r>
          </w:p>
        </w:tc>
        <w:tc>
          <w:tcPr>
            <w:tcW w:w="857" w:type="dxa"/>
            <w:noWrap/>
            <w:hideMark/>
          </w:tcPr>
          <w:p w14:paraId="79AC7F6C"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0.49</w:t>
            </w:r>
          </w:p>
        </w:tc>
        <w:tc>
          <w:tcPr>
            <w:tcW w:w="860" w:type="dxa"/>
            <w:noWrap/>
            <w:hideMark/>
          </w:tcPr>
          <w:p w14:paraId="69A15249"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4.54</w:t>
            </w:r>
          </w:p>
        </w:tc>
        <w:tc>
          <w:tcPr>
            <w:tcW w:w="886" w:type="dxa"/>
            <w:noWrap/>
            <w:hideMark/>
          </w:tcPr>
          <w:p w14:paraId="6CDEA4B1"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2.18</w:t>
            </w:r>
          </w:p>
        </w:tc>
        <w:tc>
          <w:tcPr>
            <w:tcW w:w="937" w:type="dxa"/>
            <w:noWrap/>
            <w:hideMark/>
          </w:tcPr>
          <w:p w14:paraId="346102E7"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4.71</w:t>
            </w:r>
          </w:p>
        </w:tc>
        <w:tc>
          <w:tcPr>
            <w:tcW w:w="838" w:type="dxa"/>
            <w:noWrap/>
            <w:hideMark/>
          </w:tcPr>
          <w:p w14:paraId="08B92147"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2.67</w:t>
            </w:r>
          </w:p>
        </w:tc>
        <w:tc>
          <w:tcPr>
            <w:tcW w:w="843" w:type="dxa"/>
            <w:noWrap/>
            <w:hideMark/>
          </w:tcPr>
          <w:p w14:paraId="413E4D9A"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9.23</w:t>
            </w:r>
          </w:p>
        </w:tc>
      </w:tr>
      <w:tr w:rsidR="00101796" w:rsidRPr="00101796" w14:paraId="2F0DEA68" w14:textId="77777777" w:rsidTr="00806285">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334" w:type="dxa"/>
            <w:noWrap/>
            <w:hideMark/>
          </w:tcPr>
          <w:p w14:paraId="75FBD7C7" w14:textId="77777777" w:rsidR="00467642" w:rsidRPr="00467642" w:rsidRDefault="00467642" w:rsidP="00467642">
            <w:pPr>
              <w:rPr>
                <w:rFonts w:ascii="Times New Roman" w:eastAsia="Times New Roman" w:hAnsi="Times New Roman"/>
                <w:b/>
                <w:bCs/>
                <w:color w:val="000000"/>
                <w:lang w:val="en-GB" w:eastAsia="en-GB"/>
              </w:rPr>
            </w:pPr>
            <w:r w:rsidRPr="00467642">
              <w:rPr>
                <w:rFonts w:ascii="Times New Roman" w:eastAsia="Times New Roman" w:hAnsi="Times New Roman"/>
                <w:b/>
                <w:bCs/>
                <w:color w:val="000000"/>
                <w:lang w:val="en-GB" w:eastAsia="en-GB"/>
              </w:rPr>
              <w:t>Barren</w:t>
            </w:r>
          </w:p>
        </w:tc>
        <w:tc>
          <w:tcPr>
            <w:tcW w:w="795" w:type="dxa"/>
            <w:noWrap/>
            <w:hideMark/>
          </w:tcPr>
          <w:p w14:paraId="5991E6E6"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21.09</w:t>
            </w:r>
          </w:p>
        </w:tc>
        <w:tc>
          <w:tcPr>
            <w:tcW w:w="917" w:type="dxa"/>
            <w:noWrap/>
            <w:hideMark/>
          </w:tcPr>
          <w:p w14:paraId="4D53FE44"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59.30</w:t>
            </w:r>
          </w:p>
        </w:tc>
        <w:tc>
          <w:tcPr>
            <w:tcW w:w="795" w:type="dxa"/>
            <w:noWrap/>
            <w:hideMark/>
          </w:tcPr>
          <w:p w14:paraId="2A4E4215"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13.97</w:t>
            </w:r>
          </w:p>
        </w:tc>
        <w:tc>
          <w:tcPr>
            <w:tcW w:w="917" w:type="dxa"/>
            <w:noWrap/>
            <w:hideMark/>
          </w:tcPr>
          <w:p w14:paraId="1749EF21"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36.30</w:t>
            </w:r>
          </w:p>
        </w:tc>
        <w:tc>
          <w:tcPr>
            <w:tcW w:w="795" w:type="dxa"/>
            <w:noWrap/>
            <w:hideMark/>
          </w:tcPr>
          <w:p w14:paraId="0A67941E"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15.05</w:t>
            </w:r>
          </w:p>
        </w:tc>
        <w:tc>
          <w:tcPr>
            <w:tcW w:w="917" w:type="dxa"/>
            <w:noWrap/>
            <w:hideMark/>
          </w:tcPr>
          <w:p w14:paraId="42A9EF2E"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39.32</w:t>
            </w:r>
          </w:p>
        </w:tc>
        <w:tc>
          <w:tcPr>
            <w:tcW w:w="857" w:type="dxa"/>
            <w:noWrap/>
            <w:hideMark/>
          </w:tcPr>
          <w:p w14:paraId="0C499EF7"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-7.12</w:t>
            </w:r>
          </w:p>
        </w:tc>
        <w:tc>
          <w:tcPr>
            <w:tcW w:w="860" w:type="dxa"/>
            <w:noWrap/>
            <w:hideMark/>
          </w:tcPr>
          <w:p w14:paraId="7F6428BE"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-20.00</w:t>
            </w:r>
          </w:p>
        </w:tc>
        <w:tc>
          <w:tcPr>
            <w:tcW w:w="886" w:type="dxa"/>
            <w:noWrap/>
            <w:hideMark/>
          </w:tcPr>
          <w:p w14:paraId="407BF803"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1.08</w:t>
            </w:r>
          </w:p>
        </w:tc>
        <w:tc>
          <w:tcPr>
            <w:tcW w:w="937" w:type="dxa"/>
            <w:noWrap/>
            <w:hideMark/>
          </w:tcPr>
          <w:p w14:paraId="6EE64FA6"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3.02</w:t>
            </w:r>
          </w:p>
        </w:tc>
        <w:tc>
          <w:tcPr>
            <w:tcW w:w="838" w:type="dxa"/>
            <w:noWrap/>
            <w:hideMark/>
          </w:tcPr>
          <w:p w14:paraId="148A74DD"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-6.04</w:t>
            </w:r>
          </w:p>
        </w:tc>
        <w:tc>
          <w:tcPr>
            <w:tcW w:w="843" w:type="dxa"/>
            <w:noWrap/>
            <w:hideMark/>
          </w:tcPr>
          <w:p w14:paraId="1EB208F2" w14:textId="77777777" w:rsidR="00467642" w:rsidRPr="00467642" w:rsidRDefault="00467642" w:rsidP="0046764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-19.98</w:t>
            </w:r>
          </w:p>
        </w:tc>
      </w:tr>
      <w:tr w:rsidR="00467642" w:rsidRPr="00101796" w14:paraId="00452024" w14:textId="77777777" w:rsidTr="00806285">
        <w:trPr>
          <w:trHeight w:val="560"/>
        </w:trPr>
        <w:tc>
          <w:tcPr>
            <w:cnfStyle w:val="001000000000" w:firstRow="0" w:lastRow="0" w:firstColumn="1" w:lastColumn="0" w:oddVBand="0" w:evenVBand="0" w:oddHBand="0" w:evenHBand="0" w:firstRowFirstColumn="0" w:firstRowLastColumn="0" w:lastRowFirstColumn="0" w:lastRowLastColumn="0"/>
            <w:tcW w:w="1334" w:type="dxa"/>
            <w:noWrap/>
            <w:hideMark/>
          </w:tcPr>
          <w:p w14:paraId="43E65DFD" w14:textId="77777777" w:rsidR="00467642" w:rsidRPr="00467642" w:rsidRDefault="00467642" w:rsidP="00467642">
            <w:pPr>
              <w:rPr>
                <w:rFonts w:ascii="Times New Roman" w:eastAsia="Times New Roman" w:hAnsi="Times New Roman"/>
                <w:b/>
                <w:bCs/>
                <w:color w:val="000000"/>
                <w:lang w:val="en-GB" w:eastAsia="en-GB"/>
              </w:rPr>
            </w:pPr>
            <w:r w:rsidRPr="00467642">
              <w:rPr>
                <w:rFonts w:ascii="Times New Roman" w:eastAsia="Times New Roman" w:hAnsi="Times New Roman"/>
                <w:b/>
                <w:bCs/>
                <w:color w:val="000000"/>
                <w:lang w:val="en-GB" w:eastAsia="en-GB"/>
              </w:rPr>
              <w:t>Total</w:t>
            </w:r>
          </w:p>
        </w:tc>
        <w:tc>
          <w:tcPr>
            <w:tcW w:w="795" w:type="dxa"/>
            <w:noWrap/>
            <w:hideMark/>
          </w:tcPr>
          <w:p w14:paraId="77B09450"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35.56</w:t>
            </w:r>
          </w:p>
        </w:tc>
        <w:tc>
          <w:tcPr>
            <w:tcW w:w="917" w:type="dxa"/>
            <w:noWrap/>
            <w:hideMark/>
          </w:tcPr>
          <w:p w14:paraId="4C36C65C"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100.00</w:t>
            </w:r>
          </w:p>
        </w:tc>
        <w:tc>
          <w:tcPr>
            <w:tcW w:w="795" w:type="dxa"/>
            <w:noWrap/>
            <w:hideMark/>
          </w:tcPr>
          <w:p w14:paraId="6C6496A7"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35.56</w:t>
            </w:r>
          </w:p>
        </w:tc>
        <w:tc>
          <w:tcPr>
            <w:tcW w:w="917" w:type="dxa"/>
            <w:noWrap/>
            <w:hideMark/>
          </w:tcPr>
          <w:p w14:paraId="69F47FB3"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100.00</w:t>
            </w:r>
          </w:p>
        </w:tc>
        <w:tc>
          <w:tcPr>
            <w:tcW w:w="795" w:type="dxa"/>
            <w:noWrap/>
            <w:hideMark/>
          </w:tcPr>
          <w:p w14:paraId="63D3D9C1"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35.56</w:t>
            </w:r>
          </w:p>
        </w:tc>
        <w:tc>
          <w:tcPr>
            <w:tcW w:w="917" w:type="dxa"/>
            <w:noWrap/>
            <w:hideMark/>
          </w:tcPr>
          <w:p w14:paraId="5155B840"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r w:rsidRPr="00467642">
              <w:rPr>
                <w:rFonts w:ascii="Times New Roman" w:eastAsia="Times New Roman" w:hAnsi="Times New Roman"/>
                <w:color w:val="000000"/>
                <w:lang w:val="en-GB" w:eastAsia="en-GB"/>
              </w:rPr>
              <w:t>100.00</w:t>
            </w:r>
          </w:p>
        </w:tc>
        <w:tc>
          <w:tcPr>
            <w:tcW w:w="857" w:type="dxa"/>
            <w:noWrap/>
            <w:hideMark/>
          </w:tcPr>
          <w:p w14:paraId="608A41BF" w14:textId="77777777" w:rsidR="00467642" w:rsidRPr="00467642" w:rsidRDefault="00467642" w:rsidP="0046764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lang w:val="en-GB" w:eastAsia="en-GB"/>
              </w:rPr>
            </w:pPr>
          </w:p>
        </w:tc>
        <w:tc>
          <w:tcPr>
            <w:tcW w:w="860" w:type="dxa"/>
            <w:noWrap/>
            <w:hideMark/>
          </w:tcPr>
          <w:p w14:paraId="330915B4" w14:textId="77777777" w:rsidR="00467642" w:rsidRPr="00467642" w:rsidRDefault="00467642" w:rsidP="004676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en-GB" w:eastAsia="en-GB"/>
              </w:rPr>
            </w:pPr>
          </w:p>
        </w:tc>
        <w:tc>
          <w:tcPr>
            <w:tcW w:w="886" w:type="dxa"/>
            <w:noWrap/>
            <w:hideMark/>
          </w:tcPr>
          <w:p w14:paraId="7E9261A5" w14:textId="77777777" w:rsidR="00467642" w:rsidRPr="00467642" w:rsidRDefault="00467642" w:rsidP="004676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en-GB" w:eastAsia="en-GB"/>
              </w:rPr>
            </w:pPr>
          </w:p>
        </w:tc>
        <w:tc>
          <w:tcPr>
            <w:tcW w:w="937" w:type="dxa"/>
            <w:noWrap/>
            <w:hideMark/>
          </w:tcPr>
          <w:p w14:paraId="50B8ED2D" w14:textId="77777777" w:rsidR="00467642" w:rsidRPr="00467642" w:rsidRDefault="00467642" w:rsidP="004676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en-GB" w:eastAsia="en-GB"/>
              </w:rPr>
            </w:pPr>
          </w:p>
        </w:tc>
        <w:tc>
          <w:tcPr>
            <w:tcW w:w="838" w:type="dxa"/>
            <w:noWrap/>
            <w:hideMark/>
          </w:tcPr>
          <w:p w14:paraId="616FC976" w14:textId="77777777" w:rsidR="00467642" w:rsidRPr="00467642" w:rsidRDefault="00467642" w:rsidP="004676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en-GB" w:eastAsia="en-GB"/>
              </w:rPr>
            </w:pPr>
          </w:p>
        </w:tc>
        <w:tc>
          <w:tcPr>
            <w:tcW w:w="843" w:type="dxa"/>
            <w:noWrap/>
            <w:hideMark/>
          </w:tcPr>
          <w:p w14:paraId="1890A636" w14:textId="77777777" w:rsidR="00467642" w:rsidRPr="00467642" w:rsidRDefault="00467642" w:rsidP="0046764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val="en-GB" w:eastAsia="en-GB"/>
              </w:rPr>
            </w:pPr>
          </w:p>
        </w:tc>
      </w:tr>
    </w:tbl>
    <w:p w14:paraId="45204FF1" w14:textId="77777777" w:rsidR="00467642" w:rsidRPr="00273F4A" w:rsidRDefault="00467642" w:rsidP="00273F4A">
      <w:pPr>
        <w:spacing w:line="360" w:lineRule="auto"/>
        <w:jc w:val="both"/>
        <w:rPr>
          <w:rFonts w:ascii="Times New Roman" w:hAnsi="Times New Roman"/>
        </w:rPr>
      </w:pPr>
    </w:p>
    <w:p w14:paraId="5FFA2592" w14:textId="77777777" w:rsidR="009F201F" w:rsidRPr="009F201F" w:rsidRDefault="009F201F" w:rsidP="009F201F"/>
    <w:p w14:paraId="69965CD5" w14:textId="4D8BF25D" w:rsidR="000F1FCC" w:rsidRDefault="005842C2" w:rsidP="005C48F4">
      <w:pPr>
        <w:jc w:val="center"/>
        <w:rPr>
          <w:rFonts w:ascii="Times New Roman" w:hAnsi="Times New Roman"/>
        </w:rPr>
      </w:pPr>
      <w:r>
        <w:rPr>
          <w:rFonts w:ascii="Times New Roman" w:hAnsi="Times New Roman"/>
          <w:noProof/>
        </w:rPr>
        <w:lastRenderedPageBreak/>
        <w:drawing>
          <wp:inline distT="0" distB="0" distL="0" distR="0" wp14:anchorId="5438E2C0" wp14:editId="00C7FE07">
            <wp:extent cx="5600700" cy="649514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ch 15-2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1214" cy="6507335"/>
                    </a:xfrm>
                    <a:prstGeom prst="rect">
                      <a:avLst/>
                    </a:prstGeom>
                  </pic:spPr>
                </pic:pic>
              </a:graphicData>
            </a:graphic>
          </wp:inline>
        </w:drawing>
      </w:r>
    </w:p>
    <w:p w14:paraId="7448B78B" w14:textId="77777777" w:rsidR="000F1FCC" w:rsidRDefault="000F1FCC" w:rsidP="000F1FCC">
      <w:pPr>
        <w:rPr>
          <w:rFonts w:ascii="Times New Roman" w:hAnsi="Times New Roman"/>
        </w:rPr>
      </w:pPr>
    </w:p>
    <w:p w14:paraId="353B198B" w14:textId="3AA6A474" w:rsidR="005700F5" w:rsidRDefault="004B0BFC" w:rsidP="00991373">
      <w:pPr>
        <w:spacing w:line="360" w:lineRule="auto"/>
        <w:jc w:val="center"/>
        <w:rPr>
          <w:i/>
        </w:rPr>
      </w:pPr>
      <w:bookmarkStart w:id="140" w:name="_Toc142636821"/>
      <w:r w:rsidRPr="000F1FCC">
        <w:rPr>
          <w:rFonts w:ascii="Times New Roman" w:hAnsi="Times New Roman"/>
          <w:i/>
        </w:rPr>
        <w:t xml:space="preserve">Figure 4. </w:t>
      </w:r>
      <w:r w:rsidRPr="000F1FCC">
        <w:rPr>
          <w:rFonts w:ascii="Times New Roman" w:hAnsi="Times New Roman"/>
          <w:i/>
        </w:rPr>
        <w:fldChar w:fldCharType="begin"/>
      </w:r>
      <w:r w:rsidRPr="000F1FCC">
        <w:rPr>
          <w:rFonts w:ascii="Times New Roman" w:hAnsi="Times New Roman"/>
          <w:i/>
        </w:rPr>
        <w:instrText xml:space="preserve"> SEQ Figure_4. \* ARABIC </w:instrText>
      </w:r>
      <w:r w:rsidRPr="000F1FCC">
        <w:rPr>
          <w:rFonts w:ascii="Times New Roman" w:hAnsi="Times New Roman"/>
          <w:i/>
        </w:rPr>
        <w:fldChar w:fldCharType="separate"/>
      </w:r>
      <w:r w:rsidR="000F1FCC" w:rsidRPr="000F1FCC">
        <w:rPr>
          <w:rFonts w:ascii="Times New Roman" w:hAnsi="Times New Roman"/>
          <w:i/>
          <w:noProof/>
        </w:rPr>
        <w:t>6</w:t>
      </w:r>
      <w:r w:rsidRPr="000F1FCC">
        <w:rPr>
          <w:rFonts w:ascii="Times New Roman" w:hAnsi="Times New Roman"/>
          <w:i/>
        </w:rPr>
        <w:fldChar w:fldCharType="end"/>
      </w:r>
      <w:r w:rsidRPr="000F1FCC">
        <w:rPr>
          <w:rFonts w:ascii="Times New Roman" w:hAnsi="Times New Roman"/>
          <w:i/>
        </w:rPr>
        <w:t>: A land cover change map from 2015 to 2023</w:t>
      </w:r>
      <w:bookmarkEnd w:id="140"/>
    </w:p>
    <w:p w14:paraId="44D02F00" w14:textId="7A057F43" w:rsidR="005700F5" w:rsidRPr="00DF0211" w:rsidRDefault="00DF0211" w:rsidP="00991373">
      <w:pPr>
        <w:spacing w:line="360" w:lineRule="auto"/>
        <w:jc w:val="both"/>
        <w:rPr>
          <w:rFonts w:ascii="Times New Roman" w:hAnsi="Times New Roman"/>
        </w:rPr>
      </w:pPr>
      <w:r>
        <w:rPr>
          <w:rFonts w:ascii="Times New Roman" w:hAnsi="Times New Roman"/>
        </w:rPr>
        <w:t xml:space="preserve">By this period </w:t>
      </w:r>
      <w:r w:rsidR="00A30F64">
        <w:rPr>
          <w:rFonts w:ascii="Times New Roman" w:hAnsi="Times New Roman"/>
        </w:rPr>
        <w:t xml:space="preserve">detected changes were as follows, </w:t>
      </w:r>
      <w:r>
        <w:rPr>
          <w:rFonts w:ascii="Times New Roman" w:hAnsi="Times New Roman"/>
        </w:rPr>
        <w:t xml:space="preserve">vegetation </w:t>
      </w:r>
      <w:r w:rsidR="00991373">
        <w:rPr>
          <w:rFonts w:ascii="Times New Roman" w:hAnsi="Times New Roman"/>
        </w:rPr>
        <w:t>decreased by 1.74% followed by cropland that decreased by 8.99% but the built-up increased by the rate of 9.23%. This increase of settlements caused green spaces to decrease. Hence the overall increase of settlements in Kayanga ward led to the decrease of green spaces.</w:t>
      </w:r>
    </w:p>
    <w:p w14:paraId="2260E3D7" w14:textId="77777777" w:rsidR="005700F5" w:rsidRPr="005700F5" w:rsidRDefault="005700F5" w:rsidP="005700F5"/>
    <w:p w14:paraId="25FFC378" w14:textId="1E3D0606" w:rsidR="00F1586C" w:rsidRPr="005700F5" w:rsidRDefault="005700F5" w:rsidP="005700F5">
      <w:pPr>
        <w:tabs>
          <w:tab w:val="left" w:pos="4185"/>
        </w:tabs>
      </w:pPr>
      <w:r>
        <w:lastRenderedPageBreak/>
        <w:tab/>
      </w:r>
    </w:p>
    <w:p w14:paraId="1943792B" w14:textId="3765AF02" w:rsidR="00F1586C" w:rsidRDefault="005842C2" w:rsidP="005C48F4">
      <w:pPr>
        <w:spacing w:after="160" w:line="360" w:lineRule="auto"/>
        <w:jc w:val="center"/>
        <w:rPr>
          <w:rFonts w:ascii="Times New Roman" w:eastAsia="Calibri" w:hAnsi="Times New Roman"/>
          <w:color w:val="000000"/>
          <w:szCs w:val="22"/>
        </w:rPr>
      </w:pPr>
      <w:r>
        <w:rPr>
          <w:rFonts w:ascii="Times New Roman" w:eastAsia="Calibri" w:hAnsi="Times New Roman"/>
          <w:noProof/>
          <w:color w:val="000000"/>
          <w:szCs w:val="22"/>
        </w:rPr>
        <w:drawing>
          <wp:inline distT="0" distB="0" distL="0" distR="0" wp14:anchorId="35117F81" wp14:editId="0C880248">
            <wp:extent cx="5652374" cy="65817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ch19-1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61832" cy="6592789"/>
                    </a:xfrm>
                    <a:prstGeom prst="rect">
                      <a:avLst/>
                    </a:prstGeom>
                  </pic:spPr>
                </pic:pic>
              </a:graphicData>
            </a:graphic>
          </wp:inline>
        </w:drawing>
      </w:r>
    </w:p>
    <w:p w14:paraId="73C43783" w14:textId="621B22F0" w:rsidR="00991373" w:rsidRDefault="003F284B" w:rsidP="000F1FCC">
      <w:pPr>
        <w:spacing w:after="160" w:line="259" w:lineRule="auto"/>
        <w:jc w:val="center"/>
        <w:rPr>
          <w:rFonts w:ascii="Times New Roman" w:eastAsia="Calibri" w:hAnsi="Times New Roman"/>
          <w:i/>
          <w:color w:val="000000"/>
          <w:szCs w:val="22"/>
        </w:rPr>
      </w:pPr>
      <w:bookmarkStart w:id="141" w:name="_Toc142636822"/>
      <w:r w:rsidRPr="000F1FCC">
        <w:rPr>
          <w:rFonts w:ascii="Times New Roman" w:hAnsi="Times New Roman"/>
          <w:i/>
        </w:rPr>
        <w:t xml:space="preserve">Figure 4. </w:t>
      </w:r>
      <w:r w:rsidRPr="000F1FCC">
        <w:rPr>
          <w:rFonts w:ascii="Times New Roman" w:hAnsi="Times New Roman"/>
          <w:i/>
        </w:rPr>
        <w:fldChar w:fldCharType="begin"/>
      </w:r>
      <w:r w:rsidRPr="000F1FCC">
        <w:rPr>
          <w:rFonts w:ascii="Times New Roman" w:hAnsi="Times New Roman"/>
          <w:i/>
        </w:rPr>
        <w:instrText xml:space="preserve"> SEQ Figure_4. \* ARABIC </w:instrText>
      </w:r>
      <w:r w:rsidRPr="000F1FCC">
        <w:rPr>
          <w:rFonts w:ascii="Times New Roman" w:hAnsi="Times New Roman"/>
          <w:i/>
        </w:rPr>
        <w:fldChar w:fldCharType="separate"/>
      </w:r>
      <w:r w:rsidR="000F1FCC" w:rsidRPr="000F1FCC">
        <w:rPr>
          <w:rFonts w:ascii="Times New Roman" w:hAnsi="Times New Roman"/>
          <w:i/>
          <w:noProof/>
        </w:rPr>
        <w:t>7</w:t>
      </w:r>
      <w:r w:rsidRPr="000F1FCC">
        <w:rPr>
          <w:rFonts w:ascii="Times New Roman" w:hAnsi="Times New Roman"/>
          <w:i/>
        </w:rPr>
        <w:fldChar w:fldCharType="end"/>
      </w:r>
      <w:r w:rsidRPr="000F1FCC">
        <w:rPr>
          <w:rFonts w:ascii="Times New Roman" w:hAnsi="Times New Roman"/>
          <w:i/>
        </w:rPr>
        <w:t>: A land cover change map from 2015 to 2019</w:t>
      </w:r>
      <w:bookmarkEnd w:id="141"/>
    </w:p>
    <w:p w14:paraId="46184866" w14:textId="66C7BE97" w:rsidR="00991373" w:rsidRDefault="00A30F64" w:rsidP="005C48F4">
      <w:pPr>
        <w:spacing w:line="360" w:lineRule="auto"/>
        <w:jc w:val="both"/>
        <w:rPr>
          <w:rFonts w:ascii="Times New Roman" w:eastAsia="Calibri" w:hAnsi="Times New Roman"/>
          <w:szCs w:val="22"/>
        </w:rPr>
      </w:pPr>
      <w:r>
        <w:rPr>
          <w:rFonts w:ascii="Times New Roman" w:hAnsi="Times New Roman"/>
        </w:rPr>
        <w:t>By this period detected changes were as follows, vegetation increased by 3.90% followed by cropland that increased by 17.56</w:t>
      </w:r>
      <w:r w:rsidR="005C48F4">
        <w:rPr>
          <w:rFonts w:ascii="Times New Roman" w:hAnsi="Times New Roman"/>
        </w:rPr>
        <w:t xml:space="preserve">% and </w:t>
      </w:r>
      <w:r>
        <w:rPr>
          <w:rFonts w:ascii="Times New Roman" w:hAnsi="Times New Roman"/>
        </w:rPr>
        <w:t>built-up increased by the rate of 4.54%</w:t>
      </w:r>
      <w:r w:rsidR="005C48F4">
        <w:rPr>
          <w:rFonts w:ascii="Times New Roman" w:hAnsi="Times New Roman"/>
        </w:rPr>
        <w:t>, for this case the barren land decreased and other experienced positive changes.</w:t>
      </w:r>
    </w:p>
    <w:p w14:paraId="311A7F78" w14:textId="77777777" w:rsidR="003F284B" w:rsidRPr="00991373" w:rsidRDefault="003F284B" w:rsidP="00991373">
      <w:pPr>
        <w:ind w:firstLine="720"/>
        <w:rPr>
          <w:rFonts w:ascii="Times New Roman" w:eastAsia="Calibri" w:hAnsi="Times New Roman"/>
          <w:szCs w:val="22"/>
        </w:rPr>
      </w:pPr>
    </w:p>
    <w:p w14:paraId="7EBF3007" w14:textId="380DFEA8" w:rsidR="003F284B" w:rsidRPr="003F284B" w:rsidRDefault="005842C2" w:rsidP="005C48F4">
      <w:pPr>
        <w:jc w:val="center"/>
        <w:rPr>
          <w:rFonts w:ascii="Times New Roman" w:eastAsia="Calibri" w:hAnsi="Times New Roman"/>
          <w:szCs w:val="22"/>
        </w:rPr>
      </w:pPr>
      <w:r>
        <w:rPr>
          <w:rFonts w:ascii="Times New Roman" w:eastAsia="Calibri" w:hAnsi="Times New Roman"/>
          <w:noProof/>
          <w:szCs w:val="22"/>
        </w:rPr>
        <w:lastRenderedPageBreak/>
        <w:drawing>
          <wp:inline distT="0" distB="0" distL="0" distR="0" wp14:anchorId="31787410" wp14:editId="09A8659B">
            <wp:extent cx="5636014" cy="65627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ch 19-2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45472" cy="6573738"/>
                    </a:xfrm>
                    <a:prstGeom prst="rect">
                      <a:avLst/>
                    </a:prstGeom>
                  </pic:spPr>
                </pic:pic>
              </a:graphicData>
            </a:graphic>
          </wp:inline>
        </w:drawing>
      </w:r>
    </w:p>
    <w:p w14:paraId="01532939" w14:textId="77777777" w:rsidR="003F284B" w:rsidRPr="003F284B" w:rsidRDefault="003F284B" w:rsidP="003F284B">
      <w:pPr>
        <w:rPr>
          <w:rFonts w:ascii="Times New Roman" w:eastAsia="Calibri" w:hAnsi="Times New Roman"/>
          <w:szCs w:val="22"/>
        </w:rPr>
      </w:pPr>
    </w:p>
    <w:p w14:paraId="472EAA79" w14:textId="65EFC969" w:rsidR="00455229" w:rsidRDefault="003F284B" w:rsidP="00ED0E80">
      <w:pPr>
        <w:tabs>
          <w:tab w:val="left" w:pos="6405"/>
        </w:tabs>
        <w:spacing w:after="160" w:line="259" w:lineRule="auto"/>
        <w:jc w:val="center"/>
        <w:rPr>
          <w:rFonts w:ascii="Times New Roman" w:hAnsi="Times New Roman"/>
          <w:i/>
        </w:rPr>
      </w:pPr>
      <w:bookmarkStart w:id="142" w:name="_Toc142636823"/>
      <w:r w:rsidRPr="00ED0E80">
        <w:rPr>
          <w:rFonts w:ascii="Times New Roman" w:hAnsi="Times New Roman"/>
          <w:i/>
        </w:rPr>
        <w:t xml:space="preserve">Figure 4. </w:t>
      </w:r>
      <w:r w:rsidRPr="00ED0E80">
        <w:rPr>
          <w:rFonts w:ascii="Times New Roman" w:hAnsi="Times New Roman"/>
          <w:i/>
        </w:rPr>
        <w:fldChar w:fldCharType="begin"/>
      </w:r>
      <w:r w:rsidRPr="00ED0E80">
        <w:rPr>
          <w:rFonts w:ascii="Times New Roman" w:hAnsi="Times New Roman"/>
          <w:i/>
        </w:rPr>
        <w:instrText xml:space="preserve"> SEQ Figure_4. \* ARABIC </w:instrText>
      </w:r>
      <w:r w:rsidRPr="00ED0E80">
        <w:rPr>
          <w:rFonts w:ascii="Times New Roman" w:hAnsi="Times New Roman"/>
          <w:i/>
        </w:rPr>
        <w:fldChar w:fldCharType="separate"/>
      </w:r>
      <w:r w:rsidR="000F1FCC" w:rsidRPr="00ED0E80">
        <w:rPr>
          <w:rFonts w:ascii="Times New Roman" w:hAnsi="Times New Roman"/>
          <w:i/>
          <w:noProof/>
        </w:rPr>
        <w:t>8</w:t>
      </w:r>
      <w:r w:rsidRPr="00ED0E80">
        <w:rPr>
          <w:rFonts w:ascii="Times New Roman" w:hAnsi="Times New Roman"/>
          <w:i/>
        </w:rPr>
        <w:fldChar w:fldCharType="end"/>
      </w:r>
      <w:r w:rsidRPr="00ED0E80">
        <w:rPr>
          <w:rFonts w:ascii="Times New Roman" w:hAnsi="Times New Roman"/>
          <w:i/>
        </w:rPr>
        <w:t>: A land cover change map from 2019 to 2023</w:t>
      </w:r>
      <w:bookmarkEnd w:id="142"/>
    </w:p>
    <w:p w14:paraId="3B0EB2E3" w14:textId="33869333" w:rsidR="005C48F4" w:rsidRPr="005C48F4" w:rsidRDefault="005C48F4" w:rsidP="00EF1DBB">
      <w:pPr>
        <w:tabs>
          <w:tab w:val="left" w:pos="6405"/>
        </w:tabs>
        <w:spacing w:after="160" w:line="360" w:lineRule="auto"/>
        <w:jc w:val="both"/>
        <w:rPr>
          <w:rFonts w:ascii="Times New Roman" w:hAnsi="Times New Roman"/>
        </w:rPr>
      </w:pPr>
      <w:r>
        <w:rPr>
          <w:rFonts w:ascii="Times New Roman" w:hAnsi="Times New Roman"/>
        </w:rPr>
        <w:t xml:space="preserve">By this period detected changes were as follows, vegetation </w:t>
      </w:r>
      <w:r w:rsidR="006D698E">
        <w:rPr>
          <w:rFonts w:ascii="Times New Roman" w:hAnsi="Times New Roman"/>
        </w:rPr>
        <w:t>de</w:t>
      </w:r>
      <w:r>
        <w:rPr>
          <w:rFonts w:ascii="Times New Roman" w:hAnsi="Times New Roman"/>
        </w:rPr>
        <w:t>cre</w:t>
      </w:r>
      <w:r w:rsidR="006D698E">
        <w:rPr>
          <w:rFonts w:ascii="Times New Roman" w:hAnsi="Times New Roman"/>
        </w:rPr>
        <w:t>ased by -2.17% followed by cropland that de</w:t>
      </w:r>
      <w:r>
        <w:rPr>
          <w:rFonts w:ascii="Times New Roman" w:hAnsi="Times New Roman"/>
        </w:rPr>
        <w:t xml:space="preserve">creased by </w:t>
      </w:r>
      <w:r w:rsidR="006D698E">
        <w:rPr>
          <w:rFonts w:ascii="Times New Roman" w:hAnsi="Times New Roman"/>
        </w:rPr>
        <w:t>-5</w:t>
      </w:r>
      <w:r>
        <w:rPr>
          <w:rFonts w:ascii="Times New Roman" w:hAnsi="Times New Roman"/>
        </w:rPr>
        <w:t>.56% and built-up increased by the rate of 4</w:t>
      </w:r>
      <w:r w:rsidR="006D698E">
        <w:rPr>
          <w:rFonts w:ascii="Times New Roman" w:hAnsi="Times New Roman"/>
        </w:rPr>
        <w:t>.71</w:t>
      </w:r>
      <w:r>
        <w:rPr>
          <w:rFonts w:ascii="Times New Roman" w:hAnsi="Times New Roman"/>
        </w:rPr>
        <w:t>%</w:t>
      </w:r>
      <w:r w:rsidR="006D698E">
        <w:rPr>
          <w:rFonts w:ascii="Times New Roman" w:hAnsi="Times New Roman"/>
        </w:rPr>
        <w:t xml:space="preserve">, for this case </w:t>
      </w:r>
      <w:r w:rsidR="00EF1DBB">
        <w:rPr>
          <w:rFonts w:ascii="Times New Roman" w:hAnsi="Times New Roman"/>
        </w:rPr>
        <w:t>settlements increased at this period thus reducing the green spaces.</w:t>
      </w:r>
    </w:p>
    <w:p w14:paraId="3F7CA4AD" w14:textId="77777777" w:rsidR="005C48F4" w:rsidRPr="00EF1DBB" w:rsidRDefault="005C48F4" w:rsidP="00ED0E80">
      <w:pPr>
        <w:tabs>
          <w:tab w:val="left" w:pos="6405"/>
        </w:tabs>
        <w:spacing w:after="160" w:line="259" w:lineRule="auto"/>
        <w:jc w:val="center"/>
        <w:rPr>
          <w:rFonts w:ascii="Times New Roman" w:eastAsia="Calibri" w:hAnsi="Times New Roman"/>
          <w:szCs w:val="22"/>
        </w:rPr>
      </w:pPr>
    </w:p>
    <w:p w14:paraId="76ADCC99" w14:textId="70069FBD" w:rsidR="00A36ABC" w:rsidRPr="00425C9F" w:rsidRDefault="00A36ABC" w:rsidP="004D3BFA">
      <w:pPr>
        <w:pStyle w:val="Heading1"/>
      </w:pPr>
      <w:bookmarkStart w:id="143" w:name="_Toc94376809"/>
      <w:bookmarkStart w:id="144" w:name="_Toc94370535"/>
      <w:bookmarkStart w:id="145" w:name="_Toc107601504"/>
      <w:bookmarkStart w:id="146" w:name="_Toc142637309"/>
      <w:r w:rsidRPr="00425C9F">
        <w:lastRenderedPageBreak/>
        <w:t xml:space="preserve">CHAPTER </w:t>
      </w:r>
      <w:bookmarkEnd w:id="143"/>
      <w:bookmarkEnd w:id="144"/>
      <w:bookmarkEnd w:id="145"/>
      <w:r w:rsidR="00E755A6" w:rsidRPr="00425C9F">
        <w:t>FIVE</w:t>
      </w:r>
      <w:bookmarkEnd w:id="146"/>
    </w:p>
    <w:p w14:paraId="048F0F42" w14:textId="77777777" w:rsidR="00A36ABC" w:rsidRPr="00425C9F" w:rsidRDefault="00A36ABC" w:rsidP="004D3BFA">
      <w:pPr>
        <w:pStyle w:val="Heading1"/>
      </w:pPr>
      <w:bookmarkStart w:id="147" w:name="_Toc94376810"/>
      <w:bookmarkStart w:id="148" w:name="_Toc94370536"/>
      <w:bookmarkStart w:id="149" w:name="_Toc107601505"/>
      <w:bookmarkStart w:id="150" w:name="_Toc142637310"/>
      <w:r w:rsidRPr="00425C9F">
        <w:t>CONCLUSION AND RECOMMENDATION</w:t>
      </w:r>
      <w:bookmarkEnd w:id="147"/>
      <w:bookmarkEnd w:id="148"/>
      <w:bookmarkEnd w:id="149"/>
      <w:bookmarkEnd w:id="150"/>
    </w:p>
    <w:p w14:paraId="71C9F4B7" w14:textId="77777777" w:rsidR="00A36ABC" w:rsidRPr="00A36ABC" w:rsidRDefault="00A36ABC" w:rsidP="00A36ABC"/>
    <w:p w14:paraId="60F02DCC" w14:textId="4A6D81CA" w:rsidR="00A36ABC" w:rsidRDefault="000F70FF" w:rsidP="000F70FF">
      <w:pPr>
        <w:pStyle w:val="Heading2"/>
        <w:spacing w:line="360" w:lineRule="auto"/>
      </w:pPr>
      <w:bookmarkStart w:id="151" w:name="_Toc142637311"/>
      <w:r>
        <w:t xml:space="preserve">5.1 </w:t>
      </w:r>
      <w:r w:rsidR="00A36ABC" w:rsidRPr="00A36ABC">
        <w:t>Conclusion</w:t>
      </w:r>
      <w:r w:rsidR="00C50E75">
        <w:t>.</w:t>
      </w:r>
      <w:bookmarkEnd w:id="151"/>
    </w:p>
    <w:p w14:paraId="78522D1D" w14:textId="21ED9B3D" w:rsidR="00651607" w:rsidRPr="003109AD" w:rsidRDefault="00B71505" w:rsidP="000F70FF">
      <w:pPr>
        <w:pStyle w:val="Caption"/>
        <w:spacing w:line="360" w:lineRule="auto"/>
        <w:jc w:val="both"/>
        <w:rPr>
          <w:rFonts w:ascii="Times New Roman" w:hAnsi="Times New Roman"/>
          <w:i w:val="0"/>
          <w:iCs w:val="0"/>
          <w:color w:val="0D0D0D" w:themeColor="text1" w:themeTint="F2"/>
          <w:sz w:val="24"/>
          <w:szCs w:val="24"/>
        </w:rPr>
      </w:pPr>
      <w:r>
        <w:rPr>
          <w:rFonts w:ascii="Times New Roman" w:hAnsi="Times New Roman"/>
          <w:i w:val="0"/>
          <w:iCs w:val="0"/>
          <w:color w:val="0D0D0D" w:themeColor="text1" w:themeTint="F2"/>
          <w:sz w:val="24"/>
          <w:szCs w:val="24"/>
        </w:rPr>
        <w:t>Decline in vegetation cover, there is a significant decline in vegetation cover over the years, and built-up area increasing from 10.73% in 2015 to 19.98% in 2023. This indicates ongoing urbanization at Kayanga Township.</w:t>
      </w:r>
      <w:r w:rsidR="00A36ABC" w:rsidRPr="003109AD">
        <w:rPr>
          <w:sz w:val="24"/>
          <w:szCs w:val="24"/>
        </w:rPr>
        <w:t xml:space="preserve"> </w:t>
      </w:r>
      <w:r w:rsidR="00A36ABC" w:rsidRPr="003109AD">
        <w:rPr>
          <w:rFonts w:ascii="Times New Roman" w:hAnsi="Times New Roman"/>
          <w:i w:val="0"/>
          <w:iCs w:val="0"/>
          <w:color w:val="0D0D0D" w:themeColor="text1" w:themeTint="F2"/>
          <w:sz w:val="24"/>
          <w:szCs w:val="24"/>
        </w:rPr>
        <w:t xml:space="preserve">At present the green spaces of Kayanga are almost transformed to urban habitats. Unsustainable use of land, </w:t>
      </w:r>
      <w:r w:rsidR="00651607" w:rsidRPr="003109AD">
        <w:rPr>
          <w:rFonts w:ascii="Times New Roman" w:hAnsi="Times New Roman"/>
          <w:i w:val="0"/>
          <w:iCs w:val="0"/>
          <w:color w:val="0D0D0D" w:themeColor="text1" w:themeTint="F2"/>
          <w:sz w:val="24"/>
          <w:szCs w:val="24"/>
        </w:rPr>
        <w:t>climatic conditions</w:t>
      </w:r>
      <w:r w:rsidR="00E10721" w:rsidRPr="003109AD">
        <w:rPr>
          <w:rFonts w:ascii="Times New Roman" w:hAnsi="Times New Roman"/>
          <w:i w:val="0"/>
          <w:iCs w:val="0"/>
          <w:color w:val="0D0D0D" w:themeColor="text1" w:themeTint="F2"/>
          <w:sz w:val="24"/>
          <w:szCs w:val="24"/>
        </w:rPr>
        <w:t xml:space="preserve">, </w:t>
      </w:r>
      <w:r w:rsidR="00A36ABC" w:rsidRPr="003109AD">
        <w:rPr>
          <w:rFonts w:ascii="Times New Roman" w:hAnsi="Times New Roman"/>
          <w:i w:val="0"/>
          <w:iCs w:val="0"/>
          <w:color w:val="0D0D0D" w:themeColor="text1" w:themeTint="F2"/>
          <w:sz w:val="24"/>
          <w:szCs w:val="24"/>
        </w:rPr>
        <w:t xml:space="preserve">uncoordinated urban development and insecure land tenure system might be the source of these prime problems. Added to these, lack of public awareness, low level of community participation, poor implementation of government policies, lack of budget, lack of skilled manpower, shortage of land, illegal settlement, problem of regular follow-up, problem of pollution from different sources and lack of cooperation among different stakeholders have contributed to the shrinking of green spaces in Kayanga ward. The study also witnessed the power of remote sensing and GIS technologies in capturing and analyzing land use/ land cover changes and dynamics of urban green spaces </w:t>
      </w:r>
      <w:r w:rsidR="00651607" w:rsidRPr="003109AD">
        <w:rPr>
          <w:rFonts w:ascii="Times New Roman" w:hAnsi="Times New Roman"/>
          <w:i w:val="0"/>
          <w:iCs w:val="0"/>
          <w:color w:val="0D0D0D" w:themeColor="text1" w:themeTint="F2"/>
          <w:sz w:val="24"/>
          <w:szCs w:val="24"/>
        </w:rPr>
        <w:t>with</w:t>
      </w:r>
      <w:r w:rsidR="00A36ABC" w:rsidRPr="003109AD">
        <w:rPr>
          <w:rFonts w:ascii="Times New Roman" w:hAnsi="Times New Roman"/>
          <w:i w:val="0"/>
          <w:iCs w:val="0"/>
          <w:color w:val="0D0D0D" w:themeColor="text1" w:themeTint="F2"/>
          <w:sz w:val="24"/>
          <w:szCs w:val="24"/>
        </w:rPr>
        <w:t xml:space="preserve"> urbanization</w:t>
      </w:r>
      <w:r w:rsidR="00651607" w:rsidRPr="003109AD">
        <w:rPr>
          <w:rFonts w:ascii="Times New Roman" w:hAnsi="Times New Roman"/>
          <w:i w:val="0"/>
          <w:iCs w:val="0"/>
          <w:color w:val="0D0D0D" w:themeColor="text1" w:themeTint="F2"/>
          <w:sz w:val="24"/>
          <w:szCs w:val="24"/>
        </w:rPr>
        <w:t>.</w:t>
      </w:r>
      <w:r w:rsidR="00A36ABC" w:rsidRPr="003109AD">
        <w:rPr>
          <w:rFonts w:ascii="Times New Roman" w:hAnsi="Times New Roman"/>
          <w:i w:val="0"/>
          <w:iCs w:val="0"/>
          <w:color w:val="0D0D0D" w:themeColor="text1" w:themeTint="F2"/>
          <w:sz w:val="24"/>
          <w:szCs w:val="24"/>
        </w:rPr>
        <w:t xml:space="preserve"> </w:t>
      </w:r>
    </w:p>
    <w:p w14:paraId="06B7C018" w14:textId="7A141123" w:rsidR="000F70FF" w:rsidRDefault="000F70FF" w:rsidP="00432422">
      <w:pPr>
        <w:pStyle w:val="Heading2"/>
        <w:spacing w:line="360" w:lineRule="auto"/>
      </w:pPr>
      <w:bookmarkStart w:id="152" w:name="_Toc142637312"/>
      <w:r>
        <w:t>5.2 Recommendation</w:t>
      </w:r>
      <w:r w:rsidR="00C50E75">
        <w:t>.</w:t>
      </w:r>
      <w:bookmarkEnd w:id="152"/>
    </w:p>
    <w:p w14:paraId="7E746FD6" w14:textId="0F87D8DC" w:rsidR="00BF3AF8" w:rsidRPr="00432422" w:rsidRDefault="00160344" w:rsidP="00432422">
      <w:pPr>
        <w:spacing w:line="360" w:lineRule="auto"/>
        <w:jc w:val="both"/>
        <w:rPr>
          <w:rFonts w:ascii="Times New Roman" w:hAnsi="Times New Roman"/>
          <w:color w:val="0D0D0D" w:themeColor="text1" w:themeTint="F2"/>
        </w:rPr>
      </w:pPr>
      <w:r w:rsidRPr="00432422">
        <w:rPr>
          <w:rFonts w:ascii="Times New Roman" w:hAnsi="Times New Roman"/>
        </w:rPr>
        <w:t xml:space="preserve">For the research to provide more accurate results the socio-economic factors that influence urbanization changes should be considered. These factors includes incorporate demographic data, economic indicators and infrastructure development information to gain a holistic understanding of the drivers and impacts of urbanization. Also, the research should integrate spatial analytics techniques </w:t>
      </w:r>
      <w:r w:rsidR="00432422" w:rsidRPr="00432422">
        <w:rPr>
          <w:rFonts w:ascii="Times New Roman" w:hAnsi="Times New Roman"/>
        </w:rPr>
        <w:t>to extract valuable information from urban space dynamics, the tools include hotspots of urban growth and areas of concern for better urban planning and management.</w:t>
      </w:r>
      <w:r w:rsidR="005C52C4" w:rsidRPr="00432422">
        <w:rPr>
          <w:rFonts w:ascii="Times New Roman" w:hAnsi="Times New Roman"/>
        </w:rPr>
        <w:br w:type="page"/>
      </w:r>
    </w:p>
    <w:p w14:paraId="6E78D116" w14:textId="70438F88" w:rsidR="003A22F0" w:rsidRPr="006B3FD3" w:rsidRDefault="005C52C4" w:rsidP="00B67D7C">
      <w:pPr>
        <w:pStyle w:val="Heading1"/>
      </w:pPr>
      <w:bookmarkStart w:id="153" w:name="_Toc142637313"/>
      <w:r w:rsidRPr="00CF3DCF">
        <w:lastRenderedPageBreak/>
        <w:t>REFERENCES</w:t>
      </w:r>
      <w:bookmarkEnd w:id="153"/>
    </w:p>
    <w:p w14:paraId="2BFA2C02" w14:textId="77777777" w:rsidR="003A22F0" w:rsidRDefault="003A22F0" w:rsidP="00B67D7C">
      <w:pPr>
        <w:spacing w:after="200" w:line="360" w:lineRule="auto"/>
        <w:ind w:left="709" w:hanging="709"/>
        <w:jc w:val="both"/>
        <w:rPr>
          <w:rFonts w:ascii="Times New Roman" w:eastAsia="Times New Roman" w:hAnsi="Times New Roman"/>
        </w:rPr>
      </w:pPr>
      <w:r w:rsidRPr="00C3465D">
        <w:rPr>
          <w:rFonts w:ascii="Times New Roman" w:eastAsia="Times New Roman" w:hAnsi="Times New Roman"/>
        </w:rPr>
        <w:t xml:space="preserve">As-syakur, A. R. (2021). </w:t>
      </w:r>
      <w:r w:rsidRPr="00C3465D">
        <w:rPr>
          <w:rFonts w:ascii="Times New Roman" w:eastAsia="Times New Roman" w:hAnsi="Times New Roman"/>
          <w:i/>
        </w:rPr>
        <w:t>Remote sensing applications in agriculture, land use, and water resources</w:t>
      </w:r>
      <w:r w:rsidRPr="00C3465D">
        <w:rPr>
          <w:rFonts w:ascii="Times New Roman" w:eastAsia="Times New Roman" w:hAnsi="Times New Roman"/>
        </w:rPr>
        <w:t>: A comprehensive review. Journal of Remote Sensing and GIS, 9(3), 100032.</w:t>
      </w:r>
    </w:p>
    <w:p w14:paraId="37771BAC" w14:textId="77777777" w:rsidR="003A22F0" w:rsidRPr="00CF3DCF" w:rsidRDefault="003A22F0" w:rsidP="00B67D7C">
      <w:pPr>
        <w:spacing w:line="360" w:lineRule="auto"/>
        <w:ind w:left="567" w:hanging="567"/>
        <w:jc w:val="both"/>
        <w:rPr>
          <w:rFonts w:ascii="Times New Roman" w:hAnsi="Times New Roman"/>
        </w:rPr>
      </w:pPr>
      <w:r w:rsidRPr="00CF3DCF">
        <w:rPr>
          <w:rFonts w:ascii="Times New Roman" w:hAnsi="Times New Roman"/>
        </w:rPr>
        <w:t xml:space="preserve">Baycan-Levent and Nijjkamp. </w:t>
      </w:r>
      <w:r w:rsidRPr="0016222A">
        <w:rPr>
          <w:rFonts w:ascii="Times New Roman" w:hAnsi="Times New Roman"/>
          <w:i/>
        </w:rPr>
        <w:t>Planning and Management of Urban Green Spaces in Europe</w:t>
      </w:r>
      <w:r w:rsidRPr="00CF3DCF">
        <w:rPr>
          <w:rFonts w:ascii="Times New Roman" w:hAnsi="Times New Roman"/>
        </w:rPr>
        <w:t xml:space="preserve">: </w:t>
      </w:r>
      <w:r>
        <w:rPr>
          <w:rFonts w:ascii="Times New Roman" w:hAnsi="Times New Roman"/>
        </w:rPr>
        <w:t xml:space="preserve">       </w:t>
      </w:r>
      <w:r w:rsidRPr="0016222A">
        <w:rPr>
          <w:rFonts w:ascii="Times New Roman" w:hAnsi="Times New Roman"/>
          <w:i/>
        </w:rPr>
        <w:t>Comparative Analysis</w:t>
      </w:r>
      <w:r w:rsidRPr="00CF3DCF">
        <w:rPr>
          <w:rFonts w:ascii="Times New Roman" w:eastAsia="Times New Roman" w:hAnsi="Times New Roman"/>
        </w:rPr>
        <w:t>,</w:t>
      </w:r>
      <w:r w:rsidRPr="00CF3DCF">
        <w:rPr>
          <w:rFonts w:ascii="Times New Roman" w:hAnsi="Times New Roman"/>
        </w:rPr>
        <w:t xml:space="preserve"> March 2009 </w:t>
      </w:r>
      <w:hyperlink r:id="rId24" w:history="1">
        <w:r w:rsidRPr="00212D0B">
          <w:rPr>
            <w:rStyle w:val="Hyperlink"/>
            <w:rFonts w:ascii="Times New Roman" w:hAnsi="Times New Roman"/>
            <w:i/>
            <w:color w:val="auto"/>
            <w:bdr w:val="none" w:sz="0" w:space="0" w:color="auto" w:frame="1"/>
          </w:rPr>
          <w:t>Journal of Urban Planning and Development</w:t>
        </w:r>
      </w:hyperlink>
      <w:r w:rsidRPr="00CF3DCF">
        <w:rPr>
          <w:rFonts w:ascii="Times New Roman" w:hAnsi="Times New Roman"/>
        </w:rPr>
        <w:t> 135(1)</w:t>
      </w:r>
    </w:p>
    <w:p w14:paraId="6F6D723E" w14:textId="77777777" w:rsidR="003A22F0" w:rsidRPr="00483D83" w:rsidRDefault="003A22F0" w:rsidP="00B67D7C">
      <w:pPr>
        <w:spacing w:line="360" w:lineRule="auto"/>
        <w:ind w:left="567" w:hanging="567"/>
        <w:jc w:val="both"/>
        <w:rPr>
          <w:rFonts w:ascii="Times New Roman" w:hAnsi="Times New Roman"/>
          <w:lang w:val="en-GB"/>
        </w:rPr>
      </w:pPr>
      <w:r w:rsidRPr="00483D83">
        <w:rPr>
          <w:rFonts w:ascii="Times New Roman" w:hAnsi="Times New Roman"/>
          <w:lang w:val="en-GB"/>
        </w:rPr>
        <w:t xml:space="preserve">Cao, X., &amp; Chen, L. (2019). </w:t>
      </w:r>
      <w:r w:rsidRPr="00806285">
        <w:rPr>
          <w:rFonts w:ascii="Times New Roman" w:hAnsi="Times New Roman"/>
          <w:i/>
          <w:lang w:val="en-GB"/>
        </w:rPr>
        <w:t>Assessing urban green space pattern dynamics using remote sensing and landscape metrics</w:t>
      </w:r>
      <w:r w:rsidRPr="00483D83">
        <w:rPr>
          <w:rFonts w:ascii="Times New Roman" w:hAnsi="Times New Roman"/>
          <w:lang w:val="en-GB"/>
        </w:rPr>
        <w:t>: a case study in Wuhan, China. International Journal of Environmental Research and Public Health, 16(3), 446.</w:t>
      </w:r>
    </w:p>
    <w:p w14:paraId="54C4AFC8" w14:textId="77777777" w:rsidR="003A22F0" w:rsidRPr="00CF3DCF" w:rsidRDefault="003A22F0" w:rsidP="00B67D7C">
      <w:pPr>
        <w:spacing w:after="160" w:line="360" w:lineRule="auto"/>
        <w:ind w:left="426" w:hanging="426"/>
        <w:jc w:val="both"/>
        <w:rPr>
          <w:rFonts w:ascii="Times New Roman" w:hAnsi="Times New Roman"/>
          <w:b/>
        </w:rPr>
      </w:pPr>
      <w:r w:rsidRPr="00CF3DCF">
        <w:rPr>
          <w:rFonts w:ascii="Times New Roman" w:hAnsi="Times New Roman"/>
        </w:rPr>
        <w:t>Chen, T.; Huang, Q.; Liu, M.; Li, M.; Qu, L.A.; Deng, S.; Chen, D</w:t>
      </w:r>
      <w:r w:rsidRPr="0016222A">
        <w:rPr>
          <w:rFonts w:ascii="Times New Roman" w:hAnsi="Times New Roman"/>
          <w:i/>
        </w:rPr>
        <w:t>. Decreasing Net Primary Productivity in Response to Urbanization in Liaoning Province, China</w:t>
      </w:r>
      <w:r w:rsidRPr="00CF3DCF">
        <w:rPr>
          <w:rFonts w:ascii="Times New Roman" w:hAnsi="Times New Roman"/>
        </w:rPr>
        <w:t xml:space="preserve">. </w:t>
      </w:r>
      <w:r w:rsidRPr="00CF3DCF">
        <w:rPr>
          <w:rFonts w:ascii="Times New Roman" w:hAnsi="Times New Roman"/>
          <w:i/>
        </w:rPr>
        <w:t>Sustainability</w:t>
      </w:r>
      <w:r w:rsidRPr="00CF3DCF">
        <w:rPr>
          <w:rFonts w:ascii="Times New Roman" w:hAnsi="Times New Roman"/>
        </w:rPr>
        <w:t xml:space="preserve"> 2017, 9, 162</w:t>
      </w:r>
    </w:p>
    <w:p w14:paraId="18985DDB" w14:textId="77777777" w:rsidR="003A22F0" w:rsidRPr="00CF3DCF" w:rsidRDefault="003A22F0" w:rsidP="00B67D7C">
      <w:pPr>
        <w:spacing w:line="360" w:lineRule="auto"/>
        <w:ind w:left="567" w:hanging="567"/>
        <w:jc w:val="both"/>
        <w:rPr>
          <w:rFonts w:ascii="Times New Roman" w:hAnsi="Times New Roman"/>
        </w:rPr>
      </w:pPr>
      <w:r w:rsidRPr="00CF3DCF">
        <w:rPr>
          <w:rFonts w:ascii="Times New Roman" w:hAnsi="Times New Roman"/>
        </w:rPr>
        <w:t xml:space="preserve">Dimitrov, S.; Georgiev, G.; Georgieva, M.; Gluschkova, M.; Chepisheva, V.; Mirchev, P.; Zhiyanski, M. </w:t>
      </w:r>
      <w:r w:rsidRPr="0016222A">
        <w:rPr>
          <w:rFonts w:ascii="Times New Roman" w:hAnsi="Times New Roman"/>
          <w:i/>
        </w:rPr>
        <w:t>Integrated assessment of urban green infrastructure condition in karlovo urban area by in-situ observations and remote sensing</w:t>
      </w:r>
      <w:r w:rsidRPr="00CF3DCF">
        <w:rPr>
          <w:rFonts w:ascii="Times New Roman" w:hAnsi="Times New Roman"/>
        </w:rPr>
        <w:t>. One Ecosyst. 2018.</w:t>
      </w:r>
    </w:p>
    <w:p w14:paraId="28555800" w14:textId="77777777" w:rsidR="003A22F0" w:rsidRPr="00CF3DCF" w:rsidRDefault="003A22F0" w:rsidP="00B67D7C">
      <w:pPr>
        <w:spacing w:after="160" w:line="360" w:lineRule="auto"/>
        <w:ind w:left="567" w:hanging="567"/>
        <w:jc w:val="both"/>
        <w:rPr>
          <w:rFonts w:ascii="Times New Roman" w:hAnsi="Times New Roman"/>
        </w:rPr>
      </w:pPr>
      <w:r w:rsidRPr="00CF3DCF">
        <w:rPr>
          <w:rFonts w:ascii="Times New Roman" w:hAnsi="Times New Roman"/>
        </w:rPr>
        <w:t xml:space="preserve">Haaland, C.; van Den Bosch, C.K. Challenges and strategies for urban green-space planning in </w:t>
      </w:r>
      <w:r>
        <w:rPr>
          <w:rFonts w:ascii="Times New Roman" w:hAnsi="Times New Roman"/>
        </w:rPr>
        <w:t xml:space="preserve">               </w:t>
      </w:r>
      <w:r w:rsidRPr="00CF3DCF">
        <w:rPr>
          <w:rFonts w:ascii="Times New Roman" w:hAnsi="Times New Roman"/>
        </w:rPr>
        <w:t xml:space="preserve">cities undergoing densification: A review. </w:t>
      </w:r>
      <w:r w:rsidRPr="00CF3DCF">
        <w:rPr>
          <w:rFonts w:ascii="Times New Roman" w:hAnsi="Times New Roman"/>
          <w:i/>
        </w:rPr>
        <w:t>Urban For. Urban Green</w:t>
      </w:r>
      <w:r w:rsidRPr="00CF3DCF">
        <w:rPr>
          <w:rFonts w:ascii="Times New Roman" w:hAnsi="Times New Roman"/>
        </w:rPr>
        <w:t xml:space="preserve">. 2015, 14, 760–771. </w:t>
      </w:r>
    </w:p>
    <w:p w14:paraId="6D1DCFBD" w14:textId="77777777" w:rsidR="003A22F0" w:rsidRPr="00CF3DCF" w:rsidRDefault="003A22F0" w:rsidP="00B67D7C">
      <w:pPr>
        <w:spacing w:line="360" w:lineRule="auto"/>
        <w:ind w:left="567" w:hanging="567"/>
        <w:jc w:val="both"/>
        <w:rPr>
          <w:rFonts w:ascii="Times New Roman" w:hAnsi="Times New Roman"/>
        </w:rPr>
      </w:pPr>
      <w:r w:rsidRPr="00CF3DCF">
        <w:rPr>
          <w:rFonts w:ascii="Times New Roman" w:hAnsi="Times New Roman"/>
        </w:rPr>
        <w:t xml:space="preserve">Howison, R.A.; Piersma, T.; Kentie, R.; Hooijmeijer, J.C.; Olff, H. </w:t>
      </w:r>
      <w:r w:rsidRPr="0016222A">
        <w:rPr>
          <w:rFonts w:ascii="Times New Roman" w:hAnsi="Times New Roman"/>
          <w:i/>
        </w:rPr>
        <w:t>Quantifying landscape-level land-use intensity patterns through radar-based remote sensing</w:t>
      </w:r>
      <w:r w:rsidRPr="00CF3DCF">
        <w:rPr>
          <w:rFonts w:ascii="Times New Roman" w:hAnsi="Times New Roman"/>
        </w:rPr>
        <w:t xml:space="preserve">. J. </w:t>
      </w:r>
      <w:r w:rsidRPr="00CF3DCF">
        <w:rPr>
          <w:rFonts w:ascii="Times New Roman" w:hAnsi="Times New Roman"/>
          <w:i/>
        </w:rPr>
        <w:t>Appl. Ecol</w:t>
      </w:r>
      <w:r w:rsidRPr="00CF3DCF">
        <w:rPr>
          <w:rFonts w:ascii="Times New Roman" w:hAnsi="Times New Roman"/>
        </w:rPr>
        <w:t>. 2018, 55, 1276–1287</w:t>
      </w:r>
    </w:p>
    <w:p w14:paraId="2BB77A66" w14:textId="77777777" w:rsidR="003A22F0" w:rsidRPr="00483D83" w:rsidRDefault="003A22F0" w:rsidP="00B67D7C">
      <w:pPr>
        <w:spacing w:line="360" w:lineRule="auto"/>
        <w:ind w:left="567" w:hanging="567"/>
        <w:jc w:val="both"/>
        <w:rPr>
          <w:rFonts w:ascii="Times New Roman" w:hAnsi="Times New Roman"/>
          <w:lang w:val="en-GB"/>
        </w:rPr>
      </w:pPr>
      <w:r w:rsidRPr="00483D83">
        <w:rPr>
          <w:rFonts w:ascii="Times New Roman" w:hAnsi="Times New Roman"/>
          <w:lang w:val="en-GB"/>
        </w:rPr>
        <w:t xml:space="preserve">Huang, J., Lu, X., Liu, J., &amp; Ma, X. (2019). </w:t>
      </w:r>
      <w:r w:rsidRPr="00806285">
        <w:rPr>
          <w:rFonts w:ascii="Times New Roman" w:hAnsi="Times New Roman"/>
          <w:i/>
          <w:lang w:val="en-GB"/>
        </w:rPr>
        <w:t>Hotspot analysis of green space changes and their driving factors in the urbanization process</w:t>
      </w:r>
      <w:r w:rsidRPr="00483D83">
        <w:rPr>
          <w:rFonts w:ascii="Times New Roman" w:hAnsi="Times New Roman"/>
          <w:lang w:val="en-GB"/>
        </w:rPr>
        <w:t>. Science of the Total Environment, 670, 746-754.</w:t>
      </w:r>
    </w:p>
    <w:p w14:paraId="38DF74E5" w14:textId="77777777" w:rsidR="003A22F0" w:rsidRPr="003E72D1" w:rsidRDefault="003A22F0" w:rsidP="00B67D7C">
      <w:pPr>
        <w:spacing w:after="200" w:line="360" w:lineRule="auto"/>
        <w:ind w:left="709" w:hanging="709"/>
        <w:jc w:val="both"/>
        <w:rPr>
          <w:rFonts w:ascii="Times New Roman" w:eastAsia="Times New Roman" w:hAnsi="Times New Roman"/>
        </w:rPr>
      </w:pPr>
      <w:r w:rsidRPr="00C3465D">
        <w:rPr>
          <w:rFonts w:ascii="Times New Roman" w:eastAsia="Times New Roman" w:hAnsi="Times New Roman"/>
        </w:rPr>
        <w:t xml:space="preserve">Jain, M. K. (2021). </w:t>
      </w:r>
      <w:r w:rsidRPr="00C51131">
        <w:rPr>
          <w:rFonts w:ascii="Times New Roman" w:eastAsia="Times New Roman" w:hAnsi="Times New Roman"/>
          <w:i/>
        </w:rPr>
        <w:t xml:space="preserve">Remote sensing for monitoring and assessing changes in land cover, vegetation, and water resources: </w:t>
      </w:r>
      <w:r w:rsidRPr="00C3465D">
        <w:rPr>
          <w:rFonts w:ascii="Times New Roman" w:eastAsia="Times New Roman" w:hAnsi="Times New Roman"/>
        </w:rPr>
        <w:t>A comprehensive review. Journal of Environmental Monitoring and Assessment, 193(2), 1-23.</w:t>
      </w:r>
    </w:p>
    <w:p w14:paraId="6F9446DC" w14:textId="77777777" w:rsidR="003A22F0" w:rsidRPr="00CF3DCF" w:rsidRDefault="003A22F0" w:rsidP="00B67D7C">
      <w:pPr>
        <w:spacing w:line="360" w:lineRule="auto"/>
        <w:ind w:left="567" w:hanging="567"/>
        <w:jc w:val="both"/>
        <w:rPr>
          <w:rFonts w:ascii="Times New Roman" w:hAnsi="Times New Roman"/>
          <w:shd w:val="clear" w:color="auto" w:fill="FFFFFF"/>
        </w:rPr>
      </w:pPr>
      <w:r w:rsidRPr="00CF3DCF">
        <w:rPr>
          <w:rFonts w:ascii="Times New Roman" w:hAnsi="Times New Roman"/>
          <w:shd w:val="clear" w:color="auto" w:fill="FFFFFF"/>
        </w:rPr>
        <w:t xml:space="preserve">Jim, C.Y. and Chen, W. (2006) </w:t>
      </w:r>
      <w:r w:rsidRPr="0016222A">
        <w:rPr>
          <w:rFonts w:ascii="Times New Roman" w:hAnsi="Times New Roman"/>
          <w:i/>
          <w:shd w:val="clear" w:color="auto" w:fill="FFFFFF"/>
        </w:rPr>
        <w:t>Recreation-Amenity Use and Contingent Valuation of Urban Green Spaces in Guangzhou, China</w:t>
      </w:r>
      <w:r w:rsidRPr="00CF3DCF">
        <w:rPr>
          <w:rFonts w:ascii="Times New Roman" w:hAnsi="Times New Roman"/>
          <w:shd w:val="clear" w:color="auto" w:fill="FFFFFF"/>
        </w:rPr>
        <w:t>. Landscape and Urban Planning, 75, 81-96</w:t>
      </w:r>
    </w:p>
    <w:p w14:paraId="266F65AD" w14:textId="77777777" w:rsidR="003A22F0" w:rsidRPr="00CF3DCF" w:rsidRDefault="003A22F0" w:rsidP="00B67D7C">
      <w:pPr>
        <w:spacing w:after="160" w:line="360" w:lineRule="auto"/>
        <w:ind w:left="709" w:hanging="709"/>
        <w:jc w:val="both"/>
        <w:rPr>
          <w:rFonts w:ascii="Times New Roman" w:hAnsi="Times New Roman"/>
        </w:rPr>
      </w:pPr>
      <w:r w:rsidRPr="00CF3DCF">
        <w:rPr>
          <w:rFonts w:ascii="Times New Roman" w:hAnsi="Times New Roman"/>
        </w:rPr>
        <w:t xml:space="preserve">Lee, A.C.; Maheswaran, R. The health benefits of urban green spaces: A review of the evidence. </w:t>
      </w:r>
      <w:r>
        <w:rPr>
          <w:rFonts w:ascii="Times New Roman" w:hAnsi="Times New Roman"/>
        </w:rPr>
        <w:t xml:space="preserve"> </w:t>
      </w:r>
      <w:r w:rsidRPr="00CF3DCF">
        <w:rPr>
          <w:rFonts w:ascii="Times New Roman" w:hAnsi="Times New Roman"/>
        </w:rPr>
        <w:t xml:space="preserve">J. </w:t>
      </w:r>
      <w:r w:rsidRPr="00CF3DCF">
        <w:rPr>
          <w:rFonts w:ascii="Times New Roman" w:hAnsi="Times New Roman"/>
          <w:i/>
        </w:rPr>
        <w:t>Public Health</w:t>
      </w:r>
      <w:r w:rsidRPr="00CF3DCF">
        <w:rPr>
          <w:rFonts w:ascii="Times New Roman" w:hAnsi="Times New Roman"/>
        </w:rPr>
        <w:t xml:space="preserve"> 2011, 33, 212–222</w:t>
      </w:r>
    </w:p>
    <w:p w14:paraId="1A9C6C26" w14:textId="77777777" w:rsidR="003A22F0" w:rsidRPr="00483D83" w:rsidRDefault="003A22F0" w:rsidP="00B67D7C">
      <w:pPr>
        <w:spacing w:line="360" w:lineRule="auto"/>
        <w:ind w:left="426" w:hanging="426"/>
        <w:jc w:val="both"/>
        <w:rPr>
          <w:rFonts w:ascii="Times New Roman" w:hAnsi="Times New Roman"/>
          <w:lang w:val="en-GB"/>
        </w:rPr>
      </w:pPr>
      <w:r w:rsidRPr="00483D83">
        <w:rPr>
          <w:rFonts w:ascii="Times New Roman" w:hAnsi="Times New Roman"/>
          <w:lang w:val="en-GB"/>
        </w:rPr>
        <w:lastRenderedPageBreak/>
        <w:t xml:space="preserve">Li, L., Wu, X., Xie, H., &amp; Wu, C. (2019). </w:t>
      </w:r>
      <w:r w:rsidRPr="0016222A">
        <w:rPr>
          <w:rFonts w:ascii="Times New Roman" w:hAnsi="Times New Roman"/>
          <w:i/>
          <w:lang w:val="en-GB"/>
        </w:rPr>
        <w:t>Monitoring urban green space change and landscape connectivity in a compact urban area.</w:t>
      </w:r>
      <w:r w:rsidRPr="00483D83">
        <w:rPr>
          <w:rFonts w:ascii="Times New Roman" w:hAnsi="Times New Roman"/>
          <w:lang w:val="en-GB"/>
        </w:rPr>
        <w:t xml:space="preserve"> Landscape and Urban Planning, 184, 100-110.</w:t>
      </w:r>
    </w:p>
    <w:p w14:paraId="7DEDC086" w14:textId="77777777" w:rsidR="003A22F0" w:rsidRPr="00483D83" w:rsidRDefault="003A22F0" w:rsidP="00B67D7C">
      <w:pPr>
        <w:spacing w:line="360" w:lineRule="auto"/>
        <w:ind w:left="567" w:hanging="567"/>
        <w:jc w:val="both"/>
        <w:rPr>
          <w:rFonts w:ascii="Times New Roman" w:hAnsi="Times New Roman"/>
          <w:lang w:val="en-GB"/>
        </w:rPr>
      </w:pPr>
      <w:r w:rsidRPr="00483D83">
        <w:rPr>
          <w:rFonts w:ascii="Times New Roman" w:hAnsi="Times New Roman"/>
          <w:lang w:val="en-GB"/>
        </w:rPr>
        <w:t xml:space="preserve">Li, W., &amp; Zhou, W. (2018). </w:t>
      </w:r>
      <w:r w:rsidRPr="001E058F">
        <w:rPr>
          <w:rFonts w:ascii="Times New Roman" w:hAnsi="Times New Roman"/>
          <w:i/>
          <w:lang w:val="en-GB"/>
        </w:rPr>
        <w:t>Urban green space change and its impacts on air quality and human health in urban areas of Shanghai</w:t>
      </w:r>
      <w:r w:rsidRPr="00483D83">
        <w:rPr>
          <w:rFonts w:ascii="Times New Roman" w:hAnsi="Times New Roman"/>
          <w:lang w:val="en-GB"/>
        </w:rPr>
        <w:t xml:space="preserve">, </w:t>
      </w:r>
      <w:r w:rsidRPr="001E058F">
        <w:rPr>
          <w:rFonts w:ascii="Times New Roman" w:hAnsi="Times New Roman"/>
          <w:i/>
          <w:lang w:val="en-GB"/>
        </w:rPr>
        <w:t>China</w:t>
      </w:r>
      <w:r w:rsidRPr="00483D83">
        <w:rPr>
          <w:rFonts w:ascii="Times New Roman" w:hAnsi="Times New Roman"/>
          <w:lang w:val="en-GB"/>
        </w:rPr>
        <w:t>. Journal of Environmental Management, 206, 676-684.</w:t>
      </w:r>
    </w:p>
    <w:p w14:paraId="24FFC2E7" w14:textId="77777777" w:rsidR="003A22F0" w:rsidRDefault="003A22F0" w:rsidP="00B67D7C">
      <w:pPr>
        <w:pStyle w:val="Bibliography"/>
        <w:spacing w:line="360" w:lineRule="auto"/>
        <w:ind w:left="720" w:hanging="720"/>
        <w:jc w:val="both"/>
        <w:rPr>
          <w:noProof/>
        </w:rPr>
      </w:pPr>
      <w:r>
        <w:rPr>
          <w:noProof/>
        </w:rPr>
        <w:t xml:space="preserve">Lillisand,, T., Kiefer, R., &amp; Chipman, , J. (2007). </w:t>
      </w:r>
      <w:r>
        <w:rPr>
          <w:i/>
          <w:iCs/>
          <w:noProof/>
        </w:rPr>
        <w:t>Remote sensing and Image interpretation. .</w:t>
      </w:r>
      <w:r>
        <w:rPr>
          <w:noProof/>
        </w:rPr>
        <w:t xml:space="preserve"> John Wiley &amp; Sons.</w:t>
      </w:r>
    </w:p>
    <w:p w14:paraId="02E4D2E4" w14:textId="77777777" w:rsidR="003A22F0" w:rsidRPr="00483D83" w:rsidRDefault="003A22F0" w:rsidP="00B67D7C">
      <w:pPr>
        <w:spacing w:line="360" w:lineRule="auto"/>
        <w:ind w:left="567" w:hanging="567"/>
        <w:jc w:val="both"/>
        <w:rPr>
          <w:rFonts w:ascii="Times New Roman" w:hAnsi="Times New Roman"/>
          <w:lang w:val="en-GB"/>
        </w:rPr>
      </w:pPr>
      <w:r w:rsidRPr="00483D83">
        <w:rPr>
          <w:rFonts w:ascii="Times New Roman" w:hAnsi="Times New Roman"/>
          <w:lang w:val="en-GB"/>
        </w:rPr>
        <w:t xml:space="preserve">Liu, X., Yin, S., Zhang, Z., &amp; Yin, Z. (2017). </w:t>
      </w:r>
      <w:r w:rsidRPr="00806285">
        <w:rPr>
          <w:rFonts w:ascii="Times New Roman" w:hAnsi="Times New Roman"/>
          <w:i/>
          <w:lang w:val="en-GB"/>
        </w:rPr>
        <w:t>Analyzing the change of green space pattern and its driving forces in urban areas:</w:t>
      </w:r>
      <w:r w:rsidRPr="00483D83">
        <w:rPr>
          <w:rFonts w:ascii="Times New Roman" w:hAnsi="Times New Roman"/>
          <w:lang w:val="en-GB"/>
        </w:rPr>
        <w:t xml:space="preserve"> A case study of Guangzhou, China. Sustainability, 9(6), 1034.</w:t>
      </w:r>
    </w:p>
    <w:p w14:paraId="1F7B266F" w14:textId="77777777" w:rsidR="003A22F0" w:rsidRPr="00CF3DCF" w:rsidRDefault="003A22F0" w:rsidP="00B67D7C">
      <w:pPr>
        <w:spacing w:line="360" w:lineRule="auto"/>
        <w:jc w:val="both"/>
        <w:rPr>
          <w:rFonts w:ascii="Times New Roman" w:hAnsi="Times New Roman"/>
        </w:rPr>
      </w:pPr>
      <w:r w:rsidRPr="00CF3DCF">
        <w:rPr>
          <w:rFonts w:ascii="Times New Roman" w:hAnsi="Times New Roman"/>
        </w:rPr>
        <w:t xml:space="preserve">LO, C.P. </w:t>
      </w:r>
      <w:r w:rsidRPr="0016222A">
        <w:rPr>
          <w:rFonts w:ascii="Times New Roman" w:hAnsi="Times New Roman"/>
          <w:i/>
        </w:rPr>
        <w:t>Applied Remote Sensing</w:t>
      </w:r>
      <w:r w:rsidRPr="00CF3DCF">
        <w:rPr>
          <w:rFonts w:ascii="Times New Roman" w:hAnsi="Times New Roman"/>
        </w:rPr>
        <w:t>. Longman: New York, NY, USA, 1986</w:t>
      </w:r>
    </w:p>
    <w:p w14:paraId="527E2D3E" w14:textId="77777777" w:rsidR="003A22F0" w:rsidRDefault="003A22F0" w:rsidP="00B67D7C">
      <w:pPr>
        <w:pStyle w:val="Bibliography"/>
        <w:spacing w:line="360" w:lineRule="auto"/>
        <w:ind w:left="720" w:hanging="720"/>
        <w:jc w:val="both"/>
        <w:rPr>
          <w:noProof/>
        </w:rPr>
      </w:pPr>
      <w:r>
        <w:rPr>
          <w:noProof/>
        </w:rPr>
        <w:t xml:space="preserve">Longley, P. A., Goodchild, M. F., &amp; Smith, M. (2011). </w:t>
      </w:r>
      <w:r>
        <w:rPr>
          <w:i/>
          <w:iCs/>
          <w:noProof/>
        </w:rPr>
        <w:t>Geospatial Analysis - a comprehensive guide, 3rd edition.</w:t>
      </w:r>
      <w:r>
        <w:rPr>
          <w:noProof/>
        </w:rPr>
        <w:t xml:space="preserve"> Leicester: Troubador Publishing Ltd.</w:t>
      </w:r>
    </w:p>
    <w:p w14:paraId="4D9A87DA" w14:textId="77777777" w:rsidR="003A22F0" w:rsidRDefault="003A22F0" w:rsidP="00B67D7C">
      <w:pPr>
        <w:pStyle w:val="Bibliography"/>
        <w:spacing w:line="360" w:lineRule="auto"/>
        <w:ind w:left="720" w:hanging="720"/>
        <w:jc w:val="both"/>
        <w:rPr>
          <w:noProof/>
        </w:rPr>
      </w:pPr>
      <w:r>
        <w:rPr>
          <w:noProof/>
        </w:rPr>
        <w:t xml:space="preserve">Mather, P., &amp; Koch, M. (2011). </w:t>
      </w:r>
      <w:r>
        <w:rPr>
          <w:i/>
          <w:iCs/>
          <w:noProof/>
        </w:rPr>
        <w:t>Computer Processing of Remotely-Sensed Images.</w:t>
      </w:r>
      <w:r>
        <w:rPr>
          <w:noProof/>
        </w:rPr>
        <w:t xml:space="preserve"> WileyBlackwell.</w:t>
      </w:r>
    </w:p>
    <w:p w14:paraId="3C5A985A" w14:textId="77777777" w:rsidR="003A22F0" w:rsidRPr="00CF3DCF" w:rsidRDefault="003A22F0" w:rsidP="00B67D7C">
      <w:pPr>
        <w:spacing w:after="160" w:line="360" w:lineRule="auto"/>
        <w:ind w:left="567" w:hanging="567"/>
        <w:jc w:val="both"/>
        <w:rPr>
          <w:rFonts w:ascii="Times New Roman" w:hAnsi="Times New Roman"/>
        </w:rPr>
      </w:pPr>
      <w:r w:rsidRPr="00CF3DCF">
        <w:rPr>
          <w:rFonts w:ascii="Times New Roman" w:hAnsi="Times New Roman"/>
        </w:rPr>
        <w:t xml:space="preserve">Meng, Q.; Zhang, L.; Sun, Z.; Meng, F.; Wang, L.; Sun, Y. </w:t>
      </w:r>
      <w:r w:rsidRPr="00B67D7C">
        <w:rPr>
          <w:rFonts w:ascii="Times New Roman" w:hAnsi="Times New Roman"/>
          <w:i/>
        </w:rPr>
        <w:t>Characterizing spatial and temporal trends of surface urban heat island effect in an urban main built-up area</w:t>
      </w:r>
      <w:r w:rsidRPr="00CF3DCF">
        <w:rPr>
          <w:rFonts w:ascii="Times New Roman" w:hAnsi="Times New Roman"/>
        </w:rPr>
        <w:t xml:space="preserve">: A 12-year case study in Beijing, China. </w:t>
      </w:r>
      <w:r w:rsidRPr="00CF3DCF">
        <w:rPr>
          <w:rFonts w:ascii="Times New Roman" w:hAnsi="Times New Roman"/>
          <w:i/>
        </w:rPr>
        <w:t>Remote Sens. Environ</w:t>
      </w:r>
      <w:r w:rsidRPr="00CF3DCF">
        <w:rPr>
          <w:rFonts w:ascii="Times New Roman" w:hAnsi="Times New Roman"/>
        </w:rPr>
        <w:t>. 2018, 204, 826–837</w:t>
      </w:r>
    </w:p>
    <w:p w14:paraId="7A938C95" w14:textId="77777777" w:rsidR="003A22F0" w:rsidRPr="00CF3DCF" w:rsidRDefault="003A22F0" w:rsidP="00B67D7C">
      <w:pPr>
        <w:spacing w:line="360" w:lineRule="auto"/>
        <w:jc w:val="both"/>
        <w:rPr>
          <w:rFonts w:ascii="Times New Roman" w:hAnsi="Times New Roman"/>
        </w:rPr>
      </w:pPr>
      <w:r w:rsidRPr="00CF3DCF">
        <w:rPr>
          <w:rFonts w:ascii="Times New Roman" w:hAnsi="Times New Roman"/>
        </w:rPr>
        <w:t xml:space="preserve">Olembo, R. J., Rhan, P. (1987). </w:t>
      </w:r>
      <w:r w:rsidRPr="0016222A">
        <w:rPr>
          <w:rFonts w:ascii="Times New Roman" w:hAnsi="Times New Roman"/>
          <w:i/>
        </w:rPr>
        <w:t>Urban forestry; cities, trees and people</w:t>
      </w:r>
      <w:r w:rsidRPr="00CF3DCF">
        <w:rPr>
          <w:rFonts w:ascii="Times New Roman" w:hAnsi="Times New Roman"/>
        </w:rPr>
        <w:t>.</w:t>
      </w:r>
      <w:r w:rsidRPr="00CF3DCF">
        <w:rPr>
          <w:rFonts w:ascii="Times New Roman" w:hAnsi="Times New Roman"/>
          <w:i/>
        </w:rPr>
        <w:t xml:space="preserve"> Unasylva</w:t>
      </w:r>
      <w:r w:rsidRPr="00CF3DCF">
        <w:rPr>
          <w:rFonts w:ascii="Times New Roman" w:hAnsi="Times New Roman"/>
        </w:rPr>
        <w:t>, 155</w:t>
      </w:r>
    </w:p>
    <w:p w14:paraId="098532CF" w14:textId="77777777" w:rsidR="003A22F0" w:rsidRDefault="003A22F0" w:rsidP="00B67D7C">
      <w:pPr>
        <w:spacing w:line="360" w:lineRule="auto"/>
        <w:rPr>
          <w:i/>
          <w:iCs/>
          <w:noProof/>
        </w:rPr>
      </w:pPr>
      <w:r w:rsidRPr="006B3FD3">
        <w:rPr>
          <w:rFonts w:ascii="Times New Roman" w:hAnsi="Times New Roman"/>
          <w:noProof/>
        </w:rPr>
        <w:t xml:space="preserve">Rehna , v., &amp; Natya, J. (2016). </w:t>
      </w:r>
      <w:r w:rsidRPr="006B3FD3">
        <w:rPr>
          <w:rFonts w:ascii="Times New Roman" w:hAnsi="Times New Roman"/>
          <w:i/>
          <w:iCs/>
          <w:noProof/>
        </w:rPr>
        <w:t>Land cover classification schemes using Remote sensing images</w:t>
      </w:r>
      <w:r>
        <w:rPr>
          <w:i/>
          <w:iCs/>
          <w:noProof/>
        </w:rPr>
        <w:t>.</w:t>
      </w:r>
    </w:p>
    <w:p w14:paraId="55FADA48" w14:textId="77777777" w:rsidR="003A22F0" w:rsidRPr="00CF3DCF" w:rsidRDefault="003A22F0" w:rsidP="00B67D7C">
      <w:pPr>
        <w:spacing w:line="360" w:lineRule="auto"/>
        <w:ind w:left="567" w:hanging="567"/>
        <w:jc w:val="both"/>
        <w:rPr>
          <w:rFonts w:ascii="Times New Roman" w:hAnsi="Times New Roman"/>
          <w:spacing w:val="-5"/>
        </w:rPr>
      </w:pPr>
      <w:r w:rsidRPr="00CF3DCF">
        <w:rPr>
          <w:rFonts w:ascii="Times New Roman" w:hAnsi="Times New Roman"/>
          <w:spacing w:val="-5"/>
        </w:rPr>
        <w:t xml:space="preserve">URGE-Team (2004) </w:t>
      </w:r>
      <w:r w:rsidRPr="0016222A">
        <w:rPr>
          <w:rFonts w:ascii="Times New Roman" w:hAnsi="Times New Roman"/>
          <w:i/>
          <w:spacing w:val="-5"/>
        </w:rPr>
        <w:t>Making Greener Cities – A Practical Guide</w:t>
      </w:r>
      <w:r w:rsidRPr="00CF3DCF">
        <w:rPr>
          <w:rFonts w:ascii="Times New Roman" w:hAnsi="Times New Roman"/>
          <w:spacing w:val="-5"/>
        </w:rPr>
        <w:t>. UFZ-Bericht, 8(37) (Stadtökologische Forschungen)</w:t>
      </w:r>
    </w:p>
    <w:p w14:paraId="1394E702" w14:textId="77777777" w:rsidR="003A22F0" w:rsidRPr="00483D83" w:rsidRDefault="003A22F0" w:rsidP="00B67D7C">
      <w:pPr>
        <w:spacing w:line="360" w:lineRule="auto"/>
        <w:ind w:left="567" w:hanging="567"/>
        <w:jc w:val="both"/>
        <w:rPr>
          <w:rFonts w:ascii="Times New Roman" w:hAnsi="Times New Roman"/>
          <w:lang w:val="en-GB"/>
        </w:rPr>
      </w:pPr>
      <w:r w:rsidRPr="00483D83">
        <w:rPr>
          <w:rFonts w:ascii="Times New Roman" w:hAnsi="Times New Roman"/>
          <w:lang w:val="en-GB"/>
        </w:rPr>
        <w:t xml:space="preserve">Wang, R., Li, X., Zhang, Y., &amp; Lu, J. (2019). </w:t>
      </w:r>
      <w:r w:rsidRPr="00806285">
        <w:rPr>
          <w:rFonts w:ascii="Times New Roman" w:hAnsi="Times New Roman"/>
          <w:i/>
          <w:lang w:val="en-GB"/>
        </w:rPr>
        <w:t>Mapping urban green space patterns and assessing their changes in Shanghai, China, from 1990 to 2015</w:t>
      </w:r>
      <w:r w:rsidRPr="00483D83">
        <w:rPr>
          <w:rFonts w:ascii="Times New Roman" w:hAnsi="Times New Roman"/>
          <w:lang w:val="en-GB"/>
        </w:rPr>
        <w:t>. Urban Forestry &amp; Urban Greening, 44, 126411.</w:t>
      </w:r>
    </w:p>
    <w:p w14:paraId="526EEBF3" w14:textId="77777777" w:rsidR="003A22F0" w:rsidRPr="00483D83" w:rsidRDefault="003A22F0" w:rsidP="00B67D7C">
      <w:pPr>
        <w:spacing w:line="360" w:lineRule="auto"/>
        <w:ind w:left="567" w:hanging="567"/>
        <w:jc w:val="both"/>
        <w:rPr>
          <w:rFonts w:ascii="Times New Roman" w:hAnsi="Times New Roman"/>
          <w:lang w:val="en-GB"/>
        </w:rPr>
      </w:pPr>
      <w:r w:rsidRPr="00483D83">
        <w:rPr>
          <w:rFonts w:ascii="Times New Roman" w:hAnsi="Times New Roman"/>
          <w:lang w:val="en-GB"/>
        </w:rPr>
        <w:t xml:space="preserve">Wu, C., Peng, J., &amp; Zhang, Y. (2019). </w:t>
      </w:r>
      <w:r w:rsidRPr="00806285">
        <w:rPr>
          <w:rFonts w:ascii="Times New Roman" w:hAnsi="Times New Roman"/>
          <w:i/>
          <w:lang w:val="en-GB"/>
        </w:rPr>
        <w:t>Exploring spatial patterns of urban green space fragmentation using high-resolution remote sensing data and landscape metrics</w:t>
      </w:r>
      <w:r w:rsidRPr="00483D83">
        <w:rPr>
          <w:rFonts w:ascii="Times New Roman" w:hAnsi="Times New Roman"/>
          <w:lang w:val="en-GB"/>
        </w:rPr>
        <w:t>. Urban Forestry &amp; Urban Greening, 42, 41-51.</w:t>
      </w:r>
    </w:p>
    <w:p w14:paraId="045EBA46" w14:textId="77777777" w:rsidR="003A22F0" w:rsidRDefault="003A22F0" w:rsidP="00B67D7C">
      <w:pPr>
        <w:spacing w:line="360" w:lineRule="auto"/>
        <w:ind w:left="567" w:hanging="567"/>
        <w:jc w:val="both"/>
        <w:rPr>
          <w:rFonts w:ascii="Times New Roman" w:hAnsi="Times New Roman"/>
        </w:rPr>
      </w:pPr>
      <w:r w:rsidRPr="00CF3DCF">
        <w:rPr>
          <w:rFonts w:ascii="Times New Roman" w:hAnsi="Times New Roman"/>
        </w:rPr>
        <w:t xml:space="preserve">Xian, G., and Crane, M. (2006). </w:t>
      </w:r>
      <w:r w:rsidRPr="001E058F">
        <w:rPr>
          <w:rFonts w:ascii="Times New Roman" w:hAnsi="Times New Roman"/>
          <w:i/>
        </w:rPr>
        <w:t>An Analysis of Urban Thermal Characteristics and Associated Land Cover in Tampa Bay and Las Vegas Using Landsat Satellite Data</w:t>
      </w:r>
      <w:r w:rsidRPr="00CF3DCF">
        <w:rPr>
          <w:rFonts w:ascii="Times New Roman" w:hAnsi="Times New Roman"/>
        </w:rPr>
        <w:t xml:space="preserve">. </w:t>
      </w:r>
      <w:r w:rsidRPr="00CF3DCF">
        <w:rPr>
          <w:rFonts w:ascii="Times New Roman" w:hAnsi="Times New Roman"/>
          <w:i/>
        </w:rPr>
        <w:t>Remote Sensing Environ</w:t>
      </w:r>
      <w:r w:rsidRPr="00CF3DCF">
        <w:rPr>
          <w:rFonts w:ascii="Times New Roman" w:hAnsi="Times New Roman"/>
        </w:rPr>
        <w:t xml:space="preserve">. </w:t>
      </w:r>
      <w:r>
        <w:rPr>
          <w:rFonts w:ascii="Times New Roman" w:hAnsi="Times New Roman"/>
        </w:rPr>
        <w:t xml:space="preserve">     </w:t>
      </w:r>
      <w:r w:rsidRPr="00CF3DCF">
        <w:rPr>
          <w:rFonts w:ascii="Times New Roman" w:hAnsi="Times New Roman"/>
        </w:rPr>
        <w:t>104 (2), 147-156.</w:t>
      </w:r>
    </w:p>
    <w:p w14:paraId="411CBF9C" w14:textId="77777777" w:rsidR="003A22F0" w:rsidRPr="00483D83" w:rsidRDefault="003A22F0" w:rsidP="00B67D7C">
      <w:pPr>
        <w:spacing w:line="360" w:lineRule="auto"/>
        <w:ind w:left="567" w:hanging="567"/>
        <w:jc w:val="both"/>
        <w:rPr>
          <w:rFonts w:ascii="Times New Roman" w:hAnsi="Times New Roman"/>
          <w:lang w:val="en-GB"/>
        </w:rPr>
      </w:pPr>
      <w:r w:rsidRPr="00483D83">
        <w:rPr>
          <w:rFonts w:ascii="Times New Roman" w:hAnsi="Times New Roman"/>
          <w:lang w:val="en-GB"/>
        </w:rPr>
        <w:lastRenderedPageBreak/>
        <w:t xml:space="preserve">Xiao, Y., Zhang, J., &amp; Zhang, L. (2020). </w:t>
      </w:r>
      <w:r w:rsidRPr="001E058F">
        <w:rPr>
          <w:rFonts w:ascii="Times New Roman" w:hAnsi="Times New Roman"/>
          <w:i/>
          <w:lang w:val="en-GB"/>
        </w:rPr>
        <w:t>Analyzing the spatial-temporal change of urban green space pattern and its driving factors using GIS and landscape metrics</w:t>
      </w:r>
      <w:r w:rsidRPr="00483D83">
        <w:rPr>
          <w:rFonts w:ascii="Times New Roman" w:hAnsi="Times New Roman"/>
          <w:lang w:val="en-GB"/>
        </w:rPr>
        <w:t>. Journal of Cleaner Production, 256, 120418.</w:t>
      </w:r>
    </w:p>
    <w:p w14:paraId="06EF95A6" w14:textId="77777777" w:rsidR="003A22F0" w:rsidRPr="00483D83" w:rsidRDefault="003A22F0" w:rsidP="00B67D7C">
      <w:pPr>
        <w:spacing w:line="360" w:lineRule="auto"/>
        <w:ind w:left="426" w:hanging="426"/>
        <w:jc w:val="both"/>
        <w:rPr>
          <w:rFonts w:ascii="Times New Roman" w:hAnsi="Times New Roman"/>
          <w:lang w:val="en-GB"/>
        </w:rPr>
      </w:pPr>
      <w:r w:rsidRPr="00483D83">
        <w:rPr>
          <w:rFonts w:ascii="Times New Roman" w:hAnsi="Times New Roman"/>
          <w:lang w:val="en-GB"/>
        </w:rPr>
        <w:t xml:space="preserve">Yang, W., Li, X., Zheng, H., &amp; Zheng, Z. (2020). </w:t>
      </w:r>
      <w:r w:rsidRPr="0016222A">
        <w:rPr>
          <w:rFonts w:ascii="Times New Roman" w:hAnsi="Times New Roman"/>
          <w:i/>
          <w:lang w:val="en-GB"/>
        </w:rPr>
        <w:t>Analyzing the spatial pattern of urban green spaces and their determinants using geographically weighted regression</w:t>
      </w:r>
      <w:r>
        <w:rPr>
          <w:rFonts w:ascii="Times New Roman" w:hAnsi="Times New Roman"/>
          <w:lang w:val="en-GB"/>
        </w:rPr>
        <w:t xml:space="preserve">: </w:t>
      </w:r>
    </w:p>
    <w:p w14:paraId="304CA9D8" w14:textId="77777777" w:rsidR="003A22F0" w:rsidRPr="00483D83" w:rsidRDefault="003A22F0" w:rsidP="00B67D7C">
      <w:pPr>
        <w:spacing w:line="360" w:lineRule="auto"/>
        <w:ind w:left="426" w:hanging="426"/>
        <w:jc w:val="both"/>
        <w:rPr>
          <w:rFonts w:ascii="Times New Roman" w:hAnsi="Times New Roman"/>
          <w:lang w:val="en-GB"/>
        </w:rPr>
      </w:pPr>
      <w:r w:rsidRPr="00483D83">
        <w:rPr>
          <w:rFonts w:ascii="Times New Roman" w:hAnsi="Times New Roman"/>
          <w:lang w:val="en-GB"/>
        </w:rPr>
        <w:t xml:space="preserve">Yang, Y., Xiao, R., Li, X., &amp; Li, Y. (2020). </w:t>
      </w:r>
      <w:r w:rsidRPr="0016222A">
        <w:rPr>
          <w:rFonts w:ascii="Times New Roman" w:hAnsi="Times New Roman"/>
          <w:i/>
          <w:lang w:val="en-GB"/>
        </w:rPr>
        <w:t>Exploring the spatiotemporal patterns of urban green space</w:t>
      </w:r>
      <w:r w:rsidRPr="00483D83">
        <w:rPr>
          <w:rFonts w:ascii="Times New Roman" w:hAnsi="Times New Roman"/>
          <w:lang w:val="en-GB"/>
        </w:rPr>
        <w:t>: A case study in Wuhan, China. ISPRS International Journal of Geo-Information, 9(9), 560.</w:t>
      </w:r>
    </w:p>
    <w:p w14:paraId="081C8137" w14:textId="77777777" w:rsidR="003A22F0" w:rsidRPr="00483D83" w:rsidRDefault="003A22F0" w:rsidP="00B67D7C">
      <w:pPr>
        <w:spacing w:line="360" w:lineRule="auto"/>
        <w:ind w:left="567" w:hanging="567"/>
        <w:jc w:val="both"/>
        <w:rPr>
          <w:rFonts w:ascii="Times New Roman" w:hAnsi="Times New Roman"/>
          <w:lang w:val="en-GB"/>
        </w:rPr>
      </w:pPr>
      <w:r w:rsidRPr="00483D83">
        <w:rPr>
          <w:rFonts w:ascii="Times New Roman" w:hAnsi="Times New Roman"/>
          <w:lang w:val="en-GB"/>
        </w:rPr>
        <w:t xml:space="preserve">Zhang, H., Zhang, P., &amp; Wang, S. (2018). </w:t>
      </w:r>
      <w:r w:rsidRPr="00806285">
        <w:rPr>
          <w:rFonts w:ascii="Times New Roman" w:hAnsi="Times New Roman"/>
          <w:i/>
          <w:lang w:val="en-GB"/>
        </w:rPr>
        <w:t>Analysis of the spatial pattern and temporal change of urban green space in Beijing, China.</w:t>
      </w:r>
      <w:r w:rsidRPr="00483D83">
        <w:rPr>
          <w:rFonts w:ascii="Times New Roman" w:hAnsi="Times New Roman"/>
          <w:lang w:val="en-GB"/>
        </w:rPr>
        <w:t xml:space="preserve"> Sustainability, 10(9), 3214.</w:t>
      </w:r>
    </w:p>
    <w:p w14:paraId="4895C1DE" w14:textId="77777777" w:rsidR="003A22F0" w:rsidRPr="00483D83" w:rsidRDefault="003A22F0" w:rsidP="00B67D7C">
      <w:pPr>
        <w:spacing w:line="360" w:lineRule="auto"/>
        <w:ind w:left="567" w:hanging="567"/>
        <w:jc w:val="both"/>
        <w:rPr>
          <w:rFonts w:ascii="Times New Roman" w:hAnsi="Times New Roman"/>
          <w:lang w:val="en-GB"/>
        </w:rPr>
      </w:pPr>
      <w:r w:rsidRPr="00483D83">
        <w:rPr>
          <w:rFonts w:ascii="Times New Roman" w:hAnsi="Times New Roman"/>
          <w:lang w:val="en-GB"/>
        </w:rPr>
        <w:t xml:space="preserve">Zhang, X., Tian, X., &amp; Huang, C. (2019). </w:t>
      </w:r>
      <w:r w:rsidRPr="00806285">
        <w:rPr>
          <w:rFonts w:ascii="Times New Roman" w:hAnsi="Times New Roman"/>
          <w:i/>
          <w:lang w:val="en-GB"/>
        </w:rPr>
        <w:t>Quantitative analysis of urban green space patterns and landscape connectivity in Beijing, China</w:t>
      </w:r>
      <w:r w:rsidRPr="00483D83">
        <w:rPr>
          <w:rFonts w:ascii="Times New Roman" w:hAnsi="Times New Roman"/>
          <w:lang w:val="en-GB"/>
        </w:rPr>
        <w:t>. Urban Forestry &amp; Urban Greening, 39, 71-79.</w:t>
      </w:r>
    </w:p>
    <w:p w14:paraId="343B45E7" w14:textId="77777777" w:rsidR="003A22F0" w:rsidRPr="00483D83" w:rsidRDefault="003A22F0" w:rsidP="00B67D7C">
      <w:pPr>
        <w:spacing w:line="360" w:lineRule="auto"/>
        <w:ind w:left="426" w:hanging="426"/>
        <w:jc w:val="both"/>
        <w:rPr>
          <w:rFonts w:ascii="Times New Roman" w:hAnsi="Times New Roman"/>
          <w:lang w:val="en-GB"/>
        </w:rPr>
      </w:pPr>
      <w:r w:rsidRPr="00483D83">
        <w:rPr>
          <w:rFonts w:ascii="Times New Roman" w:hAnsi="Times New Roman"/>
          <w:lang w:val="en-GB"/>
        </w:rPr>
        <w:t xml:space="preserve">Zhou, Y., &amp; Weng, Q. (2018). </w:t>
      </w:r>
      <w:r w:rsidRPr="00806285">
        <w:rPr>
          <w:rFonts w:ascii="Times New Roman" w:hAnsi="Times New Roman"/>
          <w:i/>
          <w:lang w:val="en-GB"/>
        </w:rPr>
        <w:t>Evaluating the effect of urbanization on green space pattern and landscape connectivity using multi-temporal remote sensing data</w:t>
      </w:r>
      <w:r w:rsidRPr="00483D83">
        <w:rPr>
          <w:rFonts w:ascii="Times New Roman" w:hAnsi="Times New Roman"/>
          <w:lang w:val="en-GB"/>
        </w:rPr>
        <w:t>. Landscape and Urban Planning, 175, 98-108.</w:t>
      </w:r>
    </w:p>
    <w:p w14:paraId="60F58A1B" w14:textId="77777777" w:rsidR="003A22F0" w:rsidRPr="00483D83" w:rsidRDefault="003A22F0" w:rsidP="00B67D7C">
      <w:pPr>
        <w:spacing w:line="360" w:lineRule="auto"/>
        <w:ind w:left="567" w:hanging="567"/>
        <w:jc w:val="both"/>
        <w:rPr>
          <w:rFonts w:ascii="Times New Roman" w:hAnsi="Times New Roman"/>
          <w:lang w:val="en-GB"/>
        </w:rPr>
      </w:pPr>
      <w:r w:rsidRPr="00483D83">
        <w:rPr>
          <w:rFonts w:ascii="Times New Roman" w:hAnsi="Times New Roman"/>
          <w:lang w:val="en-GB"/>
        </w:rPr>
        <w:t xml:space="preserve">Zhou, Y., Zhang, Y., &amp; Zhou, Y. (2017). </w:t>
      </w:r>
      <w:r w:rsidRPr="00806285">
        <w:rPr>
          <w:rFonts w:ascii="Times New Roman" w:hAnsi="Times New Roman"/>
          <w:i/>
          <w:lang w:val="en-GB"/>
        </w:rPr>
        <w:t>Evaluation of urban green space pattern change in Hangzhou city, China</w:t>
      </w:r>
      <w:r w:rsidRPr="00483D83">
        <w:rPr>
          <w:rFonts w:ascii="Times New Roman" w:hAnsi="Times New Roman"/>
          <w:lang w:val="en-GB"/>
        </w:rPr>
        <w:t>. Ecological Indicators, 83, 238-248.</w:t>
      </w:r>
    </w:p>
    <w:p w14:paraId="6525D0F8" w14:textId="2B71C7B4" w:rsidR="007123E1" w:rsidRDefault="007123E1" w:rsidP="00843470">
      <w:pPr>
        <w:spacing w:line="360" w:lineRule="auto"/>
      </w:pPr>
    </w:p>
    <w:p w14:paraId="47070B33" w14:textId="258DE053" w:rsidR="00455229" w:rsidRDefault="00455229" w:rsidP="00843470">
      <w:pPr>
        <w:spacing w:line="360" w:lineRule="auto"/>
      </w:pPr>
    </w:p>
    <w:sectPr w:rsidR="00455229" w:rsidSect="006D698E">
      <w:pgSz w:w="12240" w:h="15840"/>
      <w:pgMar w:top="1418" w:right="1440" w:bottom="851" w:left="1276"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7819D8" w14:textId="77777777" w:rsidR="00BF26D5" w:rsidRDefault="00BF26D5">
      <w:r>
        <w:separator/>
      </w:r>
    </w:p>
  </w:endnote>
  <w:endnote w:type="continuationSeparator" w:id="0">
    <w:p w14:paraId="52FE5F3A" w14:textId="77777777" w:rsidR="00BF26D5" w:rsidRDefault="00BF26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31287634"/>
      <w:docPartObj>
        <w:docPartGallery w:val="Page Numbers (Bottom of Page)"/>
        <w:docPartUnique/>
      </w:docPartObj>
    </w:sdtPr>
    <w:sdtEndPr>
      <w:rPr>
        <w:rStyle w:val="PageNumber"/>
      </w:rPr>
    </w:sdtEndPr>
    <w:sdtContent>
      <w:p w14:paraId="66105D6E" w14:textId="77777777" w:rsidR="00B67D7C" w:rsidRDefault="00B67D7C" w:rsidP="0036015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CDD2459" w14:textId="77777777" w:rsidR="00B67D7C" w:rsidRDefault="00B67D7C" w:rsidP="00360158">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39380048"/>
      <w:docPartObj>
        <w:docPartGallery w:val="Page Numbers (Bottom of Page)"/>
        <w:docPartUnique/>
      </w:docPartObj>
    </w:sdtPr>
    <w:sdtEndPr>
      <w:rPr>
        <w:rStyle w:val="PageNumber"/>
      </w:rPr>
    </w:sdtEndPr>
    <w:sdtContent>
      <w:p w14:paraId="1B7CB0BE" w14:textId="77777777" w:rsidR="00B67D7C" w:rsidRDefault="00B67D7C" w:rsidP="0036015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19952CB0" w14:textId="77777777" w:rsidR="00B67D7C" w:rsidRDefault="00B67D7C" w:rsidP="00360158">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791581"/>
      <w:docPartObj>
        <w:docPartGallery w:val="Page Numbers (Bottom of Page)"/>
        <w:docPartUnique/>
      </w:docPartObj>
    </w:sdtPr>
    <w:sdtEndPr>
      <w:rPr>
        <w:noProof/>
      </w:rPr>
    </w:sdtEndPr>
    <w:sdtContent>
      <w:p w14:paraId="0FD0B4A8" w14:textId="02EFF0BE" w:rsidR="00B67D7C" w:rsidRDefault="00B67D7C">
        <w:pPr>
          <w:pStyle w:val="Footer"/>
          <w:jc w:val="right"/>
        </w:pPr>
        <w:r>
          <w:fldChar w:fldCharType="begin"/>
        </w:r>
        <w:r>
          <w:instrText xml:space="preserve"> PAGE   \* MERGEFORMAT </w:instrText>
        </w:r>
        <w:r>
          <w:fldChar w:fldCharType="separate"/>
        </w:r>
        <w:r w:rsidR="00D16E4F">
          <w:rPr>
            <w:noProof/>
          </w:rPr>
          <w:t>8</w:t>
        </w:r>
        <w:r>
          <w:rPr>
            <w:noProof/>
          </w:rPr>
          <w:fldChar w:fldCharType="end"/>
        </w:r>
      </w:p>
    </w:sdtContent>
  </w:sdt>
  <w:p w14:paraId="54AF3A9E" w14:textId="77777777" w:rsidR="00B67D7C" w:rsidRDefault="00B67D7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A88114" w14:textId="77777777" w:rsidR="00BF26D5" w:rsidRDefault="00BF26D5">
      <w:r>
        <w:separator/>
      </w:r>
    </w:p>
  </w:footnote>
  <w:footnote w:type="continuationSeparator" w:id="0">
    <w:p w14:paraId="411C9E54" w14:textId="77777777" w:rsidR="00BF26D5" w:rsidRDefault="00BF26D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6799D"/>
    <w:multiLevelType w:val="hybridMultilevel"/>
    <w:tmpl w:val="AC5837DA"/>
    <w:lvl w:ilvl="0" w:tplc="04090017">
      <w:start w:val="1"/>
      <w:numFmt w:val="lowerLetter"/>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E362D2D"/>
    <w:multiLevelType w:val="hybridMultilevel"/>
    <w:tmpl w:val="8CB0E4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8D06D2"/>
    <w:multiLevelType w:val="multilevel"/>
    <w:tmpl w:val="8902A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044052"/>
    <w:multiLevelType w:val="hybridMultilevel"/>
    <w:tmpl w:val="B11E7C9C"/>
    <w:lvl w:ilvl="0" w:tplc="FFFFFFFF">
      <w:start w:val="1"/>
      <w:numFmt w:val="bullet"/>
      <w:lvlText w:val="•"/>
      <w:lvlJc w:val="lef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323C6AFF"/>
    <w:multiLevelType w:val="hybridMultilevel"/>
    <w:tmpl w:val="130E85A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B531F2"/>
    <w:multiLevelType w:val="hybridMultilevel"/>
    <w:tmpl w:val="EEE0A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83451CB"/>
    <w:multiLevelType w:val="hybridMultilevel"/>
    <w:tmpl w:val="5BD8BF88"/>
    <w:lvl w:ilvl="0" w:tplc="FFFFFFFF">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9831575"/>
    <w:multiLevelType w:val="hybridMultilevel"/>
    <w:tmpl w:val="D4507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A535B7"/>
    <w:multiLevelType w:val="hybridMultilevel"/>
    <w:tmpl w:val="58BA72D8"/>
    <w:lvl w:ilvl="0" w:tplc="FFFFFFFF">
      <w:start w:val="1"/>
      <w:numFmt w:val="bullet"/>
      <w:lvlText w:val="•"/>
      <w:lvlJc w:val="left"/>
      <w:pPr>
        <w:ind w:left="780" w:hanging="360"/>
      </w:p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9" w15:restartNumberingAfterBreak="0">
    <w:nsid w:val="3BD05D3B"/>
    <w:multiLevelType w:val="hybridMultilevel"/>
    <w:tmpl w:val="DD3A9170"/>
    <w:lvl w:ilvl="0" w:tplc="FFFFFFFF">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4DB395E"/>
    <w:multiLevelType w:val="hybridMultilevel"/>
    <w:tmpl w:val="29EC8DFA"/>
    <w:lvl w:ilvl="0" w:tplc="FFFFFFFF">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61B3137"/>
    <w:multiLevelType w:val="hybridMultilevel"/>
    <w:tmpl w:val="8384F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6E4BC4"/>
    <w:multiLevelType w:val="hybridMultilevel"/>
    <w:tmpl w:val="F25EACEE"/>
    <w:lvl w:ilvl="0" w:tplc="B40A8710">
      <w:start w:val="1"/>
      <w:numFmt w:val="lowerRoman"/>
      <w:lvlText w:val="%1."/>
      <w:lvlJc w:val="left"/>
      <w:pPr>
        <w:ind w:left="1080" w:hanging="72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B473963"/>
    <w:multiLevelType w:val="hybridMultilevel"/>
    <w:tmpl w:val="B680C8E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19E5940"/>
    <w:multiLevelType w:val="hybridMultilevel"/>
    <w:tmpl w:val="5E4E5C0A"/>
    <w:lvl w:ilvl="0" w:tplc="62665212">
      <w:start w:val="1"/>
      <w:numFmt w:val="bullet"/>
      <w:lvlText w:val="•"/>
      <w:lvlJc w:val="left"/>
      <w:pPr>
        <w:tabs>
          <w:tab w:val="num" w:pos="720"/>
        </w:tabs>
        <w:ind w:left="720" w:hanging="360"/>
      </w:pPr>
      <w:rPr>
        <w:rFonts w:ascii="Arial" w:hAnsi="Arial" w:hint="default"/>
      </w:rPr>
    </w:lvl>
    <w:lvl w:ilvl="1" w:tplc="E410C63A" w:tentative="1">
      <w:start w:val="1"/>
      <w:numFmt w:val="bullet"/>
      <w:lvlText w:val="•"/>
      <w:lvlJc w:val="left"/>
      <w:pPr>
        <w:tabs>
          <w:tab w:val="num" w:pos="1440"/>
        </w:tabs>
        <w:ind w:left="1440" w:hanging="360"/>
      </w:pPr>
      <w:rPr>
        <w:rFonts w:ascii="Arial" w:hAnsi="Arial" w:hint="default"/>
      </w:rPr>
    </w:lvl>
    <w:lvl w:ilvl="2" w:tplc="2D604508" w:tentative="1">
      <w:start w:val="1"/>
      <w:numFmt w:val="bullet"/>
      <w:lvlText w:val="•"/>
      <w:lvlJc w:val="left"/>
      <w:pPr>
        <w:tabs>
          <w:tab w:val="num" w:pos="2160"/>
        </w:tabs>
        <w:ind w:left="2160" w:hanging="360"/>
      </w:pPr>
      <w:rPr>
        <w:rFonts w:ascii="Arial" w:hAnsi="Arial" w:hint="default"/>
      </w:rPr>
    </w:lvl>
    <w:lvl w:ilvl="3" w:tplc="C748A6CC" w:tentative="1">
      <w:start w:val="1"/>
      <w:numFmt w:val="bullet"/>
      <w:lvlText w:val="•"/>
      <w:lvlJc w:val="left"/>
      <w:pPr>
        <w:tabs>
          <w:tab w:val="num" w:pos="2880"/>
        </w:tabs>
        <w:ind w:left="2880" w:hanging="360"/>
      </w:pPr>
      <w:rPr>
        <w:rFonts w:ascii="Arial" w:hAnsi="Arial" w:hint="default"/>
      </w:rPr>
    </w:lvl>
    <w:lvl w:ilvl="4" w:tplc="74DEF4C4" w:tentative="1">
      <w:start w:val="1"/>
      <w:numFmt w:val="bullet"/>
      <w:lvlText w:val="•"/>
      <w:lvlJc w:val="left"/>
      <w:pPr>
        <w:tabs>
          <w:tab w:val="num" w:pos="3600"/>
        </w:tabs>
        <w:ind w:left="3600" w:hanging="360"/>
      </w:pPr>
      <w:rPr>
        <w:rFonts w:ascii="Arial" w:hAnsi="Arial" w:hint="default"/>
      </w:rPr>
    </w:lvl>
    <w:lvl w:ilvl="5" w:tplc="C0FACB14" w:tentative="1">
      <w:start w:val="1"/>
      <w:numFmt w:val="bullet"/>
      <w:lvlText w:val="•"/>
      <w:lvlJc w:val="left"/>
      <w:pPr>
        <w:tabs>
          <w:tab w:val="num" w:pos="4320"/>
        </w:tabs>
        <w:ind w:left="4320" w:hanging="360"/>
      </w:pPr>
      <w:rPr>
        <w:rFonts w:ascii="Arial" w:hAnsi="Arial" w:hint="default"/>
      </w:rPr>
    </w:lvl>
    <w:lvl w:ilvl="6" w:tplc="365E31CA" w:tentative="1">
      <w:start w:val="1"/>
      <w:numFmt w:val="bullet"/>
      <w:lvlText w:val="•"/>
      <w:lvlJc w:val="left"/>
      <w:pPr>
        <w:tabs>
          <w:tab w:val="num" w:pos="5040"/>
        </w:tabs>
        <w:ind w:left="5040" w:hanging="360"/>
      </w:pPr>
      <w:rPr>
        <w:rFonts w:ascii="Arial" w:hAnsi="Arial" w:hint="default"/>
      </w:rPr>
    </w:lvl>
    <w:lvl w:ilvl="7" w:tplc="8F10F566" w:tentative="1">
      <w:start w:val="1"/>
      <w:numFmt w:val="bullet"/>
      <w:lvlText w:val="•"/>
      <w:lvlJc w:val="left"/>
      <w:pPr>
        <w:tabs>
          <w:tab w:val="num" w:pos="5760"/>
        </w:tabs>
        <w:ind w:left="5760" w:hanging="360"/>
      </w:pPr>
      <w:rPr>
        <w:rFonts w:ascii="Arial" w:hAnsi="Arial" w:hint="default"/>
      </w:rPr>
    </w:lvl>
    <w:lvl w:ilvl="8" w:tplc="F6582B7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2217309"/>
    <w:multiLevelType w:val="hybridMultilevel"/>
    <w:tmpl w:val="FA7AA204"/>
    <w:lvl w:ilvl="0" w:tplc="11A2BB58">
      <w:start w:val="1"/>
      <w:numFmt w:val="bullet"/>
      <w:lvlText w:val="•"/>
      <w:lvlJc w:val="left"/>
      <w:pPr>
        <w:tabs>
          <w:tab w:val="num" w:pos="720"/>
        </w:tabs>
        <w:ind w:left="720" w:hanging="360"/>
      </w:pPr>
      <w:rPr>
        <w:rFonts w:ascii="Arial" w:hAnsi="Arial" w:hint="default"/>
      </w:rPr>
    </w:lvl>
    <w:lvl w:ilvl="1" w:tplc="B5E20E50" w:tentative="1">
      <w:start w:val="1"/>
      <w:numFmt w:val="bullet"/>
      <w:lvlText w:val="•"/>
      <w:lvlJc w:val="left"/>
      <w:pPr>
        <w:tabs>
          <w:tab w:val="num" w:pos="1440"/>
        </w:tabs>
        <w:ind w:left="1440" w:hanging="360"/>
      </w:pPr>
      <w:rPr>
        <w:rFonts w:ascii="Arial" w:hAnsi="Arial" w:hint="default"/>
      </w:rPr>
    </w:lvl>
    <w:lvl w:ilvl="2" w:tplc="5FBAF512" w:tentative="1">
      <w:start w:val="1"/>
      <w:numFmt w:val="bullet"/>
      <w:lvlText w:val="•"/>
      <w:lvlJc w:val="left"/>
      <w:pPr>
        <w:tabs>
          <w:tab w:val="num" w:pos="2160"/>
        </w:tabs>
        <w:ind w:left="2160" w:hanging="360"/>
      </w:pPr>
      <w:rPr>
        <w:rFonts w:ascii="Arial" w:hAnsi="Arial" w:hint="default"/>
      </w:rPr>
    </w:lvl>
    <w:lvl w:ilvl="3" w:tplc="3EC6C616" w:tentative="1">
      <w:start w:val="1"/>
      <w:numFmt w:val="bullet"/>
      <w:lvlText w:val="•"/>
      <w:lvlJc w:val="left"/>
      <w:pPr>
        <w:tabs>
          <w:tab w:val="num" w:pos="2880"/>
        </w:tabs>
        <w:ind w:left="2880" w:hanging="360"/>
      </w:pPr>
      <w:rPr>
        <w:rFonts w:ascii="Arial" w:hAnsi="Arial" w:hint="default"/>
      </w:rPr>
    </w:lvl>
    <w:lvl w:ilvl="4" w:tplc="D5D62104" w:tentative="1">
      <w:start w:val="1"/>
      <w:numFmt w:val="bullet"/>
      <w:lvlText w:val="•"/>
      <w:lvlJc w:val="left"/>
      <w:pPr>
        <w:tabs>
          <w:tab w:val="num" w:pos="3600"/>
        </w:tabs>
        <w:ind w:left="3600" w:hanging="360"/>
      </w:pPr>
      <w:rPr>
        <w:rFonts w:ascii="Arial" w:hAnsi="Arial" w:hint="default"/>
      </w:rPr>
    </w:lvl>
    <w:lvl w:ilvl="5" w:tplc="EB0AA7D2" w:tentative="1">
      <w:start w:val="1"/>
      <w:numFmt w:val="bullet"/>
      <w:lvlText w:val="•"/>
      <w:lvlJc w:val="left"/>
      <w:pPr>
        <w:tabs>
          <w:tab w:val="num" w:pos="4320"/>
        </w:tabs>
        <w:ind w:left="4320" w:hanging="360"/>
      </w:pPr>
      <w:rPr>
        <w:rFonts w:ascii="Arial" w:hAnsi="Arial" w:hint="default"/>
      </w:rPr>
    </w:lvl>
    <w:lvl w:ilvl="6" w:tplc="B7002968" w:tentative="1">
      <w:start w:val="1"/>
      <w:numFmt w:val="bullet"/>
      <w:lvlText w:val="•"/>
      <w:lvlJc w:val="left"/>
      <w:pPr>
        <w:tabs>
          <w:tab w:val="num" w:pos="5040"/>
        </w:tabs>
        <w:ind w:left="5040" w:hanging="360"/>
      </w:pPr>
      <w:rPr>
        <w:rFonts w:ascii="Arial" w:hAnsi="Arial" w:hint="default"/>
      </w:rPr>
    </w:lvl>
    <w:lvl w:ilvl="7" w:tplc="D996E334" w:tentative="1">
      <w:start w:val="1"/>
      <w:numFmt w:val="bullet"/>
      <w:lvlText w:val="•"/>
      <w:lvlJc w:val="left"/>
      <w:pPr>
        <w:tabs>
          <w:tab w:val="num" w:pos="5760"/>
        </w:tabs>
        <w:ind w:left="5760" w:hanging="360"/>
      </w:pPr>
      <w:rPr>
        <w:rFonts w:ascii="Arial" w:hAnsi="Arial" w:hint="default"/>
      </w:rPr>
    </w:lvl>
    <w:lvl w:ilvl="8" w:tplc="DD5CAEA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2670335"/>
    <w:multiLevelType w:val="hybridMultilevel"/>
    <w:tmpl w:val="59B4BF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925115"/>
    <w:multiLevelType w:val="hybridMultilevel"/>
    <w:tmpl w:val="E6C80B56"/>
    <w:lvl w:ilvl="0" w:tplc="4E92CB26">
      <w:start w:val="1"/>
      <w:numFmt w:val="lowerRoman"/>
      <w:lvlText w:val="%1."/>
      <w:lvlJc w:val="left"/>
      <w:pPr>
        <w:ind w:left="780" w:hanging="720"/>
      </w:p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start w:val="1"/>
      <w:numFmt w:val="decimal"/>
      <w:lvlText w:val="%4."/>
      <w:lvlJc w:val="left"/>
      <w:pPr>
        <w:ind w:left="2580" w:hanging="360"/>
      </w:pPr>
    </w:lvl>
    <w:lvl w:ilvl="4" w:tplc="04090019">
      <w:start w:val="1"/>
      <w:numFmt w:val="lowerLetter"/>
      <w:lvlText w:val="%5."/>
      <w:lvlJc w:val="left"/>
      <w:pPr>
        <w:ind w:left="3300" w:hanging="360"/>
      </w:pPr>
    </w:lvl>
    <w:lvl w:ilvl="5" w:tplc="0409001B">
      <w:start w:val="1"/>
      <w:numFmt w:val="lowerRoman"/>
      <w:lvlText w:val="%6."/>
      <w:lvlJc w:val="right"/>
      <w:pPr>
        <w:ind w:left="4020" w:hanging="180"/>
      </w:pPr>
    </w:lvl>
    <w:lvl w:ilvl="6" w:tplc="0409000F">
      <w:start w:val="1"/>
      <w:numFmt w:val="decimal"/>
      <w:lvlText w:val="%7."/>
      <w:lvlJc w:val="left"/>
      <w:pPr>
        <w:ind w:left="4740" w:hanging="360"/>
      </w:pPr>
    </w:lvl>
    <w:lvl w:ilvl="7" w:tplc="04090019">
      <w:start w:val="1"/>
      <w:numFmt w:val="lowerLetter"/>
      <w:lvlText w:val="%8."/>
      <w:lvlJc w:val="left"/>
      <w:pPr>
        <w:ind w:left="5460" w:hanging="360"/>
      </w:pPr>
    </w:lvl>
    <w:lvl w:ilvl="8" w:tplc="0409001B">
      <w:start w:val="1"/>
      <w:numFmt w:val="lowerRoman"/>
      <w:lvlText w:val="%9."/>
      <w:lvlJc w:val="right"/>
      <w:pPr>
        <w:ind w:left="6180" w:hanging="180"/>
      </w:pPr>
    </w:lvl>
  </w:abstractNum>
  <w:abstractNum w:abstractNumId="18" w15:restartNumberingAfterBreak="0">
    <w:nsid w:val="5DDE5073"/>
    <w:multiLevelType w:val="hybridMultilevel"/>
    <w:tmpl w:val="42260956"/>
    <w:lvl w:ilvl="0" w:tplc="742E8D4E">
      <w:start w:val="1"/>
      <w:numFmt w:val="bullet"/>
      <w:lvlText w:val="•"/>
      <w:lvlJc w:val="left"/>
      <w:pPr>
        <w:tabs>
          <w:tab w:val="num" w:pos="720"/>
        </w:tabs>
        <w:ind w:left="720" w:hanging="360"/>
      </w:pPr>
      <w:rPr>
        <w:rFonts w:ascii="Arial" w:hAnsi="Arial" w:hint="default"/>
      </w:rPr>
    </w:lvl>
    <w:lvl w:ilvl="1" w:tplc="84540EBC" w:tentative="1">
      <w:start w:val="1"/>
      <w:numFmt w:val="bullet"/>
      <w:lvlText w:val="•"/>
      <w:lvlJc w:val="left"/>
      <w:pPr>
        <w:tabs>
          <w:tab w:val="num" w:pos="1440"/>
        </w:tabs>
        <w:ind w:left="1440" w:hanging="360"/>
      </w:pPr>
      <w:rPr>
        <w:rFonts w:ascii="Arial" w:hAnsi="Arial" w:hint="default"/>
      </w:rPr>
    </w:lvl>
    <w:lvl w:ilvl="2" w:tplc="B02AEE7C" w:tentative="1">
      <w:start w:val="1"/>
      <w:numFmt w:val="bullet"/>
      <w:lvlText w:val="•"/>
      <w:lvlJc w:val="left"/>
      <w:pPr>
        <w:tabs>
          <w:tab w:val="num" w:pos="2160"/>
        </w:tabs>
        <w:ind w:left="2160" w:hanging="360"/>
      </w:pPr>
      <w:rPr>
        <w:rFonts w:ascii="Arial" w:hAnsi="Arial" w:hint="default"/>
      </w:rPr>
    </w:lvl>
    <w:lvl w:ilvl="3" w:tplc="C8D06B16" w:tentative="1">
      <w:start w:val="1"/>
      <w:numFmt w:val="bullet"/>
      <w:lvlText w:val="•"/>
      <w:lvlJc w:val="left"/>
      <w:pPr>
        <w:tabs>
          <w:tab w:val="num" w:pos="2880"/>
        </w:tabs>
        <w:ind w:left="2880" w:hanging="360"/>
      </w:pPr>
      <w:rPr>
        <w:rFonts w:ascii="Arial" w:hAnsi="Arial" w:hint="default"/>
      </w:rPr>
    </w:lvl>
    <w:lvl w:ilvl="4" w:tplc="CB8AF44A" w:tentative="1">
      <w:start w:val="1"/>
      <w:numFmt w:val="bullet"/>
      <w:lvlText w:val="•"/>
      <w:lvlJc w:val="left"/>
      <w:pPr>
        <w:tabs>
          <w:tab w:val="num" w:pos="3600"/>
        </w:tabs>
        <w:ind w:left="3600" w:hanging="360"/>
      </w:pPr>
      <w:rPr>
        <w:rFonts w:ascii="Arial" w:hAnsi="Arial" w:hint="default"/>
      </w:rPr>
    </w:lvl>
    <w:lvl w:ilvl="5" w:tplc="7590A5DC" w:tentative="1">
      <w:start w:val="1"/>
      <w:numFmt w:val="bullet"/>
      <w:lvlText w:val="•"/>
      <w:lvlJc w:val="left"/>
      <w:pPr>
        <w:tabs>
          <w:tab w:val="num" w:pos="4320"/>
        </w:tabs>
        <w:ind w:left="4320" w:hanging="360"/>
      </w:pPr>
      <w:rPr>
        <w:rFonts w:ascii="Arial" w:hAnsi="Arial" w:hint="default"/>
      </w:rPr>
    </w:lvl>
    <w:lvl w:ilvl="6" w:tplc="5D5E576C" w:tentative="1">
      <w:start w:val="1"/>
      <w:numFmt w:val="bullet"/>
      <w:lvlText w:val="•"/>
      <w:lvlJc w:val="left"/>
      <w:pPr>
        <w:tabs>
          <w:tab w:val="num" w:pos="5040"/>
        </w:tabs>
        <w:ind w:left="5040" w:hanging="360"/>
      </w:pPr>
      <w:rPr>
        <w:rFonts w:ascii="Arial" w:hAnsi="Arial" w:hint="default"/>
      </w:rPr>
    </w:lvl>
    <w:lvl w:ilvl="7" w:tplc="3E3836BA" w:tentative="1">
      <w:start w:val="1"/>
      <w:numFmt w:val="bullet"/>
      <w:lvlText w:val="•"/>
      <w:lvlJc w:val="left"/>
      <w:pPr>
        <w:tabs>
          <w:tab w:val="num" w:pos="5760"/>
        </w:tabs>
        <w:ind w:left="5760" w:hanging="360"/>
      </w:pPr>
      <w:rPr>
        <w:rFonts w:ascii="Arial" w:hAnsi="Arial" w:hint="default"/>
      </w:rPr>
    </w:lvl>
    <w:lvl w:ilvl="8" w:tplc="D0A4C6C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5356F25"/>
    <w:multiLevelType w:val="hybridMultilevel"/>
    <w:tmpl w:val="6F883304"/>
    <w:lvl w:ilvl="0" w:tplc="4F54B962">
      <w:start w:val="1"/>
      <w:numFmt w:val="lowerRoman"/>
      <w:lvlText w:val="%1."/>
      <w:lvlJc w:val="left"/>
      <w:pPr>
        <w:ind w:left="780" w:hanging="720"/>
      </w:p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start w:val="1"/>
      <w:numFmt w:val="decimal"/>
      <w:lvlText w:val="%4."/>
      <w:lvlJc w:val="left"/>
      <w:pPr>
        <w:ind w:left="2580" w:hanging="360"/>
      </w:pPr>
    </w:lvl>
    <w:lvl w:ilvl="4" w:tplc="04090019">
      <w:start w:val="1"/>
      <w:numFmt w:val="lowerLetter"/>
      <w:lvlText w:val="%5."/>
      <w:lvlJc w:val="left"/>
      <w:pPr>
        <w:ind w:left="3300" w:hanging="360"/>
      </w:pPr>
    </w:lvl>
    <w:lvl w:ilvl="5" w:tplc="0409001B">
      <w:start w:val="1"/>
      <w:numFmt w:val="lowerRoman"/>
      <w:lvlText w:val="%6."/>
      <w:lvlJc w:val="right"/>
      <w:pPr>
        <w:ind w:left="4020" w:hanging="180"/>
      </w:pPr>
    </w:lvl>
    <w:lvl w:ilvl="6" w:tplc="0409000F">
      <w:start w:val="1"/>
      <w:numFmt w:val="decimal"/>
      <w:lvlText w:val="%7."/>
      <w:lvlJc w:val="left"/>
      <w:pPr>
        <w:ind w:left="4740" w:hanging="360"/>
      </w:pPr>
    </w:lvl>
    <w:lvl w:ilvl="7" w:tplc="04090019">
      <w:start w:val="1"/>
      <w:numFmt w:val="lowerLetter"/>
      <w:lvlText w:val="%8."/>
      <w:lvlJc w:val="left"/>
      <w:pPr>
        <w:ind w:left="5460" w:hanging="360"/>
      </w:pPr>
    </w:lvl>
    <w:lvl w:ilvl="8" w:tplc="0409001B">
      <w:start w:val="1"/>
      <w:numFmt w:val="lowerRoman"/>
      <w:lvlText w:val="%9."/>
      <w:lvlJc w:val="right"/>
      <w:pPr>
        <w:ind w:left="6180" w:hanging="180"/>
      </w:pPr>
    </w:lvl>
  </w:abstractNum>
  <w:abstractNum w:abstractNumId="20" w15:restartNumberingAfterBreak="0">
    <w:nsid w:val="66EC4572"/>
    <w:multiLevelType w:val="hybridMultilevel"/>
    <w:tmpl w:val="D74E4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D14BAC"/>
    <w:multiLevelType w:val="hybridMultilevel"/>
    <w:tmpl w:val="CE66A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7409B7"/>
    <w:multiLevelType w:val="hybridMultilevel"/>
    <w:tmpl w:val="A63CB924"/>
    <w:lvl w:ilvl="0" w:tplc="FFFFFFFF">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3F84549"/>
    <w:multiLevelType w:val="hybridMultilevel"/>
    <w:tmpl w:val="69648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9A1E6D"/>
    <w:multiLevelType w:val="hybridMultilevel"/>
    <w:tmpl w:val="D4543D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E875A73"/>
    <w:multiLevelType w:val="hybridMultilevel"/>
    <w:tmpl w:val="5C0E1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1"/>
  </w:num>
  <w:num w:numId="3">
    <w:abstractNumId w:val="21"/>
  </w:num>
  <w:num w:numId="4">
    <w:abstractNumId w:val="5"/>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6"/>
  </w:num>
  <w:num w:numId="12">
    <w:abstractNumId w:val="9"/>
  </w:num>
  <w:num w:numId="13">
    <w:abstractNumId w:val="22"/>
  </w:num>
  <w:num w:numId="14">
    <w:abstractNumId w:val="10"/>
  </w:num>
  <w:num w:numId="15">
    <w:abstractNumId w:val="1"/>
  </w:num>
  <w:num w:numId="16">
    <w:abstractNumId w:val="0"/>
  </w:num>
  <w:num w:numId="17">
    <w:abstractNumId w:val="23"/>
  </w:num>
  <w:num w:numId="18">
    <w:abstractNumId w:val="4"/>
  </w:num>
  <w:num w:numId="19">
    <w:abstractNumId w:val="20"/>
  </w:num>
  <w:num w:numId="20">
    <w:abstractNumId w:val="7"/>
  </w:num>
  <w:num w:numId="21">
    <w:abstractNumId w:val="16"/>
  </w:num>
  <w:num w:numId="22">
    <w:abstractNumId w:val="18"/>
  </w:num>
  <w:num w:numId="23">
    <w:abstractNumId w:val="2"/>
  </w:num>
  <w:num w:numId="24">
    <w:abstractNumId w:val="24"/>
  </w:num>
  <w:num w:numId="25">
    <w:abstractNumId w:val="14"/>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3E1"/>
    <w:rsid w:val="00022EAD"/>
    <w:rsid w:val="00026D45"/>
    <w:rsid w:val="00056F71"/>
    <w:rsid w:val="00077426"/>
    <w:rsid w:val="000841A7"/>
    <w:rsid w:val="000B2457"/>
    <w:rsid w:val="000F1FCC"/>
    <w:rsid w:val="000F32F9"/>
    <w:rsid w:val="000F70FF"/>
    <w:rsid w:val="00101796"/>
    <w:rsid w:val="00106092"/>
    <w:rsid w:val="001254EC"/>
    <w:rsid w:val="00127347"/>
    <w:rsid w:val="00147A9C"/>
    <w:rsid w:val="00150C34"/>
    <w:rsid w:val="00160344"/>
    <w:rsid w:val="0016222A"/>
    <w:rsid w:val="00191C07"/>
    <w:rsid w:val="001A1F5C"/>
    <w:rsid w:val="001B2D39"/>
    <w:rsid w:val="001B52F8"/>
    <w:rsid w:val="001E058F"/>
    <w:rsid w:val="001E6D04"/>
    <w:rsid w:val="001F63BB"/>
    <w:rsid w:val="00203B0C"/>
    <w:rsid w:val="0020708F"/>
    <w:rsid w:val="00212D0B"/>
    <w:rsid w:val="002578BC"/>
    <w:rsid w:val="00257AD4"/>
    <w:rsid w:val="00264341"/>
    <w:rsid w:val="00266B8D"/>
    <w:rsid w:val="00273F4A"/>
    <w:rsid w:val="00286436"/>
    <w:rsid w:val="00296DDE"/>
    <w:rsid w:val="00296E9E"/>
    <w:rsid w:val="002A1C57"/>
    <w:rsid w:val="002B2118"/>
    <w:rsid w:val="002C2605"/>
    <w:rsid w:val="002C3AD6"/>
    <w:rsid w:val="002D7F94"/>
    <w:rsid w:val="00302062"/>
    <w:rsid w:val="003109AD"/>
    <w:rsid w:val="00330538"/>
    <w:rsid w:val="0034062C"/>
    <w:rsid w:val="00343966"/>
    <w:rsid w:val="00356783"/>
    <w:rsid w:val="00357F7D"/>
    <w:rsid w:val="00360158"/>
    <w:rsid w:val="00360791"/>
    <w:rsid w:val="00360898"/>
    <w:rsid w:val="003830CD"/>
    <w:rsid w:val="00385286"/>
    <w:rsid w:val="0039059E"/>
    <w:rsid w:val="00396327"/>
    <w:rsid w:val="003A22F0"/>
    <w:rsid w:val="003C42C7"/>
    <w:rsid w:val="003D1668"/>
    <w:rsid w:val="003E4B33"/>
    <w:rsid w:val="003E68E9"/>
    <w:rsid w:val="003E72D1"/>
    <w:rsid w:val="003F284B"/>
    <w:rsid w:val="003F2C15"/>
    <w:rsid w:val="00416BB9"/>
    <w:rsid w:val="004254CC"/>
    <w:rsid w:val="00425C9F"/>
    <w:rsid w:val="00432422"/>
    <w:rsid w:val="00443249"/>
    <w:rsid w:val="00450D52"/>
    <w:rsid w:val="00455229"/>
    <w:rsid w:val="0046736C"/>
    <w:rsid w:val="00467642"/>
    <w:rsid w:val="00471B2B"/>
    <w:rsid w:val="00483D83"/>
    <w:rsid w:val="00486FD7"/>
    <w:rsid w:val="004A024D"/>
    <w:rsid w:val="004A55A7"/>
    <w:rsid w:val="004B0BFC"/>
    <w:rsid w:val="004B2B5E"/>
    <w:rsid w:val="004B4BE3"/>
    <w:rsid w:val="004D3BFA"/>
    <w:rsid w:val="004D3EA6"/>
    <w:rsid w:val="004E5EE7"/>
    <w:rsid w:val="004F40A3"/>
    <w:rsid w:val="0053129B"/>
    <w:rsid w:val="00533B8C"/>
    <w:rsid w:val="00546662"/>
    <w:rsid w:val="00551DC2"/>
    <w:rsid w:val="00554EB2"/>
    <w:rsid w:val="00562D1D"/>
    <w:rsid w:val="005700F5"/>
    <w:rsid w:val="0057353E"/>
    <w:rsid w:val="005842C2"/>
    <w:rsid w:val="00585C7B"/>
    <w:rsid w:val="00586C2A"/>
    <w:rsid w:val="0059750F"/>
    <w:rsid w:val="005A2BDF"/>
    <w:rsid w:val="005C48F4"/>
    <w:rsid w:val="005C52C4"/>
    <w:rsid w:val="005E2EAD"/>
    <w:rsid w:val="005E3A78"/>
    <w:rsid w:val="005E5C42"/>
    <w:rsid w:val="00645F26"/>
    <w:rsid w:val="00651607"/>
    <w:rsid w:val="0067114F"/>
    <w:rsid w:val="0067448E"/>
    <w:rsid w:val="00680F3C"/>
    <w:rsid w:val="00690A6E"/>
    <w:rsid w:val="006A0A44"/>
    <w:rsid w:val="006A1CA5"/>
    <w:rsid w:val="006B3FD3"/>
    <w:rsid w:val="006D698E"/>
    <w:rsid w:val="00705B0D"/>
    <w:rsid w:val="007123E1"/>
    <w:rsid w:val="00716E21"/>
    <w:rsid w:val="00724337"/>
    <w:rsid w:val="0073493D"/>
    <w:rsid w:val="007367F8"/>
    <w:rsid w:val="00754137"/>
    <w:rsid w:val="00783E9F"/>
    <w:rsid w:val="007958CF"/>
    <w:rsid w:val="007C322F"/>
    <w:rsid w:val="007C541C"/>
    <w:rsid w:val="007E4735"/>
    <w:rsid w:val="00800708"/>
    <w:rsid w:val="00806285"/>
    <w:rsid w:val="008150D4"/>
    <w:rsid w:val="008370F2"/>
    <w:rsid w:val="00841CD4"/>
    <w:rsid w:val="00843470"/>
    <w:rsid w:val="008823EA"/>
    <w:rsid w:val="00885ACE"/>
    <w:rsid w:val="0089230E"/>
    <w:rsid w:val="008A67C0"/>
    <w:rsid w:val="008C08CE"/>
    <w:rsid w:val="008C2204"/>
    <w:rsid w:val="008C30EA"/>
    <w:rsid w:val="008F3963"/>
    <w:rsid w:val="00915430"/>
    <w:rsid w:val="00916492"/>
    <w:rsid w:val="00916F49"/>
    <w:rsid w:val="00921807"/>
    <w:rsid w:val="00950224"/>
    <w:rsid w:val="00980C5B"/>
    <w:rsid w:val="00981C91"/>
    <w:rsid w:val="00984C59"/>
    <w:rsid w:val="00990FF9"/>
    <w:rsid w:val="00991373"/>
    <w:rsid w:val="009B7282"/>
    <w:rsid w:val="009C52E7"/>
    <w:rsid w:val="009C7DBA"/>
    <w:rsid w:val="009F201F"/>
    <w:rsid w:val="00A0125E"/>
    <w:rsid w:val="00A30F64"/>
    <w:rsid w:val="00A3171F"/>
    <w:rsid w:val="00A36ABC"/>
    <w:rsid w:val="00A54395"/>
    <w:rsid w:val="00A76332"/>
    <w:rsid w:val="00A80412"/>
    <w:rsid w:val="00A97A44"/>
    <w:rsid w:val="00AA1AD6"/>
    <w:rsid w:val="00AA3536"/>
    <w:rsid w:val="00AA4B86"/>
    <w:rsid w:val="00AB2303"/>
    <w:rsid w:val="00AB7FD5"/>
    <w:rsid w:val="00AD1E59"/>
    <w:rsid w:val="00AE4FB1"/>
    <w:rsid w:val="00AE7385"/>
    <w:rsid w:val="00AF2915"/>
    <w:rsid w:val="00AF2A57"/>
    <w:rsid w:val="00B24797"/>
    <w:rsid w:val="00B27618"/>
    <w:rsid w:val="00B30FB2"/>
    <w:rsid w:val="00B32257"/>
    <w:rsid w:val="00B4339C"/>
    <w:rsid w:val="00B45E63"/>
    <w:rsid w:val="00B56496"/>
    <w:rsid w:val="00B62964"/>
    <w:rsid w:val="00B67D7C"/>
    <w:rsid w:val="00B70C86"/>
    <w:rsid w:val="00B71505"/>
    <w:rsid w:val="00B738E9"/>
    <w:rsid w:val="00BA3001"/>
    <w:rsid w:val="00BA446A"/>
    <w:rsid w:val="00BC2E14"/>
    <w:rsid w:val="00BF26D5"/>
    <w:rsid w:val="00BF2D6C"/>
    <w:rsid w:val="00BF2FCF"/>
    <w:rsid w:val="00BF3AF8"/>
    <w:rsid w:val="00BF570F"/>
    <w:rsid w:val="00C11A6C"/>
    <w:rsid w:val="00C16453"/>
    <w:rsid w:val="00C23D3E"/>
    <w:rsid w:val="00C24675"/>
    <w:rsid w:val="00C25B6B"/>
    <w:rsid w:val="00C476F0"/>
    <w:rsid w:val="00C50E75"/>
    <w:rsid w:val="00C55B07"/>
    <w:rsid w:val="00C65D68"/>
    <w:rsid w:val="00C91141"/>
    <w:rsid w:val="00CA3598"/>
    <w:rsid w:val="00CA3616"/>
    <w:rsid w:val="00CB2650"/>
    <w:rsid w:val="00CD6104"/>
    <w:rsid w:val="00CD6D7D"/>
    <w:rsid w:val="00CE1762"/>
    <w:rsid w:val="00D16E4F"/>
    <w:rsid w:val="00D47BA2"/>
    <w:rsid w:val="00DA768D"/>
    <w:rsid w:val="00DB0C91"/>
    <w:rsid w:val="00DC437E"/>
    <w:rsid w:val="00DF0211"/>
    <w:rsid w:val="00E10721"/>
    <w:rsid w:val="00E154F4"/>
    <w:rsid w:val="00E17160"/>
    <w:rsid w:val="00E20A79"/>
    <w:rsid w:val="00E24E7E"/>
    <w:rsid w:val="00E33420"/>
    <w:rsid w:val="00E604E5"/>
    <w:rsid w:val="00E755A6"/>
    <w:rsid w:val="00E75B57"/>
    <w:rsid w:val="00E81E49"/>
    <w:rsid w:val="00E8597B"/>
    <w:rsid w:val="00E86506"/>
    <w:rsid w:val="00EA1AE5"/>
    <w:rsid w:val="00EA3813"/>
    <w:rsid w:val="00EB086A"/>
    <w:rsid w:val="00ED0E80"/>
    <w:rsid w:val="00ED1A27"/>
    <w:rsid w:val="00EF1DBB"/>
    <w:rsid w:val="00F0518C"/>
    <w:rsid w:val="00F1586C"/>
    <w:rsid w:val="00F37830"/>
    <w:rsid w:val="00F44AFA"/>
    <w:rsid w:val="00F44F19"/>
    <w:rsid w:val="00F45B9A"/>
    <w:rsid w:val="00F62474"/>
    <w:rsid w:val="00F6606B"/>
    <w:rsid w:val="00F9164C"/>
    <w:rsid w:val="00FB03BB"/>
    <w:rsid w:val="00FB305C"/>
    <w:rsid w:val="00FB30DE"/>
    <w:rsid w:val="00FD0A8C"/>
    <w:rsid w:val="00FE6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81817"/>
  <w15:chartTrackingRefBased/>
  <w15:docId w15:val="{D588885E-56A8-4BC9-AF39-5CC3400AD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52C4"/>
    <w:pPr>
      <w:spacing w:after="0" w:line="240" w:lineRule="auto"/>
    </w:pPr>
    <w:rPr>
      <w:rFonts w:ascii="Calibri" w:eastAsia="SimSun" w:hAnsi="Calibri" w:cs="Times New Roman"/>
      <w:sz w:val="24"/>
      <w:szCs w:val="24"/>
    </w:rPr>
  </w:style>
  <w:style w:type="paragraph" w:styleId="Heading1">
    <w:name w:val="heading 1"/>
    <w:basedOn w:val="Normal"/>
    <w:next w:val="Normal"/>
    <w:link w:val="Heading1Char"/>
    <w:autoRedefine/>
    <w:uiPriority w:val="9"/>
    <w:qFormat/>
    <w:rsid w:val="007C541C"/>
    <w:pPr>
      <w:keepNext/>
      <w:keepLines/>
      <w:tabs>
        <w:tab w:val="left" w:pos="1080"/>
      </w:tabs>
      <w:spacing w:before="240" w:line="360" w:lineRule="auto"/>
      <w:jc w:val="center"/>
      <w:outlineLvl w:val="0"/>
    </w:pPr>
    <w:rPr>
      <w:rFonts w:ascii="Times New Roman" w:hAnsi="Times New Roman"/>
      <w:b/>
      <w:szCs w:val="28"/>
    </w:rPr>
  </w:style>
  <w:style w:type="paragraph" w:styleId="Heading2">
    <w:name w:val="heading 2"/>
    <w:basedOn w:val="Normal"/>
    <w:next w:val="Normal"/>
    <w:link w:val="Heading2Char"/>
    <w:autoRedefine/>
    <w:uiPriority w:val="9"/>
    <w:unhideWhenUsed/>
    <w:qFormat/>
    <w:rsid w:val="007C541C"/>
    <w:pPr>
      <w:keepNext/>
      <w:keepLines/>
      <w:spacing w:before="40"/>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5C52C4"/>
    <w:pPr>
      <w:keepNext/>
      <w:keepLines/>
      <w:spacing w:before="40" w:line="259" w:lineRule="auto"/>
      <w:outlineLvl w:val="2"/>
    </w:pPr>
    <w:rPr>
      <w:rFonts w:ascii="Times New Roman" w:eastAsiaTheme="majorEastAsia" w:hAnsi="Times New Roman" w:cstheme="majorBidi"/>
      <w:b/>
    </w:rPr>
  </w:style>
  <w:style w:type="paragraph" w:styleId="Heading4">
    <w:name w:val="heading 4"/>
    <w:basedOn w:val="Normal"/>
    <w:next w:val="Normal"/>
    <w:link w:val="Heading4Char"/>
    <w:uiPriority w:val="9"/>
    <w:semiHidden/>
    <w:unhideWhenUsed/>
    <w:qFormat/>
    <w:rsid w:val="00296E9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41C"/>
    <w:rPr>
      <w:rFonts w:ascii="Times New Roman" w:eastAsia="SimSun" w:hAnsi="Times New Roman" w:cs="Times New Roman"/>
      <w:b/>
      <w:sz w:val="24"/>
      <w:szCs w:val="28"/>
    </w:rPr>
  </w:style>
  <w:style w:type="character" w:customStyle="1" w:styleId="Heading2Char">
    <w:name w:val="Heading 2 Char"/>
    <w:basedOn w:val="DefaultParagraphFont"/>
    <w:link w:val="Heading2"/>
    <w:uiPriority w:val="9"/>
    <w:rsid w:val="007C541C"/>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5C52C4"/>
    <w:rPr>
      <w:rFonts w:ascii="Times New Roman" w:eastAsiaTheme="majorEastAsia" w:hAnsi="Times New Roman" w:cstheme="majorBidi"/>
      <w:b/>
      <w:sz w:val="24"/>
      <w:szCs w:val="24"/>
    </w:rPr>
  </w:style>
  <w:style w:type="paragraph" w:styleId="ListParagraph">
    <w:name w:val="List Paragraph"/>
    <w:basedOn w:val="Normal"/>
    <w:uiPriority w:val="34"/>
    <w:qFormat/>
    <w:rsid w:val="005C52C4"/>
    <w:pPr>
      <w:ind w:left="720"/>
      <w:contextualSpacing/>
    </w:pPr>
  </w:style>
  <w:style w:type="paragraph" w:styleId="Caption">
    <w:name w:val="caption"/>
    <w:basedOn w:val="Normal"/>
    <w:next w:val="Normal"/>
    <w:uiPriority w:val="35"/>
    <w:unhideWhenUsed/>
    <w:qFormat/>
    <w:rsid w:val="005C52C4"/>
    <w:pPr>
      <w:spacing w:after="200"/>
    </w:pPr>
    <w:rPr>
      <w:rFonts w:asciiTheme="minorHAnsi" w:eastAsiaTheme="minorHAnsi" w:hAnsiTheme="minorHAnsi" w:cstheme="minorBidi"/>
      <w:i/>
      <w:iCs/>
      <w:color w:val="44546A" w:themeColor="text2"/>
      <w:sz w:val="18"/>
      <w:szCs w:val="18"/>
    </w:rPr>
  </w:style>
  <w:style w:type="character" w:styleId="Hyperlink">
    <w:name w:val="Hyperlink"/>
    <w:basedOn w:val="DefaultParagraphFont"/>
    <w:uiPriority w:val="99"/>
    <w:unhideWhenUsed/>
    <w:rsid w:val="005C52C4"/>
    <w:rPr>
      <w:color w:val="0000FF"/>
      <w:u w:val="single"/>
    </w:rPr>
  </w:style>
  <w:style w:type="paragraph" w:styleId="TOCHeading">
    <w:name w:val="TOC Heading"/>
    <w:basedOn w:val="Heading1"/>
    <w:next w:val="Normal"/>
    <w:uiPriority w:val="39"/>
    <w:unhideWhenUsed/>
    <w:qFormat/>
    <w:rsid w:val="005C52C4"/>
    <w:pPr>
      <w:spacing w:line="259" w:lineRule="auto"/>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5C52C4"/>
    <w:pPr>
      <w:tabs>
        <w:tab w:val="right" w:leader="dot" w:pos="9350"/>
      </w:tabs>
      <w:spacing w:after="100" w:line="360" w:lineRule="auto"/>
    </w:pPr>
  </w:style>
  <w:style w:type="paragraph" w:styleId="TOC2">
    <w:name w:val="toc 2"/>
    <w:basedOn w:val="Normal"/>
    <w:next w:val="Normal"/>
    <w:autoRedefine/>
    <w:uiPriority w:val="39"/>
    <w:unhideWhenUsed/>
    <w:rsid w:val="005C52C4"/>
    <w:pPr>
      <w:spacing w:after="100"/>
      <w:ind w:left="240"/>
    </w:pPr>
  </w:style>
  <w:style w:type="paragraph" w:styleId="TOC3">
    <w:name w:val="toc 3"/>
    <w:basedOn w:val="Normal"/>
    <w:next w:val="Normal"/>
    <w:autoRedefine/>
    <w:uiPriority w:val="39"/>
    <w:unhideWhenUsed/>
    <w:rsid w:val="005C52C4"/>
    <w:pPr>
      <w:spacing w:after="100"/>
      <w:ind w:left="480"/>
    </w:pPr>
  </w:style>
  <w:style w:type="paragraph" w:styleId="TableofFigures">
    <w:name w:val="table of figures"/>
    <w:basedOn w:val="Normal"/>
    <w:next w:val="Normal"/>
    <w:autoRedefine/>
    <w:uiPriority w:val="99"/>
    <w:unhideWhenUsed/>
    <w:rsid w:val="004B0BFC"/>
    <w:rPr>
      <w:rFonts w:ascii="Times New Roman" w:hAnsi="Times New Roman"/>
    </w:rPr>
  </w:style>
  <w:style w:type="table" w:styleId="TableGrid">
    <w:name w:val="Table Grid"/>
    <w:basedOn w:val="TableNormal"/>
    <w:uiPriority w:val="39"/>
    <w:rsid w:val="005C52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C52C4"/>
    <w:pPr>
      <w:tabs>
        <w:tab w:val="center" w:pos="4680"/>
        <w:tab w:val="right" w:pos="9360"/>
      </w:tabs>
    </w:pPr>
  </w:style>
  <w:style w:type="character" w:customStyle="1" w:styleId="FooterChar">
    <w:name w:val="Footer Char"/>
    <w:basedOn w:val="DefaultParagraphFont"/>
    <w:link w:val="Footer"/>
    <w:uiPriority w:val="99"/>
    <w:rsid w:val="005C52C4"/>
    <w:rPr>
      <w:rFonts w:ascii="Calibri" w:eastAsia="SimSun" w:hAnsi="Calibri" w:cs="Times New Roman"/>
      <w:sz w:val="24"/>
      <w:szCs w:val="24"/>
    </w:rPr>
  </w:style>
  <w:style w:type="paragraph" w:styleId="NormalWeb">
    <w:name w:val="Normal (Web)"/>
    <w:basedOn w:val="Normal"/>
    <w:uiPriority w:val="99"/>
    <w:semiHidden/>
    <w:unhideWhenUsed/>
    <w:rsid w:val="00296DDE"/>
    <w:pPr>
      <w:spacing w:before="100" w:beforeAutospacing="1" w:after="100" w:afterAutospacing="1"/>
    </w:pPr>
    <w:rPr>
      <w:rFonts w:ascii="Times New Roman" w:eastAsia="Times New Roman" w:hAnsi="Times New Roman"/>
    </w:rPr>
  </w:style>
  <w:style w:type="character" w:customStyle="1" w:styleId="Heading4Char">
    <w:name w:val="Heading 4 Char"/>
    <w:basedOn w:val="DefaultParagraphFont"/>
    <w:link w:val="Heading4"/>
    <w:uiPriority w:val="9"/>
    <w:semiHidden/>
    <w:rsid w:val="00296E9E"/>
    <w:rPr>
      <w:rFonts w:asciiTheme="majorHAnsi" w:eastAsiaTheme="majorEastAsia" w:hAnsiTheme="majorHAnsi" w:cstheme="majorBidi"/>
      <w:i/>
      <w:iCs/>
      <w:color w:val="2F5496" w:themeColor="accent1" w:themeShade="BF"/>
      <w:sz w:val="24"/>
      <w:szCs w:val="24"/>
    </w:rPr>
  </w:style>
  <w:style w:type="character" w:styleId="Emphasis">
    <w:name w:val="Emphasis"/>
    <w:basedOn w:val="DefaultParagraphFont"/>
    <w:uiPriority w:val="20"/>
    <w:qFormat/>
    <w:rsid w:val="00296E9E"/>
    <w:rPr>
      <w:i/>
      <w:iCs/>
    </w:rPr>
  </w:style>
  <w:style w:type="paragraph" w:styleId="Bibliography">
    <w:name w:val="Bibliography"/>
    <w:basedOn w:val="Normal"/>
    <w:next w:val="Normal"/>
    <w:uiPriority w:val="37"/>
    <w:unhideWhenUsed/>
    <w:rsid w:val="006B3FD3"/>
    <w:pPr>
      <w:spacing w:after="160" w:line="256" w:lineRule="auto"/>
    </w:pPr>
    <w:rPr>
      <w:rFonts w:ascii="Times New Roman" w:eastAsiaTheme="minorHAnsi" w:hAnsi="Times New Roman" w:cstheme="minorBidi"/>
      <w:szCs w:val="22"/>
    </w:rPr>
  </w:style>
  <w:style w:type="table" w:styleId="PlainTable5">
    <w:name w:val="Plain Table 5"/>
    <w:basedOn w:val="TableNormal"/>
    <w:uiPriority w:val="45"/>
    <w:rsid w:val="00F6606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57AD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next w:val="TableGrid"/>
    <w:uiPriority w:val="39"/>
    <w:rsid w:val="00471B2B"/>
    <w:pPr>
      <w:spacing w:after="0" w:line="240" w:lineRule="auto"/>
      <w:jc w:val="both"/>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81E4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ageNumber">
    <w:name w:val="page number"/>
    <w:basedOn w:val="DefaultParagraphFont"/>
    <w:uiPriority w:val="99"/>
    <w:semiHidden/>
    <w:unhideWhenUsed/>
    <w:rsid w:val="00AD1E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91939">
      <w:bodyDiv w:val="1"/>
      <w:marLeft w:val="0"/>
      <w:marRight w:val="0"/>
      <w:marTop w:val="0"/>
      <w:marBottom w:val="0"/>
      <w:divBdr>
        <w:top w:val="none" w:sz="0" w:space="0" w:color="auto"/>
        <w:left w:val="none" w:sz="0" w:space="0" w:color="auto"/>
        <w:bottom w:val="none" w:sz="0" w:space="0" w:color="auto"/>
        <w:right w:val="none" w:sz="0" w:space="0" w:color="auto"/>
      </w:divBdr>
    </w:div>
    <w:div w:id="64959669">
      <w:bodyDiv w:val="1"/>
      <w:marLeft w:val="0"/>
      <w:marRight w:val="0"/>
      <w:marTop w:val="0"/>
      <w:marBottom w:val="0"/>
      <w:divBdr>
        <w:top w:val="none" w:sz="0" w:space="0" w:color="auto"/>
        <w:left w:val="none" w:sz="0" w:space="0" w:color="auto"/>
        <w:bottom w:val="none" w:sz="0" w:space="0" w:color="auto"/>
        <w:right w:val="none" w:sz="0" w:space="0" w:color="auto"/>
      </w:divBdr>
    </w:div>
    <w:div w:id="160122699">
      <w:bodyDiv w:val="1"/>
      <w:marLeft w:val="0"/>
      <w:marRight w:val="0"/>
      <w:marTop w:val="0"/>
      <w:marBottom w:val="0"/>
      <w:divBdr>
        <w:top w:val="none" w:sz="0" w:space="0" w:color="auto"/>
        <w:left w:val="none" w:sz="0" w:space="0" w:color="auto"/>
        <w:bottom w:val="none" w:sz="0" w:space="0" w:color="auto"/>
        <w:right w:val="none" w:sz="0" w:space="0" w:color="auto"/>
      </w:divBdr>
    </w:div>
    <w:div w:id="209927250">
      <w:bodyDiv w:val="1"/>
      <w:marLeft w:val="0"/>
      <w:marRight w:val="0"/>
      <w:marTop w:val="0"/>
      <w:marBottom w:val="0"/>
      <w:divBdr>
        <w:top w:val="none" w:sz="0" w:space="0" w:color="auto"/>
        <w:left w:val="none" w:sz="0" w:space="0" w:color="auto"/>
        <w:bottom w:val="none" w:sz="0" w:space="0" w:color="auto"/>
        <w:right w:val="none" w:sz="0" w:space="0" w:color="auto"/>
      </w:divBdr>
      <w:divsChild>
        <w:div w:id="1417362266">
          <w:marLeft w:val="547"/>
          <w:marRight w:val="0"/>
          <w:marTop w:val="200"/>
          <w:marBottom w:val="0"/>
          <w:divBdr>
            <w:top w:val="none" w:sz="0" w:space="0" w:color="auto"/>
            <w:left w:val="none" w:sz="0" w:space="0" w:color="auto"/>
            <w:bottom w:val="none" w:sz="0" w:space="0" w:color="auto"/>
            <w:right w:val="none" w:sz="0" w:space="0" w:color="auto"/>
          </w:divBdr>
        </w:div>
      </w:divsChild>
    </w:div>
    <w:div w:id="239368889">
      <w:bodyDiv w:val="1"/>
      <w:marLeft w:val="0"/>
      <w:marRight w:val="0"/>
      <w:marTop w:val="0"/>
      <w:marBottom w:val="0"/>
      <w:divBdr>
        <w:top w:val="none" w:sz="0" w:space="0" w:color="auto"/>
        <w:left w:val="none" w:sz="0" w:space="0" w:color="auto"/>
        <w:bottom w:val="none" w:sz="0" w:space="0" w:color="auto"/>
        <w:right w:val="none" w:sz="0" w:space="0" w:color="auto"/>
      </w:divBdr>
    </w:div>
    <w:div w:id="272905699">
      <w:bodyDiv w:val="1"/>
      <w:marLeft w:val="0"/>
      <w:marRight w:val="0"/>
      <w:marTop w:val="0"/>
      <w:marBottom w:val="0"/>
      <w:divBdr>
        <w:top w:val="none" w:sz="0" w:space="0" w:color="auto"/>
        <w:left w:val="none" w:sz="0" w:space="0" w:color="auto"/>
        <w:bottom w:val="none" w:sz="0" w:space="0" w:color="auto"/>
        <w:right w:val="none" w:sz="0" w:space="0" w:color="auto"/>
      </w:divBdr>
    </w:div>
    <w:div w:id="313066991">
      <w:bodyDiv w:val="1"/>
      <w:marLeft w:val="0"/>
      <w:marRight w:val="0"/>
      <w:marTop w:val="0"/>
      <w:marBottom w:val="0"/>
      <w:divBdr>
        <w:top w:val="none" w:sz="0" w:space="0" w:color="auto"/>
        <w:left w:val="none" w:sz="0" w:space="0" w:color="auto"/>
        <w:bottom w:val="none" w:sz="0" w:space="0" w:color="auto"/>
        <w:right w:val="none" w:sz="0" w:space="0" w:color="auto"/>
      </w:divBdr>
    </w:div>
    <w:div w:id="318193241">
      <w:bodyDiv w:val="1"/>
      <w:marLeft w:val="0"/>
      <w:marRight w:val="0"/>
      <w:marTop w:val="0"/>
      <w:marBottom w:val="0"/>
      <w:divBdr>
        <w:top w:val="none" w:sz="0" w:space="0" w:color="auto"/>
        <w:left w:val="none" w:sz="0" w:space="0" w:color="auto"/>
        <w:bottom w:val="none" w:sz="0" w:space="0" w:color="auto"/>
        <w:right w:val="none" w:sz="0" w:space="0" w:color="auto"/>
      </w:divBdr>
    </w:div>
    <w:div w:id="527840140">
      <w:bodyDiv w:val="1"/>
      <w:marLeft w:val="0"/>
      <w:marRight w:val="0"/>
      <w:marTop w:val="0"/>
      <w:marBottom w:val="0"/>
      <w:divBdr>
        <w:top w:val="none" w:sz="0" w:space="0" w:color="auto"/>
        <w:left w:val="none" w:sz="0" w:space="0" w:color="auto"/>
        <w:bottom w:val="none" w:sz="0" w:space="0" w:color="auto"/>
        <w:right w:val="none" w:sz="0" w:space="0" w:color="auto"/>
      </w:divBdr>
    </w:div>
    <w:div w:id="554197338">
      <w:bodyDiv w:val="1"/>
      <w:marLeft w:val="0"/>
      <w:marRight w:val="0"/>
      <w:marTop w:val="0"/>
      <w:marBottom w:val="0"/>
      <w:divBdr>
        <w:top w:val="none" w:sz="0" w:space="0" w:color="auto"/>
        <w:left w:val="none" w:sz="0" w:space="0" w:color="auto"/>
        <w:bottom w:val="none" w:sz="0" w:space="0" w:color="auto"/>
        <w:right w:val="none" w:sz="0" w:space="0" w:color="auto"/>
      </w:divBdr>
    </w:div>
    <w:div w:id="630672406">
      <w:bodyDiv w:val="1"/>
      <w:marLeft w:val="0"/>
      <w:marRight w:val="0"/>
      <w:marTop w:val="0"/>
      <w:marBottom w:val="0"/>
      <w:divBdr>
        <w:top w:val="none" w:sz="0" w:space="0" w:color="auto"/>
        <w:left w:val="none" w:sz="0" w:space="0" w:color="auto"/>
        <w:bottom w:val="none" w:sz="0" w:space="0" w:color="auto"/>
        <w:right w:val="none" w:sz="0" w:space="0" w:color="auto"/>
      </w:divBdr>
    </w:div>
    <w:div w:id="647128558">
      <w:bodyDiv w:val="1"/>
      <w:marLeft w:val="0"/>
      <w:marRight w:val="0"/>
      <w:marTop w:val="0"/>
      <w:marBottom w:val="0"/>
      <w:divBdr>
        <w:top w:val="none" w:sz="0" w:space="0" w:color="auto"/>
        <w:left w:val="none" w:sz="0" w:space="0" w:color="auto"/>
        <w:bottom w:val="none" w:sz="0" w:space="0" w:color="auto"/>
        <w:right w:val="none" w:sz="0" w:space="0" w:color="auto"/>
      </w:divBdr>
    </w:div>
    <w:div w:id="730150639">
      <w:bodyDiv w:val="1"/>
      <w:marLeft w:val="0"/>
      <w:marRight w:val="0"/>
      <w:marTop w:val="0"/>
      <w:marBottom w:val="0"/>
      <w:divBdr>
        <w:top w:val="none" w:sz="0" w:space="0" w:color="auto"/>
        <w:left w:val="none" w:sz="0" w:space="0" w:color="auto"/>
        <w:bottom w:val="none" w:sz="0" w:space="0" w:color="auto"/>
        <w:right w:val="none" w:sz="0" w:space="0" w:color="auto"/>
      </w:divBdr>
    </w:div>
    <w:div w:id="743919257">
      <w:bodyDiv w:val="1"/>
      <w:marLeft w:val="0"/>
      <w:marRight w:val="0"/>
      <w:marTop w:val="0"/>
      <w:marBottom w:val="0"/>
      <w:divBdr>
        <w:top w:val="none" w:sz="0" w:space="0" w:color="auto"/>
        <w:left w:val="none" w:sz="0" w:space="0" w:color="auto"/>
        <w:bottom w:val="none" w:sz="0" w:space="0" w:color="auto"/>
        <w:right w:val="none" w:sz="0" w:space="0" w:color="auto"/>
      </w:divBdr>
    </w:div>
    <w:div w:id="1016073715">
      <w:bodyDiv w:val="1"/>
      <w:marLeft w:val="0"/>
      <w:marRight w:val="0"/>
      <w:marTop w:val="0"/>
      <w:marBottom w:val="0"/>
      <w:divBdr>
        <w:top w:val="none" w:sz="0" w:space="0" w:color="auto"/>
        <w:left w:val="none" w:sz="0" w:space="0" w:color="auto"/>
        <w:bottom w:val="none" w:sz="0" w:space="0" w:color="auto"/>
        <w:right w:val="none" w:sz="0" w:space="0" w:color="auto"/>
      </w:divBdr>
    </w:div>
    <w:div w:id="1210873790">
      <w:bodyDiv w:val="1"/>
      <w:marLeft w:val="0"/>
      <w:marRight w:val="0"/>
      <w:marTop w:val="0"/>
      <w:marBottom w:val="0"/>
      <w:divBdr>
        <w:top w:val="none" w:sz="0" w:space="0" w:color="auto"/>
        <w:left w:val="none" w:sz="0" w:space="0" w:color="auto"/>
        <w:bottom w:val="none" w:sz="0" w:space="0" w:color="auto"/>
        <w:right w:val="none" w:sz="0" w:space="0" w:color="auto"/>
      </w:divBdr>
    </w:div>
    <w:div w:id="1230575716">
      <w:bodyDiv w:val="1"/>
      <w:marLeft w:val="0"/>
      <w:marRight w:val="0"/>
      <w:marTop w:val="0"/>
      <w:marBottom w:val="0"/>
      <w:divBdr>
        <w:top w:val="none" w:sz="0" w:space="0" w:color="auto"/>
        <w:left w:val="none" w:sz="0" w:space="0" w:color="auto"/>
        <w:bottom w:val="none" w:sz="0" w:space="0" w:color="auto"/>
        <w:right w:val="none" w:sz="0" w:space="0" w:color="auto"/>
      </w:divBdr>
    </w:div>
    <w:div w:id="1245380960">
      <w:bodyDiv w:val="1"/>
      <w:marLeft w:val="0"/>
      <w:marRight w:val="0"/>
      <w:marTop w:val="0"/>
      <w:marBottom w:val="0"/>
      <w:divBdr>
        <w:top w:val="none" w:sz="0" w:space="0" w:color="auto"/>
        <w:left w:val="none" w:sz="0" w:space="0" w:color="auto"/>
        <w:bottom w:val="none" w:sz="0" w:space="0" w:color="auto"/>
        <w:right w:val="none" w:sz="0" w:space="0" w:color="auto"/>
      </w:divBdr>
      <w:divsChild>
        <w:div w:id="1494756217">
          <w:marLeft w:val="360"/>
          <w:marRight w:val="0"/>
          <w:marTop w:val="200"/>
          <w:marBottom w:val="0"/>
          <w:divBdr>
            <w:top w:val="none" w:sz="0" w:space="0" w:color="auto"/>
            <w:left w:val="none" w:sz="0" w:space="0" w:color="auto"/>
            <w:bottom w:val="none" w:sz="0" w:space="0" w:color="auto"/>
            <w:right w:val="none" w:sz="0" w:space="0" w:color="auto"/>
          </w:divBdr>
        </w:div>
      </w:divsChild>
    </w:div>
    <w:div w:id="1277250971">
      <w:bodyDiv w:val="1"/>
      <w:marLeft w:val="0"/>
      <w:marRight w:val="0"/>
      <w:marTop w:val="0"/>
      <w:marBottom w:val="0"/>
      <w:divBdr>
        <w:top w:val="none" w:sz="0" w:space="0" w:color="auto"/>
        <w:left w:val="none" w:sz="0" w:space="0" w:color="auto"/>
        <w:bottom w:val="none" w:sz="0" w:space="0" w:color="auto"/>
        <w:right w:val="none" w:sz="0" w:space="0" w:color="auto"/>
      </w:divBdr>
    </w:div>
    <w:div w:id="1285770230">
      <w:bodyDiv w:val="1"/>
      <w:marLeft w:val="0"/>
      <w:marRight w:val="0"/>
      <w:marTop w:val="0"/>
      <w:marBottom w:val="0"/>
      <w:divBdr>
        <w:top w:val="none" w:sz="0" w:space="0" w:color="auto"/>
        <w:left w:val="none" w:sz="0" w:space="0" w:color="auto"/>
        <w:bottom w:val="none" w:sz="0" w:space="0" w:color="auto"/>
        <w:right w:val="none" w:sz="0" w:space="0" w:color="auto"/>
      </w:divBdr>
    </w:div>
    <w:div w:id="1344284743">
      <w:bodyDiv w:val="1"/>
      <w:marLeft w:val="0"/>
      <w:marRight w:val="0"/>
      <w:marTop w:val="0"/>
      <w:marBottom w:val="0"/>
      <w:divBdr>
        <w:top w:val="none" w:sz="0" w:space="0" w:color="auto"/>
        <w:left w:val="none" w:sz="0" w:space="0" w:color="auto"/>
        <w:bottom w:val="none" w:sz="0" w:space="0" w:color="auto"/>
        <w:right w:val="none" w:sz="0" w:space="0" w:color="auto"/>
      </w:divBdr>
    </w:div>
    <w:div w:id="1398816489">
      <w:bodyDiv w:val="1"/>
      <w:marLeft w:val="0"/>
      <w:marRight w:val="0"/>
      <w:marTop w:val="0"/>
      <w:marBottom w:val="0"/>
      <w:divBdr>
        <w:top w:val="none" w:sz="0" w:space="0" w:color="auto"/>
        <w:left w:val="none" w:sz="0" w:space="0" w:color="auto"/>
        <w:bottom w:val="none" w:sz="0" w:space="0" w:color="auto"/>
        <w:right w:val="none" w:sz="0" w:space="0" w:color="auto"/>
      </w:divBdr>
    </w:div>
    <w:div w:id="1553349395">
      <w:bodyDiv w:val="1"/>
      <w:marLeft w:val="0"/>
      <w:marRight w:val="0"/>
      <w:marTop w:val="0"/>
      <w:marBottom w:val="0"/>
      <w:divBdr>
        <w:top w:val="none" w:sz="0" w:space="0" w:color="auto"/>
        <w:left w:val="none" w:sz="0" w:space="0" w:color="auto"/>
        <w:bottom w:val="none" w:sz="0" w:space="0" w:color="auto"/>
        <w:right w:val="none" w:sz="0" w:space="0" w:color="auto"/>
      </w:divBdr>
      <w:divsChild>
        <w:div w:id="1492260047">
          <w:marLeft w:val="360"/>
          <w:marRight w:val="0"/>
          <w:marTop w:val="200"/>
          <w:marBottom w:val="0"/>
          <w:divBdr>
            <w:top w:val="none" w:sz="0" w:space="0" w:color="auto"/>
            <w:left w:val="none" w:sz="0" w:space="0" w:color="auto"/>
            <w:bottom w:val="none" w:sz="0" w:space="0" w:color="auto"/>
            <w:right w:val="none" w:sz="0" w:space="0" w:color="auto"/>
          </w:divBdr>
        </w:div>
      </w:divsChild>
    </w:div>
    <w:div w:id="1819568514">
      <w:bodyDiv w:val="1"/>
      <w:marLeft w:val="0"/>
      <w:marRight w:val="0"/>
      <w:marTop w:val="0"/>
      <w:marBottom w:val="0"/>
      <w:divBdr>
        <w:top w:val="none" w:sz="0" w:space="0" w:color="auto"/>
        <w:left w:val="none" w:sz="0" w:space="0" w:color="auto"/>
        <w:bottom w:val="none" w:sz="0" w:space="0" w:color="auto"/>
        <w:right w:val="none" w:sz="0" w:space="0" w:color="auto"/>
      </w:divBdr>
    </w:div>
    <w:div w:id="1826164802">
      <w:bodyDiv w:val="1"/>
      <w:marLeft w:val="0"/>
      <w:marRight w:val="0"/>
      <w:marTop w:val="0"/>
      <w:marBottom w:val="0"/>
      <w:divBdr>
        <w:top w:val="none" w:sz="0" w:space="0" w:color="auto"/>
        <w:left w:val="none" w:sz="0" w:space="0" w:color="auto"/>
        <w:bottom w:val="none" w:sz="0" w:space="0" w:color="auto"/>
        <w:right w:val="none" w:sz="0" w:space="0" w:color="auto"/>
      </w:divBdr>
    </w:div>
    <w:div w:id="1901746501">
      <w:bodyDiv w:val="1"/>
      <w:marLeft w:val="0"/>
      <w:marRight w:val="0"/>
      <w:marTop w:val="0"/>
      <w:marBottom w:val="0"/>
      <w:divBdr>
        <w:top w:val="none" w:sz="0" w:space="0" w:color="auto"/>
        <w:left w:val="none" w:sz="0" w:space="0" w:color="auto"/>
        <w:bottom w:val="none" w:sz="0" w:space="0" w:color="auto"/>
        <w:right w:val="none" w:sz="0" w:space="0" w:color="auto"/>
      </w:divBdr>
    </w:div>
    <w:div w:id="1907102448">
      <w:bodyDiv w:val="1"/>
      <w:marLeft w:val="0"/>
      <w:marRight w:val="0"/>
      <w:marTop w:val="0"/>
      <w:marBottom w:val="0"/>
      <w:divBdr>
        <w:top w:val="none" w:sz="0" w:space="0" w:color="auto"/>
        <w:left w:val="none" w:sz="0" w:space="0" w:color="auto"/>
        <w:bottom w:val="none" w:sz="0" w:space="0" w:color="auto"/>
        <w:right w:val="none" w:sz="0" w:space="0" w:color="auto"/>
      </w:divBdr>
    </w:div>
    <w:div w:id="1919971941">
      <w:bodyDiv w:val="1"/>
      <w:marLeft w:val="0"/>
      <w:marRight w:val="0"/>
      <w:marTop w:val="0"/>
      <w:marBottom w:val="0"/>
      <w:divBdr>
        <w:top w:val="none" w:sz="0" w:space="0" w:color="auto"/>
        <w:left w:val="none" w:sz="0" w:space="0" w:color="auto"/>
        <w:bottom w:val="none" w:sz="0" w:space="0" w:color="auto"/>
        <w:right w:val="none" w:sz="0" w:space="0" w:color="auto"/>
      </w:divBdr>
    </w:div>
    <w:div w:id="198523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chart" Target="charts/chart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researchgate.net/journal/Journal-of-Urban-Planning-and-Development-0733-9488"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10" Type="http://schemas.openxmlformats.org/officeDocument/2006/relationships/footer" Target="footer2.xml"/><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usgs.gov" TargetMode="External"/><Relationship Id="rId22" Type="http://schemas.openxmlformats.org/officeDocument/2006/relationships/image" Target="media/image8.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Mazaga\bb.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esktop\Mazaga\bb.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esktop\Mazaga\bb.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Area (%)</a:t>
            </a:r>
            <a:endParaRPr lang="en-GB"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'19dissolve'!$G$11</c:f>
              <c:strCache>
                <c:ptCount val="1"/>
                <c:pt idx="0">
                  <c:v>Extent</c:v>
                </c:pt>
              </c:strCache>
            </c:strRef>
          </c:tx>
          <c:spPr>
            <a:solidFill>
              <a:schemeClr val="accent2"/>
            </a:solidFill>
            <a:ln>
              <a:noFill/>
            </a:ln>
            <a:effectLst/>
          </c:spPr>
          <c:invertIfNegative val="0"/>
          <c:cat>
            <c:strRef>
              <c:f>'19dissolve'!$F$12:$F$15</c:f>
              <c:strCache>
                <c:ptCount val="4"/>
                <c:pt idx="0">
                  <c:v>Vegetation</c:v>
                </c:pt>
                <c:pt idx="1">
                  <c:v>Cropland</c:v>
                </c:pt>
                <c:pt idx="2">
                  <c:v>Builtup</c:v>
                </c:pt>
                <c:pt idx="3">
                  <c:v>Barren</c:v>
                </c:pt>
              </c:strCache>
            </c:strRef>
          </c:cat>
          <c:val>
            <c:numRef>
              <c:f>'19dissolve'!$G$12:$G$15</c:f>
              <c:numCache>
                <c:formatCode>0.00</c:formatCode>
                <c:ptCount val="4"/>
                <c:pt idx="0">
                  <c:v>14.4134417636</c:v>
                </c:pt>
                <c:pt idx="1">
                  <c:v>15.556720693700001</c:v>
                </c:pt>
                <c:pt idx="2">
                  <c:v>10.727476137</c:v>
                </c:pt>
                <c:pt idx="3">
                  <c:v>59.299360005399997</c:v>
                </c:pt>
              </c:numCache>
            </c:numRef>
          </c:val>
          <c:extLst>
            <c:ext xmlns:c16="http://schemas.microsoft.com/office/drawing/2014/chart" uri="{C3380CC4-5D6E-409C-BE32-E72D297353CC}">
              <c16:uniqueId val="{00000000-1812-4297-929E-761058FD41AD}"/>
            </c:ext>
          </c:extLst>
        </c:ser>
        <c:dLbls>
          <c:showLegendKey val="0"/>
          <c:showVal val="0"/>
          <c:showCatName val="0"/>
          <c:showSerName val="0"/>
          <c:showPercent val="0"/>
          <c:showBubbleSize val="0"/>
        </c:dLbls>
        <c:gapWidth val="219"/>
        <c:overlap val="-27"/>
        <c:axId val="1092649375"/>
        <c:axId val="1092649791"/>
      </c:barChart>
      <c:catAx>
        <c:axId val="1092649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2649791"/>
        <c:crosses val="autoZero"/>
        <c:auto val="1"/>
        <c:lblAlgn val="ctr"/>
        <c:lblOffset val="100"/>
        <c:noMultiLvlLbl val="0"/>
      </c:catAx>
      <c:valAx>
        <c:axId val="109264979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26493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Area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'19dissolve'!$J$3</c:f>
              <c:strCache>
                <c:ptCount val="1"/>
                <c:pt idx="0">
                  <c:v>Extent(%)</c:v>
                </c:pt>
              </c:strCache>
            </c:strRef>
          </c:tx>
          <c:spPr>
            <a:solidFill>
              <a:schemeClr val="accent2"/>
            </a:solidFill>
            <a:ln>
              <a:noFill/>
            </a:ln>
            <a:effectLst/>
          </c:spPr>
          <c:invertIfNegative val="0"/>
          <c:cat>
            <c:strRef>
              <c:f>'19dissolve'!$I$4:$I$7</c:f>
              <c:strCache>
                <c:ptCount val="4"/>
                <c:pt idx="0">
                  <c:v>Vegetation</c:v>
                </c:pt>
                <c:pt idx="1">
                  <c:v>Cropland</c:v>
                </c:pt>
                <c:pt idx="2">
                  <c:v>Builtup</c:v>
                </c:pt>
                <c:pt idx="3">
                  <c:v>Barren</c:v>
                </c:pt>
              </c:strCache>
            </c:strRef>
          </c:cat>
          <c:val>
            <c:numRef>
              <c:f>'19dissolve'!$J$4:$J$7</c:f>
              <c:numCache>
                <c:formatCode>0.00</c:formatCode>
                <c:ptCount val="4"/>
                <c:pt idx="0">
                  <c:v>18.321344895300001</c:v>
                </c:pt>
                <c:pt idx="1">
                  <c:v>30.114587646899999</c:v>
                </c:pt>
                <c:pt idx="2">
                  <c:v>15.266735949399999</c:v>
                </c:pt>
                <c:pt idx="3">
                  <c:v>36.295332815599998</c:v>
                </c:pt>
              </c:numCache>
            </c:numRef>
          </c:val>
          <c:extLst>
            <c:ext xmlns:c16="http://schemas.microsoft.com/office/drawing/2014/chart" uri="{C3380CC4-5D6E-409C-BE32-E72D297353CC}">
              <c16:uniqueId val="{00000000-9CD3-4D70-9A19-1B0F6BBD662D}"/>
            </c:ext>
          </c:extLst>
        </c:ser>
        <c:dLbls>
          <c:showLegendKey val="0"/>
          <c:showVal val="0"/>
          <c:showCatName val="0"/>
          <c:showSerName val="0"/>
          <c:showPercent val="0"/>
          <c:showBubbleSize val="0"/>
        </c:dLbls>
        <c:gapWidth val="219"/>
        <c:overlap val="-27"/>
        <c:axId val="1208265791"/>
        <c:axId val="1208266207"/>
      </c:barChart>
      <c:catAx>
        <c:axId val="1208265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266207"/>
        <c:crosses val="autoZero"/>
        <c:auto val="1"/>
        <c:lblAlgn val="ctr"/>
        <c:lblOffset val="100"/>
        <c:noMultiLvlLbl val="0"/>
      </c:catAx>
      <c:valAx>
        <c:axId val="120826620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2657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Area (%)</a:t>
            </a:r>
            <a:endParaRPr lang="en-GB"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'19dissolve'!$G$21</c:f>
              <c:strCache>
                <c:ptCount val="1"/>
                <c:pt idx="0">
                  <c:v>Extent</c:v>
                </c:pt>
              </c:strCache>
            </c:strRef>
          </c:tx>
          <c:spPr>
            <a:solidFill>
              <a:schemeClr val="accent2"/>
            </a:solidFill>
            <a:ln>
              <a:noFill/>
            </a:ln>
            <a:effectLst/>
          </c:spPr>
          <c:invertIfNegative val="0"/>
          <c:cat>
            <c:strRef>
              <c:f>'19dissolve'!$F$22:$F$25</c:f>
              <c:strCache>
                <c:ptCount val="4"/>
                <c:pt idx="0">
                  <c:v>Vegetation</c:v>
                </c:pt>
                <c:pt idx="1">
                  <c:v>Cropland</c:v>
                </c:pt>
                <c:pt idx="2">
                  <c:v>Builtup</c:v>
                </c:pt>
                <c:pt idx="3">
                  <c:v>Barren</c:v>
                </c:pt>
              </c:strCache>
            </c:strRef>
          </c:cat>
          <c:val>
            <c:numRef>
              <c:f>'19dissolve'!$G$22:$G$25</c:f>
              <c:numCache>
                <c:formatCode>0.00</c:formatCode>
                <c:ptCount val="4"/>
                <c:pt idx="0">
                  <c:v>16.146157940999998</c:v>
                </c:pt>
                <c:pt idx="1">
                  <c:v>24.553350630499999</c:v>
                </c:pt>
                <c:pt idx="2">
                  <c:v>19.980610295000002</c:v>
                </c:pt>
                <c:pt idx="3">
                  <c:v>39.317879825200002</c:v>
                </c:pt>
              </c:numCache>
            </c:numRef>
          </c:val>
          <c:extLst>
            <c:ext xmlns:c16="http://schemas.microsoft.com/office/drawing/2014/chart" uri="{C3380CC4-5D6E-409C-BE32-E72D297353CC}">
              <c16:uniqueId val="{00000000-99D2-42BC-9729-2E7BD1F2742C}"/>
            </c:ext>
          </c:extLst>
        </c:ser>
        <c:dLbls>
          <c:showLegendKey val="0"/>
          <c:showVal val="0"/>
          <c:showCatName val="0"/>
          <c:showSerName val="0"/>
          <c:showPercent val="0"/>
          <c:showBubbleSize val="0"/>
        </c:dLbls>
        <c:gapWidth val="219"/>
        <c:overlap val="-27"/>
        <c:axId val="1222683087"/>
        <c:axId val="1222690991"/>
      </c:barChart>
      <c:catAx>
        <c:axId val="12226830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2690991"/>
        <c:crosses val="autoZero"/>
        <c:auto val="1"/>
        <c:lblAlgn val="ctr"/>
        <c:lblOffset val="100"/>
        <c:noMultiLvlLbl val="0"/>
      </c:catAx>
      <c:valAx>
        <c:axId val="122269099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268308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withinLinear" id="15">
  <a:schemeClr val="accent2"/>
</cs:colorStyle>
</file>

<file path=word/charts/colors3.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Haa15</b:Tag>
    <b:SourceType>JournalArticle</b:SourceType>
    <b:Guid>{D15A5DB5-4C2A-4909-A156-E0D52D551317}</b:Guid>
    <b:Author>
      <b:Author>
        <b:NameList>
          <b:Person>
            <b:Last>Haaland</b:Last>
            <b:First>C.</b:First>
          </b:Person>
          <b:Person>
            <b:Last>van Den Bosch</b:Last>
            <b:First>C.K</b:First>
          </b:Person>
        </b:NameList>
      </b:Author>
    </b:Author>
    <b:JournalName>Challenges and strategies for urban green-space planning in cities undergoing densification</b:JournalName>
    <b:Year>2015</b:Year>
    <b:RefOrder>1</b:RefOrder>
  </b:Source>
  <b:Source>
    <b:Tag>Lee11</b:Tag>
    <b:SourceType>JournalArticle</b:SourceType>
    <b:Guid>{10FAA0E9-D2F0-4A82-8574-2AE55DEFA836}</b:Guid>
    <b:Author>
      <b:Author>
        <b:Corporate>Lee et al.</b:Corporate>
      </b:Author>
    </b:Author>
    <b:JournalName>The health benefits of urban green spaces</b:JournalName>
    <b:Year>2011</b:Year>
    <b:RefOrder>2</b:RefOrder>
  </b:Source>
  <b:Source>
    <b:Tag>Che17</b:Tag>
    <b:SourceType>JournalArticle</b:SourceType>
    <b:Guid>{A635DC0E-7C10-496D-A739-ED682E3D695F}</b:Guid>
    <b:Author>
      <b:Author>
        <b:NameList>
          <b:Person>
            <b:Last>Chen</b:Last>
            <b:First>T.</b:First>
          </b:Person>
          <b:Person>
            <b:Last>Huang</b:Last>
            <b:First>Q.</b:First>
          </b:Person>
          <b:Person>
            <b:Last>Liu</b:Last>
            <b:First>M.</b:First>
          </b:Person>
          <b:Person>
            <b:Last>Li</b:Last>
            <b:First>M.</b:First>
          </b:Person>
          <b:Person>
            <b:Last>Qu</b:Last>
            <b:First>L.A.</b:First>
          </b:Person>
          <b:Person>
            <b:Last>Deng</b:Last>
            <b:First>S.</b:First>
          </b:Person>
          <b:Person>
            <b:Last>Chen</b:Last>
            <b:First>D</b:First>
          </b:Person>
        </b:NameList>
      </b:Author>
    </b:Author>
    <b:JournalName>Decreasing Net Primary Productivity in Response to Urbanization</b:JournalName>
    <b:Year>2017</b:Year>
    <b:RefOrder>4</b:RefOrder>
  </b:Source>
  <b:Source>
    <b:Tag>Ole87</b:Tag>
    <b:SourceType>JournalArticle</b:SourceType>
    <b:Guid>{4896C6B9-C5DE-4EF4-81D3-21F061B52156}</b:Guid>
    <b:Author>
      <b:Author>
        <b:Corporate>Olembo and Rham</b:Corporate>
      </b:Author>
    </b:Author>
    <b:Year>1987</b:Year>
    <b:RefOrder>5</b:RefOrder>
  </b:Source>
  <b:Source>
    <b:Tag>URG04</b:Tag>
    <b:SourceType>JournalArticle</b:SourceType>
    <b:Guid>{A9F9C43F-C88C-4844-BA43-8C83FFF3A64C}</b:Guid>
    <b:Author>
      <b:Author>
        <b:Corporate>URGE Team</b:Corporate>
      </b:Author>
    </b:Author>
    <b:Year>2004</b:Year>
    <b:RefOrder>8</b:RefOrder>
  </b:Source>
  <b:Source>
    <b:Tag>Xia05</b:Tag>
    <b:SourceType>JournalArticle</b:SourceType>
    <b:Guid>{608E8BE3-44EE-4705-ABB1-1619096885B2}</b:Guid>
    <b:Year>2006</b:Year>
    <b:Author>
      <b:Author>
        <b:Corporate>Xian et al.</b:Corporate>
      </b:Author>
    </b:Author>
    <b:RefOrder>10</b:RefOrder>
  </b:Source>
  <b:Source>
    <b:Tag>The96</b:Tag>
    <b:SourceType>Book</b:SourceType>
    <b:Guid>{CB38D8FB-938C-4F40-B8A2-2D75A9B57D1F}</b:Guid>
    <b:Title>The World Resources Institute</b:Title>
    <b:Year>1996</b:Year>
    <b:RefOrder>11</b:RefOrder>
  </b:Source>
  <b:Source>
    <b:Tag>Dim18</b:Tag>
    <b:SourceType>Book</b:SourceType>
    <b:Guid>{848D3011-C032-4866-8CAB-CAEEF67E8628}</b:Guid>
    <b:Author>
      <b:Author>
        <b:NameList>
          <b:Person>
            <b:Last>Dimitrov et al</b:Last>
          </b:Person>
        </b:NameList>
      </b:Author>
    </b:Author>
    <b:Year>2018</b:Year>
    <b:RefOrder>18</b:RefOrder>
  </b:Source>
  <b:Source>
    <b:Tag>How18</b:Tag>
    <b:SourceType>Book</b:SourceType>
    <b:Guid>{5F3D1C60-26B0-4401-AA44-9BAC0F5A048C}</b:Guid>
    <b:Author>
      <b:Author>
        <b:Corporate>Howison et al,</b:Corporate>
      </b:Author>
    </b:Author>
    <b:Year>2018</b:Year>
    <b:RefOrder>29</b:RefOrder>
  </b:Source>
  <b:Source>
    <b:Tag>LOC86</b:Tag>
    <b:SourceType>Book</b:SourceType>
    <b:Guid>{213F0C28-94DA-4A25-897E-863D4901B7DF}</b:Guid>
    <b:Author>
      <b:Author>
        <b:NameList>
          <b:Person>
            <b:Last>LO&amp;C.P</b:Last>
          </b:Person>
        </b:NameList>
      </b:Author>
    </b:Author>
    <b:Year>1986</b:Year>
    <b:RefOrder>30</b:RefOrder>
  </b:Source>
  <b:Source>
    <b:Tag>Lil071</b:Tag>
    <b:SourceType>Book</b:SourceType>
    <b:Guid>{8E7AEAAB-427A-4A77-88D9-928EA33E0E52}</b:Guid>
    <b:Title>Remote sensing and Image interpretation. </b:Title>
    <b:Year>2007</b:Year>
    <b:Author>
      <b:Author>
        <b:NameList>
          <b:Person>
            <b:Last>Lillisand,</b:Last>
            <b:First>T</b:First>
          </b:Person>
          <b:Person>
            <b:Last>Kiefer</b:Last>
            <b:First>R</b:First>
          </b:Person>
          <b:Person>
            <b:Last> Chipman, </b:Last>
            <b:First> J</b:First>
          </b:Person>
        </b:NameList>
      </b:Author>
    </b:Author>
    <b:Publisher>John Wiley &amp; Sons.</b:Publisher>
    <b:RefOrder>15</b:RefOrder>
  </b:Source>
  <b:Source>
    <b:Tag>Placeholder2</b:Tag>
    <b:SourceType>Book</b:SourceType>
    <b:Guid>{6B1045F0-A8C5-4289-8AA2-B9A7DE98D36E}</b:Guid>
    <b:RefOrder>16</b:RefOrder>
  </b:Source>
  <b:Source>
    <b:Tag>Mat11</b:Tag>
    <b:SourceType>Book</b:SourceType>
    <b:Guid>{A5250470-8DE4-4327-BD6A-1E5901454646}</b:Guid>
    <b:Title>Computer Processing of Remotely-Sensed Images</b:Title>
    <b:Year>2011</b:Year>
    <b:Publisher>WileyBlackwell</b:Publisher>
    <b:Author>
      <b:Author>
        <b:NameList>
          <b:Person>
            <b:Last>Mather</b:Last>
            <b:First>P</b:First>
          </b:Person>
          <b:Person>
            <b:Last>Koch</b:Last>
            <b:First>M</b:First>
          </b:Person>
        </b:NameList>
      </b:Author>
    </b:Author>
    <b:RefOrder>17</b:RefOrder>
  </b:Source>
  <b:Source>
    <b:Tag>Reh16</b:Tag>
    <b:SourceType>Book</b:SourceType>
    <b:Guid>{20435FD0-7364-4A68-991B-7A39A7054661}</b:Guid>
    <b:Title>Land cover classification schemes using Remote sensing images. </b:Title>
    <b:Year>2016</b:Year>
    <b:Author>
      <b:Author>
        <b:NameList>
          <b:Person>
            <b:Last>Rehna </b:Last>
            <b:First>v</b:First>
          </b:Person>
          <b:Person>
            <b:Last>Natya</b:Last>
            <b:First>J</b:First>
          </b:Person>
        </b:NameList>
      </b:Author>
    </b:Author>
    <b:RefOrder>19</b:RefOrder>
  </b:Source>
  <b:Source>
    <b:Tag>Mau03</b:Tag>
    <b:SourceType>Book</b:SourceType>
    <b:Guid>{9264F861-9755-4C45-BE8D-8C7D5191D9AC}</b:Guid>
    <b:Author>
      <b:Author>
        <b:Corporate>Mausel et al</b:Corporate>
      </b:Author>
    </b:Author>
    <b:Year>2003</b:Year>
    <b:RefOrder>20</b:RefOrder>
  </b:Source>
  <b:Source>
    <b:Tag>Rya13</b:Tag>
    <b:SourceType>Book</b:SourceType>
    <b:Guid>{AC2C0102-3042-42E7-9C35-DEA9724B8A16}</b:Guid>
    <b:Author>
      <b:Author>
        <b:Corporate>Ryan C,</b:Corporate>
      </b:Author>
    </b:Author>
    <b:Year>2013</b:Year>
    <b:RefOrder>21</b:RefOrder>
  </b:Source>
  <b:Source>
    <b:Tag>Uni162</b:Tag>
    <b:SourceType>JournalArticle</b:SourceType>
    <b:Guid>{054A2209-B04C-4F35-8476-91A28EB9276B}</b:Guid>
    <b:Title>United Nations</b:Title>
    <b:Year>2016</b:Year>
    <b:RefOrder>22</b:RefOrder>
  </b:Source>
  <b:Source>
    <b:Tag>Bra151</b:Tag>
    <b:SourceType>JournalArticle</b:SourceType>
    <b:Guid>{C878BAF9-91AB-405E-82F7-947D6E9AD934}</b:Guid>
    <b:Author>
      <b:Author>
        <b:NameList>
          <b:Person>
            <b:Last>Bratman et al.</b:Last>
          </b:Person>
        </b:NameList>
      </b:Author>
    </b:Author>
    <b:Year>2015</b:Year>
    <b:RefOrder>23</b:RefOrder>
  </b:Source>
  <b:Source>
    <b:Tag>Maa061</b:Tag>
    <b:SourceType>JournalArticle</b:SourceType>
    <b:Guid>{7220AEC8-8DA7-434C-95BC-BF0DAB60B965}</b:Guid>
    <b:Author>
      <b:Author>
        <b:NameList>
          <b:Person>
            <b:Last>Maas et al.</b:Last>
          </b:Person>
        </b:NameList>
      </b:Author>
    </b:Author>
    <b:Year>2006</b:Year>
    <b:RefOrder>24</b:RefOrder>
  </b:Source>
  <b:Source>
    <b:Tag>Bol99</b:Tag>
    <b:SourceType>JournalArticle</b:SourceType>
    <b:Guid>{976BC5A1-F034-40C0-8797-1316AC7253AF}</b:Guid>
    <b:Author>
      <b:Author>
        <b:NameList>
          <b:Person>
            <b:Last>Hunhammar</b:Last>
            <b:First>Bolund</b:First>
            <b:Middle>and</b:Middle>
          </b:Person>
        </b:NameList>
      </b:Author>
    </b:Author>
    <b:Year>1999</b:Year>
    <b:RefOrder>25</b:RefOrder>
  </b:Source>
  <b:Source>
    <b:Tag>Ber141</b:Tag>
    <b:SourceType>JournalArticle</b:SourceType>
    <b:Guid>{B215C30E-DADF-436E-A63B-74943E9B3CFE}</b:Guid>
    <b:Author>
      <b:Author>
        <b:NameList>
          <b:Person>
            <b:Last>Berardi et al.</b:Last>
          </b:Person>
        </b:NameList>
      </b:Author>
    </b:Author>
    <b:Year>2014</b:Year>
    <b:RefOrder>26</b:RefOrder>
  </b:Source>
  <b:Source>
    <b:Tag>Kar10</b:Tag>
    <b:SourceType>JournalArticle</b:SourceType>
    <b:Guid>{C70FFDB4-E0AC-4215-A286-A063870229B1}</b:Guid>
    <b:Title>Estimation of C factor for soil erosion using NDVI</b:Title>
    <b:Year>2010</b:Year>
    <b:Author>
      <b:Author>
        <b:NameList>
          <b:Person>
            <b:Last>Karaburum</b:Last>
            <b:First>A</b:First>
          </b:Person>
          <b:Person>
            <b:Last>Bhandari</b:Last>
            <b:Middle>K</b:Middle>
            <b:First>A</b:First>
          </b:Person>
        </b:NameList>
      </b:Author>
    </b:Author>
    <b:JournalName>Ozean journal of applied science</b:JournalName>
    <b:Pages>3, 77-85</b:Pages>
    <b:RefOrder>27</b:RefOrder>
  </b:Source>
  <b:Source>
    <b:Tag>Xie</b:Tag>
    <b:SourceType>ConferenceProceedings</b:SourceType>
    <b:Guid>{17C40D91-9114-4B6B-91F6-11620C5C0C74}</b:Guid>
    <b:Title>calculating NDVI for landsat7-etm data</b:Title>
    <b:Author>
      <b:Author>
        <b:NameList>
          <b:Person>
            <b:Last>Xie</b:Last>
            <b:First>Y</b:First>
          </b:Person>
          <b:Person>
            <b:Last>Zhao</b:Last>
            <b:First>X</b:First>
          </b:Person>
          <b:Person>
            <b:Last>Li</b:Last>
            <b:First>L</b:First>
          </b:Person>
          <b:Person>
            <b:Last>Wang</b:Last>
            <b:First>H</b:First>
          </b:Person>
        </b:NameList>
      </b:Author>
    </b:Author>
    <b:ConferenceName>IEEE Geo Information 18th international conference</b:ConferenceName>
    <b:City>Zhangye City, China</b:City>
    <b:RefOrder>28</b:RefOrder>
  </b:Source>
  <b:Source>
    <b:Tag>Men18</b:Tag>
    <b:SourceType>JournalArticle</b:SourceType>
    <b:Guid>{1801755D-CB73-4D7A-8CF0-E264A89E256D}</b:Guid>
    <b:Author>
      <b:Author>
        <b:Corporate>Meng et al.</b:Corporate>
      </b:Author>
    </b:Author>
    <b:JournalName>Characterizing spatial and temporal trends of surface urban heat island</b:JournalName>
    <b:Year>2018</b:Year>
    <b:RefOrder>3</b:RefOrder>
  </b:Source>
  <b:Source>
    <b:Tag>Jim06</b:Tag>
    <b:SourceType>JournalArticle</b:SourceType>
    <b:Guid>{538E8D43-2C13-40D8-91D6-FAAA51313B62}</b:Guid>
    <b:Author>
      <b:Author>
        <b:Corporate>Jim &amp; Chen</b:Corporate>
      </b:Author>
    </b:Author>
    <b:Year>2006</b:Year>
    <b:RefOrder>9</b:RefOrder>
  </b:Source>
  <b:Source>
    <b:Tag>Bay09</b:Tag>
    <b:SourceType>JournalArticle</b:SourceType>
    <b:Guid>{193BD676-4A41-42C8-A5B5-6A99B7010F1D}</b:Guid>
    <b:Author>
      <b:Author>
        <b:Corporate>Baycan-Levent et al.</b:Corporate>
      </b:Author>
    </b:Author>
    <b:JournalName>A multi-criteria evaluation of green spaces in European cities</b:JournalName>
    <b:Year>2009</b:Year>
    <b:RefOrder>7</b:RefOrder>
  </b:Source>
  <b:Source>
    <b:Tag>Zit08</b:Tag>
    <b:SourceType>JournalArticle</b:SourceType>
    <b:Guid>{430255CB-B6D9-4EE6-8B57-D8F659313BE1}</b:Guid>
    <b:Author>
      <b:Author>
        <b:Corporate>Zitkovic</b:Corporate>
      </b:Author>
    </b:Author>
    <b:JournalName>Managing green spaces for urban</b:JournalName>
    <b:Year>2008</b:Year>
    <b:RefOrder>6</b:RefOrder>
  </b:Source>
  <b:Source>
    <b:Tag>Ass21</b:Tag>
    <b:SourceType>Book</b:SourceType>
    <b:Guid>{25935C54-2C9E-4C24-ABB0-B8CCE5AD6419}</b:Guid>
    <b:Author>
      <b:Author>
        <b:NameList>
          <b:Person>
            <b:Last>As-syakur</b:Last>
          </b:Person>
        </b:NameList>
      </b:Author>
    </b:Author>
    <b:Year>2021</b:Year>
    <b:RefOrder>12</b:RefOrder>
  </b:Source>
  <b:Source>
    <b:Tag>Jai21</b:Tag>
    <b:SourceType>Book</b:SourceType>
    <b:Guid>{EE8B02E6-3304-4795-BE1E-4B508ABD116A}</b:Guid>
    <b:Author>
      <b:Author>
        <b:NameList>
          <b:Person>
            <b:Last>Jain</b:Last>
          </b:Person>
        </b:NameList>
      </b:Author>
    </b:Author>
    <b:Year>2021</b:Year>
    <b:RefOrder>13</b:RefOrder>
  </b:Source>
  <b:Source>
    <b:Tag>Yil21</b:Tag>
    <b:SourceType>Book</b:SourceType>
    <b:Guid>{9985F25A-539B-4B51-89F2-66AF1D4797F1}</b:Guid>
    <b:Author>
      <b:Author>
        <b:NameList>
          <b:Person>
            <b:Last>Yilmaz</b:Last>
          </b:Person>
        </b:NameList>
      </b:Author>
    </b:Author>
    <b:Year>2021</b:Year>
    <b:RefOrder>14</b:RefOrder>
  </b:Source>
</b:Sources>
</file>

<file path=customXml/itemProps1.xml><?xml version="1.0" encoding="utf-8"?>
<ds:datastoreItem xmlns:ds="http://schemas.openxmlformats.org/officeDocument/2006/customXml" ds:itemID="{3CBAEE6B-854A-48C5-A9FB-AB2E987F1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10109</Words>
  <Characters>57623</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Obbie</dc:creator>
  <cp:keywords/>
  <dc:description/>
  <cp:lastModifiedBy>user</cp:lastModifiedBy>
  <cp:revision>2</cp:revision>
  <dcterms:created xsi:type="dcterms:W3CDTF">2024-07-27T09:33:00Z</dcterms:created>
  <dcterms:modified xsi:type="dcterms:W3CDTF">2024-07-27T09:33:00Z</dcterms:modified>
</cp:coreProperties>
</file>