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vertAlign w:val="baseline"/>
        </w:rPr>
      </w:pPr>
      <w:r w:rsidDel="00000000" w:rsidR="00000000" w:rsidRPr="00000000">
        <w:rPr>
          <w:vertAlign w:val="baseline"/>
          <w:rtl w:val="0"/>
        </w:rPr>
        <w:t xml:space="preserve">Team Charter</w:t>
      </w:r>
    </w:p>
    <w:p w:rsidR="00000000" w:rsidDel="00000000" w:rsidP="00000000" w:rsidRDefault="00000000" w:rsidRPr="00000000" w14:paraId="00000002">
      <w:pPr>
        <w:pStyle w:val="Heading2"/>
        <w:pageBreakBefore w:val="0"/>
        <w:rPr>
          <w:vertAlign w:val="baseline"/>
        </w:rPr>
      </w:pPr>
      <w:r w:rsidDel="00000000" w:rsidR="00000000" w:rsidRPr="00000000">
        <w:rPr>
          <w:vertAlign w:val="baseline"/>
          <w:rtl w:val="0"/>
        </w:rPr>
        <w:t xml:space="preserve">Team Name  </w:t>
      </w:r>
    </w:p>
    <w:p w:rsidR="00000000" w:rsidDel="00000000" w:rsidP="00000000" w:rsidRDefault="00000000" w:rsidRPr="00000000" w14:paraId="00000003">
      <w:pPr>
        <w:pageBreakBefore w:val="0"/>
        <w:ind w:firstLine="720"/>
        <w:rPr/>
      </w:pPr>
      <w:r w:rsidDel="00000000" w:rsidR="00000000" w:rsidRPr="00000000">
        <w:rPr>
          <w:rtl w:val="0"/>
        </w:rPr>
        <w:t xml:space="preserve">The Survivors </w:t>
      </w:r>
    </w:p>
    <w:p w:rsidR="00000000" w:rsidDel="00000000" w:rsidP="00000000" w:rsidRDefault="00000000" w:rsidRPr="00000000" w14:paraId="00000004">
      <w:pPr>
        <w:pageBreakBefore w:val="0"/>
        <w:rPr>
          <w:vertAlign w:val="baseline"/>
        </w:rPr>
      </w:pPr>
      <w:r w:rsidDel="00000000" w:rsidR="00000000" w:rsidRPr="00000000">
        <w:rPr>
          <w:b w:val="1"/>
          <w:bCs w:val="1"/>
          <w:vertAlign w:val="baseline"/>
          <w:rtl w:val="0"/>
        </w:rPr>
        <w:tab/>
      </w:r>
      <w:r w:rsidDel="00000000" w:rsidR="00000000" w:rsidRPr="00000000">
        <w:rPr>
          <w:rtl w:val="0"/>
        </w:rPr>
        <w:t xml:space="preserve">n/a</w:t>
      </w:r>
      <w:r w:rsidDel="00000000" w:rsidR="00000000" w:rsidRPr="00000000">
        <w:rPr>
          <w:vertAlign w:val="baseline"/>
          <w:rtl w:val="0"/>
        </w:rPr>
        <w:tab/>
      </w:r>
    </w:p>
    <w:p w:rsidR="00000000" w:rsidDel="00000000" w:rsidP="00000000" w:rsidRDefault="00000000" w:rsidRPr="00000000" w14:paraId="00000005">
      <w:pPr>
        <w:pStyle w:val="Heading2"/>
        <w:pageBreakBefore w:val="0"/>
        <w:rPr>
          <w:vertAlign w:val="baseline"/>
        </w:rPr>
      </w:pPr>
      <w:r w:rsidDel="00000000" w:rsidR="00000000" w:rsidRPr="00000000">
        <w:rPr>
          <w:vertAlign w:val="baseline"/>
          <w:rtl w:val="0"/>
        </w:rPr>
        <w:t xml:space="preserve">Team Members</w:t>
      </w:r>
    </w:p>
    <w:p w:rsidR="00000000" w:rsidDel="00000000" w:rsidP="00000000" w:rsidRDefault="00000000" w:rsidRPr="00000000" w14:paraId="00000006">
      <w:pPr>
        <w:pageBreakBefore w:val="0"/>
        <w:rPr>
          <w:rFonts w:ascii="Arial" w:cs="Arial" w:eastAsia="Arial" w:hAnsi="Arial"/>
          <w:color w:val="212121"/>
          <w:sz w:val="24"/>
          <w:szCs w:val="24"/>
          <w:highlight w:val="white"/>
        </w:rPr>
      </w:pPr>
      <w:r w:rsidDel="00000000" w:rsidR="00000000" w:rsidRPr="00000000">
        <w:rPr>
          <w:b w:val="1"/>
          <w:bCs w:val="1"/>
          <w:vertAlign w:val="baseline"/>
          <w:rtl w:val="0"/>
        </w:rPr>
        <w:tab/>
      </w:r>
      <w:r w:rsidDel="00000000" w:rsidR="00000000" w:rsidRPr="00000000">
        <w:rPr>
          <w:rFonts w:ascii="Arial" w:cs="Arial" w:eastAsia="Arial" w:hAnsi="Arial"/>
          <w:color w:val="212121"/>
          <w:sz w:val="24"/>
          <w:szCs w:val="24"/>
          <w:highlight w:val="white"/>
          <w:rtl w:val="0"/>
        </w:rPr>
        <w:t xml:space="preserve">Jody Bhamra</w:t>
      </w:r>
    </w:p>
    <w:p w:rsidR="00000000" w:rsidDel="00000000" w:rsidP="00000000" w:rsidRDefault="00000000" w:rsidRPr="00000000" w14:paraId="00000007">
      <w:pPr>
        <w:pageBreakBefore w:val="0"/>
        <w:ind w:firstLine="720"/>
        <w:rPr>
          <w:rFonts w:ascii="Arial" w:cs="Arial" w:eastAsia="Arial" w:hAnsi="Arial"/>
          <w:color w:val="212121"/>
          <w:sz w:val="24"/>
          <w:szCs w:val="24"/>
          <w:highlight w:val="white"/>
        </w:rPr>
      </w:pPr>
      <w:r w:rsidDel="00000000" w:rsidR="00000000" w:rsidRPr="00000000">
        <w:rPr>
          <w:rFonts w:ascii="Arial" w:cs="Arial" w:eastAsia="Arial" w:hAnsi="Arial"/>
          <w:color w:val="212121"/>
          <w:sz w:val="24"/>
          <w:szCs w:val="24"/>
          <w:highlight w:val="white"/>
          <w:rtl w:val="0"/>
        </w:rPr>
        <w:t xml:space="preserve">Youngsun Chang</w:t>
      </w:r>
    </w:p>
    <w:p w:rsidR="00000000" w:rsidDel="00000000" w:rsidP="00000000" w:rsidRDefault="00000000" w:rsidRPr="00000000" w14:paraId="00000008">
      <w:pPr>
        <w:pageBreakBefore w:val="0"/>
        <w:ind w:firstLine="720"/>
        <w:rPr>
          <w:rFonts w:ascii="Arial" w:cs="Arial" w:eastAsia="Arial" w:hAnsi="Arial"/>
          <w:b w:val="1"/>
          <w:bCs w:val="1"/>
          <w:sz w:val="24"/>
          <w:szCs w:val="24"/>
        </w:rPr>
      </w:pPr>
      <w:r w:rsidDel="00000000" w:rsidR="00000000" w:rsidRPr="00000000">
        <w:rPr>
          <w:rFonts w:ascii="Arial" w:cs="Arial" w:eastAsia="Arial" w:hAnsi="Arial"/>
          <w:color w:val="212121"/>
          <w:sz w:val="24"/>
          <w:szCs w:val="24"/>
          <w:highlight w:val="white"/>
          <w:rtl w:val="0"/>
        </w:rPr>
        <w:t xml:space="preserve">Komal Preet Kaur Randhawa</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00B">
      <w:pPr>
        <w:pStyle w:val="Heading2"/>
        <w:pageBreakBefore w:val="0"/>
        <w:rPr>
          <w:vertAlign w:val="baseline"/>
        </w:rPr>
      </w:pPr>
      <w:r w:rsidDel="00000000" w:rsidR="00000000" w:rsidRPr="00000000">
        <w:rPr>
          <w:vertAlign w:val="baseline"/>
          <w:rtl w:val="0"/>
        </w:rPr>
        <w:t xml:space="preserve">Member Roles</w:t>
      </w:r>
    </w:p>
    <w:p w:rsidR="00000000" w:rsidDel="00000000" w:rsidP="00000000" w:rsidRDefault="00000000" w:rsidRPr="00000000" w14:paraId="0000000C">
      <w:pPr>
        <w:pageBreakBefore w:val="0"/>
        <w:rPr>
          <w:vertAlign w:val="baseline"/>
        </w:rPr>
      </w:pPr>
      <w:r w:rsidDel="00000000" w:rsidR="00000000" w:rsidRPr="00000000">
        <w:rPr>
          <w:vertAlign w:val="baseline"/>
          <w:rtl w:val="0"/>
        </w:rPr>
        <w:t xml:space="preserve">List the team member(s) who will work on each aspect of the project in the table below:</w:t>
      </w:r>
    </w:p>
    <w:p w:rsidR="00000000" w:rsidDel="00000000" w:rsidP="00000000" w:rsidRDefault="00000000" w:rsidRPr="00000000" w14:paraId="0000000D">
      <w:pPr>
        <w:pageBreakBefore w:val="0"/>
        <w:rPr>
          <w:rFonts w:ascii="Arial" w:cs="Arial" w:eastAsia="Arial" w:hAnsi="Arial"/>
          <w:b w:val="0"/>
          <w:bCs w:val="0"/>
          <w:vertAlign w:val="baseline"/>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068"/>
        <w:tblGridChange w:id="0">
          <w:tblGrid>
            <w:gridCol w:w="4788"/>
            <w:gridCol w:w="4068"/>
          </w:tblGrid>
        </w:tblGridChange>
      </w:tblGrid>
      <w:tr>
        <w:trPr>
          <w:cantSplit w:val="0"/>
          <w:trHeight w:val="280" w:hRule="atLeast"/>
          <w:tblHeader w:val="0"/>
        </w:trPr>
        <w:tc>
          <w:tcPr>
            <w:gridSpan w:val="2"/>
            <w:tcBorders>
              <w:top w:color="000000" w:space="0" w:sz="4" w:val="single"/>
            </w:tcBorders>
            <w:shd w:fill="000000" w:val="clear"/>
            <w:vAlign w:val="center"/>
          </w:tcPr>
          <w:p w:rsidR="00000000" w:rsidDel="00000000" w:rsidP="00000000" w:rsidRDefault="00000000" w:rsidRPr="00000000" w14:paraId="0000000E">
            <w:pPr>
              <w:pageBreakBefore w:val="0"/>
              <w:rPr>
                <w:i w:val="0"/>
                <w:iCs w:val="0"/>
                <w:vertAlign w:val="baseline"/>
              </w:rPr>
            </w:pPr>
            <w:r w:rsidDel="00000000" w:rsidR="00000000" w:rsidRPr="00000000">
              <w:rPr>
                <w:vertAlign w:val="baseline"/>
                <w:rtl w:val="0"/>
              </w:rPr>
              <w:t xml:space="preserve">Project Management</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0">
            <w:pPr>
              <w:pageBreakBefore w:val="0"/>
              <w:rPr>
                <w:vertAlign w:val="baseline"/>
              </w:rPr>
            </w:pPr>
            <w:r w:rsidDel="00000000" w:rsidR="00000000" w:rsidRPr="00000000">
              <w:rPr>
                <w:vertAlign w:val="baseline"/>
                <w:rtl w:val="0"/>
              </w:rPr>
              <w:t xml:space="preserve">Team leadership</w:t>
            </w:r>
          </w:p>
        </w:tc>
        <w:tc>
          <w:tcPr>
            <w:vAlign w:val="center"/>
          </w:tcPr>
          <w:p w:rsidR="00000000" w:rsidDel="00000000" w:rsidP="00000000" w:rsidRDefault="00000000" w:rsidRPr="00000000" w14:paraId="00000011">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2">
            <w:pPr>
              <w:pageBreakBefore w:val="0"/>
              <w:rPr>
                <w:vertAlign w:val="baseline"/>
              </w:rPr>
            </w:pPr>
            <w:r w:rsidDel="00000000" w:rsidR="00000000" w:rsidRPr="00000000">
              <w:rPr>
                <w:vertAlign w:val="baseline"/>
                <w:rtl w:val="0"/>
              </w:rPr>
              <w:t xml:space="preserve">Project planning</w:t>
            </w:r>
          </w:p>
        </w:tc>
        <w:tc>
          <w:tcPr>
            <w:vAlign w:val="center"/>
          </w:tcPr>
          <w:p w:rsidR="00000000" w:rsidDel="00000000" w:rsidP="00000000" w:rsidRDefault="00000000" w:rsidRPr="00000000" w14:paraId="00000013">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4">
            <w:pPr>
              <w:pageBreakBefore w:val="0"/>
              <w:rPr>
                <w:vertAlign w:val="baseline"/>
              </w:rPr>
            </w:pPr>
            <w:r w:rsidDel="00000000" w:rsidR="00000000" w:rsidRPr="00000000">
              <w:rPr>
                <w:vertAlign w:val="baseline"/>
                <w:rtl w:val="0"/>
              </w:rPr>
              <w:t xml:space="preserve">Project record-keeping</w:t>
            </w:r>
          </w:p>
        </w:tc>
        <w:tc>
          <w:tcPr>
            <w:vAlign w:val="center"/>
          </w:tcPr>
          <w:p w:rsidR="00000000" w:rsidDel="00000000" w:rsidP="00000000" w:rsidRDefault="00000000" w:rsidRPr="00000000" w14:paraId="00000015">
            <w:pPr>
              <w:pageBreakBefore w:val="0"/>
              <w:rPr>
                <w:vertAlign w:val="baseline"/>
              </w:rPr>
            </w:pP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16">
            <w:pPr>
              <w:pageBreakBefore w:val="0"/>
              <w:rPr>
                <w:vertAlign w:val="baseline"/>
              </w:rPr>
            </w:pPr>
            <w:r w:rsidDel="00000000" w:rsidR="00000000" w:rsidRPr="00000000">
              <w:rPr>
                <w:vertAlign w:val="baseline"/>
                <w:rtl w:val="0"/>
              </w:rPr>
              <w:t xml:space="preserve">Analysis, Design and Documentation</w:t>
            </w:r>
          </w:p>
        </w:tc>
      </w:tr>
      <w:tr>
        <w:trPr>
          <w:cantSplit w:val="0"/>
          <w:trHeight w:val="280" w:hRule="atLeast"/>
          <w:tblHeader w:val="0"/>
        </w:trPr>
        <w:tc>
          <w:tcPr>
            <w:vAlign w:val="center"/>
          </w:tcPr>
          <w:p w:rsidR="00000000" w:rsidDel="00000000" w:rsidP="00000000" w:rsidRDefault="00000000" w:rsidRPr="00000000" w14:paraId="00000018">
            <w:pPr>
              <w:pageBreakBefore w:val="0"/>
              <w:rPr>
                <w:vertAlign w:val="baseline"/>
              </w:rPr>
            </w:pPr>
            <w:r w:rsidDel="00000000" w:rsidR="00000000" w:rsidRPr="00000000">
              <w:rPr>
                <w:vertAlign w:val="baseline"/>
                <w:rtl w:val="0"/>
              </w:rPr>
              <w:t xml:space="preserve">Interacting with clients</w:t>
            </w:r>
          </w:p>
        </w:tc>
        <w:tc>
          <w:tcPr>
            <w:vAlign w:val="center"/>
          </w:tcPr>
          <w:p w:rsidR="00000000" w:rsidDel="00000000" w:rsidP="00000000" w:rsidRDefault="00000000" w:rsidRPr="00000000" w14:paraId="00000019">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A">
            <w:pPr>
              <w:pageBreakBefore w:val="0"/>
              <w:rPr>
                <w:vertAlign w:val="baseline"/>
              </w:rPr>
            </w:pPr>
            <w:r w:rsidDel="00000000" w:rsidR="00000000" w:rsidRPr="00000000">
              <w:rPr>
                <w:vertAlign w:val="baseline"/>
                <w:rtl w:val="0"/>
              </w:rPr>
              <w:t xml:space="preserve">Diagramming and documenting client requirements</w:t>
            </w:r>
          </w:p>
        </w:tc>
        <w:tc>
          <w:tcPr>
            <w:vAlign w:val="center"/>
          </w:tcPr>
          <w:p w:rsidR="00000000" w:rsidDel="00000000" w:rsidP="00000000" w:rsidRDefault="00000000" w:rsidRPr="00000000" w14:paraId="0000001B">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C">
            <w:pPr>
              <w:pageBreakBefore w:val="0"/>
              <w:rPr>
                <w:vertAlign w:val="baseline"/>
              </w:rPr>
            </w:pPr>
            <w:r w:rsidDel="00000000" w:rsidR="00000000" w:rsidRPr="00000000">
              <w:rPr>
                <w:vertAlign w:val="baseline"/>
                <w:rtl w:val="0"/>
              </w:rPr>
              <w:t xml:space="preserve">Diagramming and documenting overall design</w:t>
            </w:r>
          </w:p>
        </w:tc>
        <w:tc>
          <w:tcPr>
            <w:vAlign w:val="center"/>
          </w:tcPr>
          <w:p w:rsidR="00000000" w:rsidDel="00000000" w:rsidP="00000000" w:rsidRDefault="00000000" w:rsidRPr="00000000" w14:paraId="0000001D">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1E">
            <w:pPr>
              <w:pageBreakBefore w:val="0"/>
              <w:rPr>
                <w:vertAlign w:val="baseline"/>
              </w:rPr>
            </w:pPr>
            <w:r w:rsidDel="00000000" w:rsidR="00000000" w:rsidRPr="00000000">
              <w:rPr>
                <w:vertAlign w:val="baseline"/>
                <w:rtl w:val="0"/>
              </w:rPr>
              <w:t xml:space="preserve">Technical documentation</w:t>
            </w:r>
          </w:p>
        </w:tc>
        <w:tc>
          <w:tcPr>
            <w:vAlign w:val="center"/>
          </w:tcPr>
          <w:p w:rsidR="00000000" w:rsidDel="00000000" w:rsidP="00000000" w:rsidRDefault="00000000" w:rsidRPr="00000000" w14:paraId="0000001F">
            <w:pPr>
              <w:pageBreakBefore w:val="0"/>
              <w:rPr>
                <w:vertAlign w:val="baseline"/>
              </w:rPr>
            </w:pPr>
            <w:r w:rsidDel="00000000" w:rsidR="00000000" w:rsidRPr="00000000">
              <w:rPr>
                <w:rtl w:val="0"/>
              </w:rPr>
            </w:r>
          </w:p>
        </w:tc>
      </w:tr>
      <w:tr>
        <w:trPr>
          <w:cantSplit w:val="0"/>
          <w:trHeight w:val="280" w:hRule="atLeast"/>
          <w:tblHeader w:val="0"/>
        </w:trPr>
        <w:tc>
          <w:tcPr>
            <w:tcBorders>
              <w:bottom w:color="000000" w:space="0" w:sz="4" w:val="single"/>
            </w:tcBorders>
            <w:vAlign w:val="center"/>
          </w:tcPr>
          <w:p w:rsidR="00000000" w:rsidDel="00000000" w:rsidP="00000000" w:rsidRDefault="00000000" w:rsidRPr="00000000" w14:paraId="00000020">
            <w:pPr>
              <w:pageBreakBefore w:val="0"/>
              <w:rPr>
                <w:vertAlign w:val="baseline"/>
              </w:rPr>
            </w:pPr>
            <w:r w:rsidDel="00000000" w:rsidR="00000000" w:rsidRPr="00000000">
              <w:rPr>
                <w:vertAlign w:val="baseline"/>
                <w:rtl w:val="0"/>
              </w:rPr>
              <w:t xml:space="preserve">Client documentation</w:t>
            </w:r>
          </w:p>
        </w:tc>
        <w:tc>
          <w:tcPr>
            <w:tcBorders>
              <w:bottom w:color="000000" w:space="0" w:sz="4" w:val="single"/>
            </w:tcBorders>
            <w:vAlign w:val="center"/>
          </w:tcPr>
          <w:p w:rsidR="00000000" w:rsidDel="00000000" w:rsidP="00000000" w:rsidRDefault="00000000" w:rsidRPr="00000000" w14:paraId="00000021">
            <w:pPr>
              <w:pageBreakBefore w:val="0"/>
              <w:rPr>
                <w:vertAlign w:val="baseline"/>
              </w:rPr>
            </w:pP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22">
            <w:pPr>
              <w:pageBreakBefore w:val="0"/>
              <w:rPr>
                <w:vertAlign w:val="baseline"/>
              </w:rPr>
            </w:pPr>
            <w:r w:rsidDel="00000000" w:rsidR="00000000" w:rsidRPr="00000000">
              <w:rPr>
                <w:vertAlign w:val="baseline"/>
                <w:rtl w:val="0"/>
              </w:rPr>
              <w:t xml:space="preserve">Web Development</w:t>
            </w:r>
          </w:p>
        </w:tc>
      </w:tr>
      <w:tr>
        <w:trPr>
          <w:cantSplit w:val="0"/>
          <w:trHeight w:val="280" w:hRule="atLeast"/>
          <w:tblHeader w:val="0"/>
        </w:trPr>
        <w:tc>
          <w:tcPr>
            <w:vAlign w:val="center"/>
          </w:tcPr>
          <w:p w:rsidR="00000000" w:rsidDel="00000000" w:rsidP="00000000" w:rsidRDefault="00000000" w:rsidRPr="00000000" w14:paraId="00000024">
            <w:pPr>
              <w:pageBreakBefore w:val="0"/>
              <w:rPr>
                <w:vertAlign w:val="baseline"/>
              </w:rPr>
            </w:pPr>
            <w:r w:rsidDel="00000000" w:rsidR="00000000" w:rsidRPr="00000000">
              <w:rPr>
                <w:vertAlign w:val="baseline"/>
                <w:rtl w:val="0"/>
              </w:rPr>
              <w:t xml:space="preserve">Creating web graphics</w:t>
            </w:r>
          </w:p>
        </w:tc>
        <w:tc>
          <w:tcPr>
            <w:vAlign w:val="center"/>
          </w:tcPr>
          <w:p w:rsidR="00000000" w:rsidDel="00000000" w:rsidP="00000000" w:rsidRDefault="00000000" w:rsidRPr="00000000" w14:paraId="00000025">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6">
            <w:pPr>
              <w:pageBreakBefore w:val="0"/>
              <w:rPr>
                <w:vertAlign w:val="baseline"/>
              </w:rPr>
            </w:pPr>
            <w:r w:rsidDel="00000000" w:rsidR="00000000" w:rsidRPr="00000000">
              <w:rPr>
                <w:vertAlign w:val="baseline"/>
                <w:rtl w:val="0"/>
              </w:rPr>
              <w:t xml:space="preserve">Web site design </w:t>
            </w:r>
          </w:p>
        </w:tc>
        <w:tc>
          <w:tcPr>
            <w:vAlign w:val="center"/>
          </w:tcPr>
          <w:p w:rsidR="00000000" w:rsidDel="00000000" w:rsidP="00000000" w:rsidRDefault="00000000" w:rsidRPr="00000000" w14:paraId="00000027">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8">
            <w:pPr>
              <w:pageBreakBefore w:val="0"/>
              <w:rPr>
                <w:vertAlign w:val="baseline"/>
              </w:rPr>
            </w:pPr>
            <w:r w:rsidDel="00000000" w:rsidR="00000000" w:rsidRPr="00000000">
              <w:rPr>
                <w:vertAlign w:val="baseline"/>
                <w:rtl w:val="0"/>
              </w:rPr>
              <w:t xml:space="preserve">Web page design</w:t>
            </w:r>
          </w:p>
        </w:tc>
        <w:tc>
          <w:tcPr>
            <w:vAlign w:val="center"/>
          </w:tcPr>
          <w:p w:rsidR="00000000" w:rsidDel="00000000" w:rsidP="00000000" w:rsidRDefault="00000000" w:rsidRPr="00000000" w14:paraId="00000029">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A">
            <w:pPr>
              <w:pageBreakBefore w:val="0"/>
              <w:rPr>
                <w:vertAlign w:val="baseline"/>
              </w:rPr>
            </w:pPr>
            <w:r w:rsidDel="00000000" w:rsidR="00000000" w:rsidRPr="00000000">
              <w:rPr>
                <w:vertAlign w:val="baseline"/>
                <w:rtl w:val="0"/>
              </w:rPr>
              <w:t xml:space="preserve">Web programming</w:t>
            </w:r>
          </w:p>
        </w:tc>
        <w:tc>
          <w:tcPr>
            <w:vAlign w:val="center"/>
          </w:tcPr>
          <w:p w:rsidR="00000000" w:rsidDel="00000000" w:rsidP="00000000" w:rsidRDefault="00000000" w:rsidRPr="00000000" w14:paraId="0000002B">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2C">
            <w:pPr>
              <w:pageBreakBefore w:val="0"/>
              <w:rPr>
                <w:vertAlign w:val="baseline"/>
              </w:rPr>
            </w:pPr>
            <w:r w:rsidDel="00000000" w:rsidR="00000000" w:rsidRPr="00000000">
              <w:rPr>
                <w:vertAlign w:val="baseline"/>
                <w:rtl w:val="0"/>
              </w:rPr>
              <w:t xml:space="preserve">Interactive testing</w:t>
            </w:r>
          </w:p>
        </w:tc>
        <w:tc>
          <w:tcPr>
            <w:vAlign w:val="center"/>
          </w:tcPr>
          <w:p w:rsidR="00000000" w:rsidDel="00000000" w:rsidP="00000000" w:rsidRDefault="00000000" w:rsidRPr="00000000" w14:paraId="0000002D">
            <w:pPr>
              <w:pageBreakBefore w:val="0"/>
              <w:rPr>
                <w:vertAlign w:val="baseline"/>
              </w:rPr>
            </w:pP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2E">
            <w:pPr>
              <w:pageBreakBefore w:val="0"/>
              <w:rPr>
                <w:vertAlign w:val="baseline"/>
              </w:rPr>
            </w:pPr>
            <w:r w:rsidDel="00000000" w:rsidR="00000000" w:rsidRPr="00000000">
              <w:rPr>
                <w:vertAlign w:val="baseline"/>
                <w:rtl w:val="0"/>
              </w:rPr>
              <w:t xml:space="preserve">Business Layer Development</w:t>
            </w:r>
          </w:p>
        </w:tc>
      </w:tr>
      <w:tr>
        <w:trPr>
          <w:cantSplit w:val="0"/>
          <w:trHeight w:val="280" w:hRule="atLeast"/>
          <w:tblHeader w:val="0"/>
        </w:trPr>
        <w:tc>
          <w:tcPr>
            <w:vAlign w:val="center"/>
          </w:tcPr>
          <w:p w:rsidR="00000000" w:rsidDel="00000000" w:rsidP="00000000" w:rsidRDefault="00000000" w:rsidRPr="00000000" w14:paraId="00000030">
            <w:pPr>
              <w:pageBreakBefore w:val="0"/>
              <w:rPr>
                <w:vertAlign w:val="baseline"/>
              </w:rPr>
            </w:pPr>
            <w:r w:rsidDel="00000000" w:rsidR="00000000" w:rsidRPr="00000000">
              <w:rPr>
                <w:vertAlign w:val="baseline"/>
                <w:rtl w:val="0"/>
              </w:rPr>
              <w:t xml:space="preserve">Class design</w:t>
            </w:r>
          </w:p>
        </w:tc>
        <w:tc>
          <w:tcPr>
            <w:vAlign w:val="center"/>
          </w:tcPr>
          <w:p w:rsidR="00000000" w:rsidDel="00000000" w:rsidP="00000000" w:rsidRDefault="00000000" w:rsidRPr="00000000" w14:paraId="00000031">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32">
            <w:pPr>
              <w:pageBreakBefore w:val="0"/>
              <w:rPr>
                <w:vertAlign w:val="baseline"/>
              </w:rPr>
            </w:pPr>
            <w:r w:rsidDel="00000000" w:rsidR="00000000" w:rsidRPr="00000000">
              <w:rPr>
                <w:vertAlign w:val="baseline"/>
                <w:rtl w:val="0"/>
              </w:rPr>
              <w:t xml:space="preserve">Business programming</w:t>
            </w:r>
          </w:p>
        </w:tc>
        <w:tc>
          <w:tcPr>
            <w:vAlign w:val="center"/>
          </w:tcPr>
          <w:p w:rsidR="00000000" w:rsidDel="00000000" w:rsidP="00000000" w:rsidRDefault="00000000" w:rsidRPr="00000000" w14:paraId="00000033">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34">
            <w:pPr>
              <w:pageBreakBefore w:val="0"/>
              <w:rPr>
                <w:vertAlign w:val="baseline"/>
              </w:rPr>
            </w:pPr>
            <w:r w:rsidDel="00000000" w:rsidR="00000000" w:rsidRPr="00000000">
              <w:rPr>
                <w:vertAlign w:val="baseline"/>
                <w:rtl w:val="0"/>
              </w:rPr>
              <w:t xml:space="preserve">Technical / lower-level programming</w:t>
            </w:r>
          </w:p>
        </w:tc>
        <w:tc>
          <w:tcPr>
            <w:vAlign w:val="center"/>
          </w:tcPr>
          <w:p w:rsidR="00000000" w:rsidDel="00000000" w:rsidP="00000000" w:rsidRDefault="00000000" w:rsidRPr="00000000" w14:paraId="00000035">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36">
            <w:pPr>
              <w:pageBreakBefore w:val="0"/>
              <w:rPr>
                <w:vertAlign w:val="baseline"/>
              </w:rPr>
            </w:pPr>
            <w:r w:rsidDel="00000000" w:rsidR="00000000" w:rsidRPr="00000000">
              <w:rPr>
                <w:vertAlign w:val="baseline"/>
                <w:rtl w:val="0"/>
              </w:rPr>
              <w:t xml:space="preserve">Unit and integration testing</w:t>
            </w:r>
          </w:p>
        </w:tc>
        <w:tc>
          <w:tcPr>
            <w:vAlign w:val="center"/>
          </w:tcPr>
          <w:p w:rsidR="00000000" w:rsidDel="00000000" w:rsidP="00000000" w:rsidRDefault="00000000" w:rsidRPr="00000000" w14:paraId="00000037">
            <w:pPr>
              <w:pageBreakBefore w:val="0"/>
              <w:rPr>
                <w:vertAlign w:val="baseline"/>
              </w:rPr>
            </w:pP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38">
            <w:pPr>
              <w:pageBreakBefore w:val="0"/>
              <w:rPr>
                <w:vertAlign w:val="baseline"/>
              </w:rPr>
            </w:pPr>
            <w:r w:rsidDel="00000000" w:rsidR="00000000" w:rsidRPr="00000000">
              <w:rPr>
                <w:vertAlign w:val="baseline"/>
                <w:rtl w:val="0"/>
              </w:rPr>
              <w:t xml:space="preserve">Database Development</w:t>
            </w:r>
          </w:p>
        </w:tc>
      </w:tr>
      <w:tr>
        <w:trPr>
          <w:cantSplit w:val="0"/>
          <w:trHeight w:val="280" w:hRule="atLeast"/>
          <w:tblHeader w:val="0"/>
        </w:trPr>
        <w:tc>
          <w:tcPr>
            <w:vAlign w:val="center"/>
          </w:tcPr>
          <w:p w:rsidR="00000000" w:rsidDel="00000000" w:rsidP="00000000" w:rsidRDefault="00000000" w:rsidRPr="00000000" w14:paraId="0000003A">
            <w:pPr>
              <w:pageBreakBefore w:val="0"/>
              <w:rPr>
                <w:vertAlign w:val="baseline"/>
              </w:rPr>
            </w:pPr>
            <w:r w:rsidDel="00000000" w:rsidR="00000000" w:rsidRPr="00000000">
              <w:rPr>
                <w:vertAlign w:val="baseline"/>
                <w:rtl w:val="0"/>
              </w:rPr>
              <w:t xml:space="preserve">Database design</w:t>
            </w:r>
          </w:p>
        </w:tc>
        <w:tc>
          <w:tcPr>
            <w:vAlign w:val="center"/>
          </w:tcPr>
          <w:p w:rsidR="00000000" w:rsidDel="00000000" w:rsidP="00000000" w:rsidRDefault="00000000" w:rsidRPr="00000000" w14:paraId="0000003B">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3C">
            <w:pPr>
              <w:pageBreakBefore w:val="0"/>
              <w:rPr>
                <w:vertAlign w:val="baseline"/>
              </w:rPr>
            </w:pPr>
            <w:r w:rsidDel="00000000" w:rsidR="00000000" w:rsidRPr="00000000">
              <w:rPr>
                <w:vertAlign w:val="baseline"/>
                <w:rtl w:val="0"/>
              </w:rPr>
              <w:t xml:space="preserve">SQL/LINQ Devlopment </w:t>
            </w:r>
          </w:p>
        </w:tc>
        <w:tc>
          <w:tcPr>
            <w:vAlign w:val="center"/>
          </w:tcPr>
          <w:p w:rsidR="00000000" w:rsidDel="00000000" w:rsidP="00000000" w:rsidRDefault="00000000" w:rsidRPr="00000000" w14:paraId="0000003D">
            <w:pPr>
              <w:pageBreakBefore w:val="0"/>
              <w:rPr>
                <w:vertAlign w:val="baseline"/>
              </w:rPr>
            </w:pPr>
            <w:r w:rsidDel="00000000" w:rsidR="00000000" w:rsidRPr="00000000">
              <w:rPr>
                <w:rtl w:val="0"/>
              </w:rPr>
            </w:r>
          </w:p>
        </w:tc>
      </w:tr>
      <w:tr>
        <w:trPr>
          <w:cantSplit w:val="0"/>
          <w:trHeight w:val="280" w:hRule="atLeast"/>
          <w:tblHeader w:val="0"/>
        </w:trPr>
        <w:tc>
          <w:tcPr>
            <w:gridSpan w:val="2"/>
            <w:shd w:fill="000000" w:val="clear"/>
            <w:vAlign w:val="center"/>
          </w:tcPr>
          <w:p w:rsidR="00000000" w:rsidDel="00000000" w:rsidP="00000000" w:rsidRDefault="00000000" w:rsidRPr="00000000" w14:paraId="0000003E">
            <w:pPr>
              <w:pageBreakBefore w:val="0"/>
              <w:rPr>
                <w:vertAlign w:val="baseline"/>
              </w:rPr>
            </w:pPr>
            <w:r w:rsidDel="00000000" w:rsidR="00000000" w:rsidRPr="00000000">
              <w:rPr>
                <w:vertAlign w:val="baseline"/>
                <w:rtl w:val="0"/>
              </w:rPr>
              <w:t xml:space="preserve">Other</w:t>
            </w:r>
          </w:p>
        </w:tc>
      </w:tr>
      <w:tr>
        <w:trPr>
          <w:cantSplit w:val="0"/>
          <w:trHeight w:val="280" w:hRule="atLeast"/>
          <w:tblHeader w:val="0"/>
        </w:trPr>
        <w:tc>
          <w:tcPr>
            <w:vAlign w:val="center"/>
          </w:tcPr>
          <w:p w:rsidR="00000000" w:rsidDel="00000000" w:rsidP="00000000" w:rsidRDefault="00000000" w:rsidRPr="00000000" w14:paraId="00000040">
            <w:pPr>
              <w:pageBreakBefore w:val="0"/>
              <w:rPr>
                <w:vertAlign w:val="baseline"/>
              </w:rPr>
            </w:pPr>
            <w:r w:rsidDel="00000000" w:rsidR="00000000" w:rsidRPr="00000000">
              <w:rPr>
                <w:vertAlign w:val="baseline"/>
                <w:rtl w:val="0"/>
              </w:rPr>
              <w:t xml:space="preserve">Report development </w:t>
            </w:r>
          </w:p>
        </w:tc>
        <w:tc>
          <w:tcPr>
            <w:vAlign w:val="center"/>
          </w:tcPr>
          <w:p w:rsidR="00000000" w:rsidDel="00000000" w:rsidP="00000000" w:rsidRDefault="00000000" w:rsidRPr="00000000" w14:paraId="00000041">
            <w:pPr>
              <w:pageBreakBefore w:val="0"/>
              <w:rPr>
                <w:vertAlign w:val="baseline"/>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42">
            <w:pPr>
              <w:pageBreakBefore w:val="0"/>
              <w:rPr>
                <w:vertAlign w:val="baseline"/>
              </w:rPr>
            </w:pPr>
            <w:r w:rsidDel="00000000" w:rsidR="00000000" w:rsidRPr="00000000">
              <w:rPr>
                <w:vertAlign w:val="baseline"/>
                <w:rtl w:val="0"/>
              </w:rPr>
              <w:t xml:space="preserve">Installer development</w:t>
            </w:r>
          </w:p>
        </w:tc>
        <w:tc>
          <w:tcPr>
            <w:vAlign w:val="center"/>
          </w:tcPr>
          <w:p w:rsidR="00000000" w:rsidDel="00000000" w:rsidP="00000000" w:rsidRDefault="00000000" w:rsidRPr="00000000" w14:paraId="00000043">
            <w:pPr>
              <w:pageBreakBefore w:val="0"/>
              <w:rPr>
                <w:vertAlign w:val="baseline"/>
              </w:rPr>
            </w:pPr>
            <w:r w:rsidDel="00000000" w:rsidR="00000000" w:rsidRPr="00000000">
              <w:rPr>
                <w:rtl w:val="0"/>
              </w:rPr>
            </w:r>
          </w:p>
        </w:tc>
      </w:tr>
    </w:tbl>
    <w:p w:rsidR="00000000" w:rsidDel="00000000" w:rsidP="00000000" w:rsidRDefault="00000000" w:rsidRPr="00000000" w14:paraId="00000044">
      <w:pPr>
        <w:pageBreakBefore w:val="0"/>
        <w:rPr>
          <w:vertAlign w:val="baseline"/>
        </w:rPr>
      </w:pPr>
      <w:r w:rsidDel="00000000" w:rsidR="00000000" w:rsidRPr="00000000">
        <w:rPr>
          <w:rtl w:val="0"/>
        </w:rPr>
      </w:r>
    </w:p>
    <w:p w:rsidR="00000000" w:rsidDel="00000000" w:rsidP="00000000" w:rsidRDefault="00000000" w:rsidRPr="00000000" w14:paraId="00000045">
      <w:pPr>
        <w:pStyle w:val="Heading2"/>
        <w:pageBreakBefore w:val="0"/>
        <w:rPr>
          <w:vertAlign w:val="baseline"/>
        </w:rPr>
      </w:pPr>
      <w:r w:rsidDel="00000000" w:rsidR="00000000" w:rsidRPr="00000000">
        <w:rPr>
          <w:vertAlign w:val="baseline"/>
          <w:rtl w:val="0"/>
        </w:rPr>
        <w:t xml:space="preserve">Expectations</w:t>
      </w:r>
    </w:p>
    <w:p w:rsidR="00000000" w:rsidDel="00000000" w:rsidP="00000000" w:rsidRDefault="00000000" w:rsidRPr="00000000" w14:paraId="00000046">
      <w:pPr>
        <w:pageBreakBefore w:val="0"/>
        <w:rPr>
          <w:vertAlign w:val="baseline"/>
        </w:rPr>
      </w:pPr>
      <w:r w:rsidDel="00000000" w:rsidR="00000000" w:rsidRPr="00000000">
        <w:rPr>
          <w:rFonts w:ascii="Arial" w:cs="Arial" w:eastAsia="Arial" w:hAnsi="Arial"/>
          <w:rtl w:val="0"/>
        </w:rPr>
        <w:t xml:space="preserve">Everyone does their fair share, to meet the 14 week deadline, and finally we will notify if any new changes to the project. We all agree to constructive criticism if something in the project doesn’t work correctly. All members are expected to be at any meetings called. It is that member’s duty to reach out at least one member when they can’t be present. </w:t>
      </w:r>
      <w:r w:rsidDel="00000000" w:rsidR="00000000" w:rsidRPr="00000000">
        <w:rPr>
          <w:rtl w:val="0"/>
        </w:rPr>
      </w:r>
    </w:p>
    <w:p w:rsidR="00000000" w:rsidDel="00000000" w:rsidP="00000000" w:rsidRDefault="00000000" w:rsidRPr="00000000" w14:paraId="00000047">
      <w:pPr>
        <w:pageBreakBefore w:val="0"/>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8">
      <w:pPr>
        <w:pStyle w:val="Heading2"/>
        <w:pageBreakBefore w:val="0"/>
        <w:rPr>
          <w:vertAlign w:val="baseline"/>
        </w:rPr>
      </w:pPr>
      <w:r w:rsidDel="00000000" w:rsidR="00000000" w:rsidRPr="00000000">
        <w:rPr>
          <w:vertAlign w:val="baseline"/>
          <w:rtl w:val="0"/>
        </w:rPr>
        <w:t xml:space="preserve">Consequences</w:t>
      </w:r>
    </w:p>
    <w:p w:rsidR="00000000" w:rsidDel="00000000" w:rsidP="00000000" w:rsidRDefault="00000000" w:rsidRPr="00000000" w14:paraId="00000049">
      <w:pPr>
        <w:pageBreakBefore w:val="0"/>
        <w:rPr>
          <w:vertAlign w:val="baseline"/>
        </w:rPr>
      </w:pPr>
      <w:r w:rsidDel="00000000" w:rsidR="00000000" w:rsidRPr="00000000">
        <w:rPr>
          <w:rtl w:val="0"/>
        </w:rPr>
        <w:t xml:space="preserve">Severely crippling the team, will be given a penalty, and if necessary talked to about how the situation can be fixed and never occur again. </w:t>
      </w:r>
      <w:r w:rsidDel="00000000" w:rsidR="00000000" w:rsidRPr="00000000">
        <w:rPr>
          <w:rtl w:val="0"/>
        </w:rPr>
      </w:r>
    </w:p>
    <w:p w:rsidR="00000000" w:rsidDel="00000000" w:rsidP="00000000" w:rsidRDefault="00000000" w:rsidRPr="00000000" w14:paraId="0000004A">
      <w:pPr>
        <w:pageBreakBefore w:val="0"/>
        <w:spacing w:after="0" w:line="276" w:lineRule="auto"/>
        <w:ind w:left="0" w:firstLine="0"/>
        <w:rPr/>
      </w:pPr>
      <w:r w:rsidDel="00000000" w:rsidR="00000000" w:rsidRPr="00000000">
        <w:rPr>
          <w:rtl w:val="0"/>
        </w:rPr>
        <w:t xml:space="preserve">Our consequences are as follows:</w:t>
      </w:r>
    </w:p>
    <w:p w:rsidR="00000000" w:rsidDel="00000000" w:rsidP="00000000" w:rsidRDefault="00000000" w:rsidRPr="00000000" w14:paraId="0000004B">
      <w:pPr>
        <w:pageBreakBefore w:val="0"/>
        <w:spacing w:after="0" w:line="276" w:lineRule="auto"/>
        <w:ind w:left="0" w:firstLine="0"/>
        <w:rPr/>
      </w:pPr>
      <w:r w:rsidDel="00000000" w:rsidR="00000000" w:rsidRPr="00000000">
        <w:rPr>
          <w:rtl w:val="0"/>
        </w:rPr>
        <w:t xml:space="preserve">First offence- Warning.</w:t>
      </w:r>
    </w:p>
    <w:p w:rsidR="00000000" w:rsidDel="00000000" w:rsidP="00000000" w:rsidRDefault="00000000" w:rsidRPr="00000000" w14:paraId="0000004C">
      <w:pPr>
        <w:pageBreakBefore w:val="0"/>
        <w:spacing w:after="0" w:line="276" w:lineRule="auto"/>
        <w:ind w:left="0" w:firstLine="0"/>
        <w:rPr/>
      </w:pPr>
      <w:r w:rsidDel="00000000" w:rsidR="00000000" w:rsidRPr="00000000">
        <w:rPr>
          <w:rtl w:val="0"/>
        </w:rPr>
        <w:t xml:space="preserve">Second offence-  10% Grade deduction.</w:t>
      </w:r>
    </w:p>
    <w:p w:rsidR="00000000" w:rsidDel="00000000" w:rsidP="00000000" w:rsidRDefault="00000000" w:rsidRPr="00000000" w14:paraId="0000004D">
      <w:pPr>
        <w:pageBreakBefore w:val="0"/>
        <w:spacing w:after="0" w:line="276" w:lineRule="auto"/>
        <w:ind w:left="0" w:firstLine="0"/>
        <w:rPr/>
      </w:pPr>
      <w:r w:rsidDel="00000000" w:rsidR="00000000" w:rsidRPr="00000000">
        <w:rPr>
          <w:rtl w:val="0"/>
        </w:rPr>
        <w:t xml:space="preserve">Third offence- 20% Grade deduction.</w:t>
      </w:r>
    </w:p>
    <w:p w:rsidR="00000000" w:rsidDel="00000000" w:rsidP="00000000" w:rsidRDefault="00000000" w:rsidRPr="00000000" w14:paraId="0000004E">
      <w:pPr>
        <w:pageBreakBefore w:val="0"/>
        <w:spacing w:after="0" w:line="276" w:lineRule="auto"/>
        <w:ind w:left="0" w:firstLine="0"/>
        <w:rPr/>
      </w:pPr>
      <w:r w:rsidDel="00000000" w:rsidR="00000000" w:rsidRPr="00000000">
        <w:rPr>
          <w:rtl w:val="0"/>
        </w:rPr>
        <w:t xml:space="preserve">Fourth offence- Receive zero that week.</w:t>
      </w:r>
    </w:p>
    <w:p w:rsidR="00000000" w:rsidDel="00000000" w:rsidP="00000000" w:rsidRDefault="00000000" w:rsidRPr="00000000" w14:paraId="0000004F">
      <w:pPr>
        <w:pageBreakBefore w:val="0"/>
        <w:spacing w:after="0" w:line="276" w:lineRule="auto"/>
        <w:ind w:left="0" w:firstLine="0"/>
        <w:rPr/>
      </w:pPr>
      <w:r w:rsidDel="00000000" w:rsidR="00000000" w:rsidRPr="00000000">
        <w:rPr>
          <w:rtl w:val="0"/>
        </w:rPr>
        <w:t xml:space="preserve">Fifth offence- Speak to mentor about removal from team</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0">
      <w:pPr>
        <w:pStyle w:val="Heading2"/>
        <w:pageBreakBefore w:val="0"/>
        <w:rPr>
          <w:vertAlign w:val="baseline"/>
        </w:rPr>
      </w:pPr>
      <w:r w:rsidDel="00000000" w:rsidR="00000000" w:rsidRPr="00000000">
        <w:rPr>
          <w:vertAlign w:val="baseline"/>
          <w:rtl w:val="0"/>
        </w:rPr>
        <w:t xml:space="preserve">Agreement</w:t>
      </w:r>
    </w:p>
    <w:p w:rsidR="00000000" w:rsidDel="00000000" w:rsidP="00000000" w:rsidRDefault="00000000" w:rsidRPr="00000000" w14:paraId="00000051">
      <w:pPr>
        <w:pageBreakBefore w:val="0"/>
        <w:rPr>
          <w:vertAlign w:val="baseline"/>
        </w:rPr>
      </w:pPr>
      <w:r w:rsidDel="00000000" w:rsidR="00000000" w:rsidRPr="00000000">
        <w:rPr>
          <w:rtl w:val="0"/>
        </w:rPr>
        <w:t xml:space="preserve">Signature here: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Bookman Old Style"/>
  <w:font w:name="Balthaza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bottom w:color="000000" w:space="0" w:sz="0" w:val="none"/>
      </w:pBdr>
      <w:spacing w:after="0" w:before="240" w:line="240" w:lineRule="auto"/>
      <w:jc w:val="left"/>
    </w:pPr>
    <w:rPr>
      <w:rFonts w:ascii="Balthazar" w:cs="Balthazar" w:eastAsia="Balthazar" w:hAnsi="Balthazar"/>
      <w:color w:val="2e74b5"/>
      <w:sz w:val="36"/>
      <w:szCs w:val="36"/>
      <w:vertAlign w:val="baseline"/>
    </w:rPr>
  </w:style>
  <w:style w:type="paragraph" w:styleId="Heading2">
    <w:name w:val="heading 2"/>
    <w:basedOn w:val="Normal"/>
    <w:next w:val="Normal"/>
    <w:pPr>
      <w:keepNext w:val="1"/>
      <w:keepLines w:val="1"/>
      <w:pageBreakBefore w:val="0"/>
      <w:pBdr>
        <w:bottom w:color="000000" w:space="0" w:sz="0" w:val="none"/>
      </w:pBdr>
      <w:spacing w:after="0" w:before="40" w:line="240" w:lineRule="auto"/>
      <w:jc w:val="left"/>
    </w:pPr>
    <w:rPr>
      <w:rFonts w:ascii="Balthazar" w:cs="Balthazar" w:eastAsia="Balthazar" w:hAnsi="Balthazar"/>
      <w:color w:val="2e74b5"/>
      <w:sz w:val="32"/>
      <w:szCs w:val="32"/>
      <w:vertAlign w:val="baseline"/>
    </w:rPr>
  </w:style>
  <w:style w:type="paragraph" w:styleId="Heading3">
    <w:name w:val="heading 3"/>
    <w:basedOn w:val="Normal"/>
    <w:next w:val="Normal"/>
    <w:pPr>
      <w:keepNext w:val="1"/>
      <w:keepLines w:val="1"/>
      <w:pageBreakBefore w:val="0"/>
      <w:pBdr>
        <w:bottom w:color="000000" w:space="0" w:sz="0" w:val="none"/>
      </w:pBdr>
      <w:spacing w:after="0" w:before="40" w:line="240" w:lineRule="auto"/>
      <w:jc w:val="left"/>
    </w:pPr>
    <w:rPr>
      <w:rFonts w:ascii="Balthazar" w:cs="Balthazar" w:eastAsia="Balthazar" w:hAnsi="Balthazar"/>
      <w:color w:val="2e74b5"/>
      <w:sz w:val="24"/>
      <w:szCs w:val="24"/>
      <w:vertAlign w:val="baseline"/>
    </w:rPr>
  </w:style>
  <w:style w:type="paragraph" w:styleId="Heading4">
    <w:name w:val="heading 4"/>
    <w:basedOn w:val="Normal"/>
    <w:next w:val="Normal"/>
    <w:pPr>
      <w:keepNext w:val="1"/>
      <w:keepLines w:val="1"/>
      <w:pageBreakBefore w:val="0"/>
      <w:pBdr>
        <w:bottom w:color="000000" w:space="0" w:sz="0" w:val="none"/>
      </w:pBdr>
      <w:spacing w:after="0" w:before="40" w:line="240" w:lineRule="auto"/>
      <w:jc w:val="left"/>
    </w:pPr>
    <w:rPr>
      <w:rFonts w:ascii="Balthazar" w:cs="Balthazar" w:eastAsia="Balthazar" w:hAnsi="Balthazar"/>
      <w:color w:val="2e74b5"/>
      <w:sz w:val="22"/>
      <w:szCs w:val="22"/>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2e74b5" w:space="1" w:sz="4" w:val="single"/>
      </w:pBdr>
      <w:spacing w:after="120" w:before="240" w:line="240" w:lineRule="auto"/>
      <w:jc w:val="right"/>
    </w:pPr>
    <w:rPr>
      <w:rFonts w:ascii="Balthazar" w:cs="Balthazar" w:eastAsia="Balthazar" w:hAnsi="Balthazar"/>
      <w:color w:val="2e74b5"/>
      <w:sz w:val="44"/>
      <w:szCs w:val="4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lthaza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