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94D74" w14:textId="77777777" w:rsidR="00BA1606" w:rsidRDefault="00000000">
      <w:pPr>
        <w:spacing w:after="400"/>
        <w:jc w:val="center"/>
      </w:pPr>
      <w:r>
        <w:rPr>
          <w:rFonts w:ascii="Calibri" w:hAnsi="Calibri"/>
          <w:b/>
          <w:color w:val="1F4E78"/>
          <w:sz w:val="48"/>
        </w:rPr>
        <w:t>FUNKCIONÁLIS SPECIFIKÁCIÓ</w:t>
      </w:r>
      <w:r>
        <w:rPr>
          <w:rFonts w:ascii="Calibri" w:hAnsi="Calibri"/>
          <w:b/>
          <w:color w:val="1F4E78"/>
          <w:sz w:val="48"/>
        </w:rPr>
        <w:br/>
        <w:t>Amőba (Tic-Tac-Toe)</w:t>
      </w:r>
    </w:p>
    <w:p w14:paraId="6B8D11FC" w14:textId="35206C21" w:rsidR="00BA1606" w:rsidRDefault="00000000">
      <w:pPr>
        <w:spacing w:after="360"/>
      </w:pPr>
      <w:r>
        <w:rPr>
          <w:b/>
        </w:rPr>
        <w:t xml:space="preserve">Dokumentum típus: </w:t>
      </w:r>
      <w:r>
        <w:t>Funkcionális Specifikáció</w:t>
      </w:r>
      <w:r>
        <w:br/>
      </w:r>
      <w:r>
        <w:rPr>
          <w:b/>
        </w:rPr>
        <w:t xml:space="preserve">Projektnév: </w:t>
      </w:r>
      <w:r>
        <w:t>Amőba (Tic-Tac-Toe) Webes Alkalmazás</w:t>
      </w:r>
    </w:p>
    <w:p w14:paraId="1DF7EF41" w14:textId="77777777" w:rsidR="00BA1606" w:rsidRDefault="00000000">
      <w:pPr>
        <w:keepNext/>
        <w:spacing w:before="320" w:after="120"/>
      </w:pPr>
      <w:r>
        <w:rPr>
          <w:rFonts w:ascii="Calibri" w:hAnsi="Calibri"/>
          <w:b/>
          <w:color w:val="1F4E78"/>
          <w:sz w:val="36"/>
        </w:rPr>
        <w:t>1. A Rendszer Funkcióinak Részletes Leírása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A1606" w14:paraId="50589845" w14:textId="77777777">
        <w:trPr>
          <w:jc w:val="center"/>
        </w:trPr>
        <w:tc>
          <w:tcPr>
            <w:tcW w:w="312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24A15" w14:textId="77777777" w:rsidR="00BA1606" w:rsidRDefault="00000000">
            <w:r>
              <w:rPr>
                <w:rFonts w:ascii="Calibri" w:hAnsi="Calibri"/>
                <w:b/>
                <w:color w:val="FFFFFF"/>
                <w:sz w:val="20"/>
              </w:rPr>
              <w:t>Kód</w:t>
            </w:r>
          </w:p>
        </w:tc>
        <w:tc>
          <w:tcPr>
            <w:tcW w:w="312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0EDAF" w14:textId="77777777" w:rsidR="00BA1606" w:rsidRDefault="00000000">
            <w:r>
              <w:rPr>
                <w:rFonts w:ascii="Calibri" w:hAnsi="Calibri"/>
                <w:b/>
                <w:color w:val="FFFFFF"/>
                <w:sz w:val="20"/>
              </w:rPr>
              <w:t>Funkció Neve</w:t>
            </w:r>
          </w:p>
        </w:tc>
        <w:tc>
          <w:tcPr>
            <w:tcW w:w="312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B1530" w14:textId="77777777" w:rsidR="00BA1606" w:rsidRDefault="00000000">
            <w:r>
              <w:rPr>
                <w:rFonts w:ascii="Calibri" w:hAnsi="Calibri"/>
                <w:b/>
                <w:color w:val="FFFFFF"/>
                <w:sz w:val="20"/>
              </w:rPr>
              <w:t>Részletes Leírás</w:t>
            </w:r>
          </w:p>
        </w:tc>
      </w:tr>
      <w:tr w:rsidR="00BA1606" w14:paraId="50AEA5E2" w14:textId="77777777">
        <w:trPr>
          <w:jc w:val="center"/>
        </w:trPr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73FE" w14:textId="77777777" w:rsidR="00BA1606" w:rsidRDefault="00000000">
            <w:r>
              <w:rPr>
                <w:rFonts w:ascii="Calibri" w:hAnsi="Calibri"/>
                <w:b/>
                <w:sz w:val="20"/>
              </w:rPr>
              <w:t>F1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CCAD0" w14:textId="77777777" w:rsidR="00BA1606" w:rsidRDefault="00000000">
            <w:r>
              <w:rPr>
                <w:rFonts w:ascii="Calibri" w:hAnsi="Calibri"/>
                <w:sz w:val="20"/>
              </w:rPr>
              <w:t>Játékmód kiválasztása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D6B00" w14:textId="77777777" w:rsidR="00BA1606" w:rsidRDefault="00000000">
            <w:r>
              <w:rPr>
                <w:rFonts w:ascii="Calibri" w:hAnsi="Calibri"/>
                <w:sz w:val="20"/>
              </w:rPr>
              <w:t>A felhasználó a főmenüben választhat a gép elleni és a helyi kétjátékos mód között.</w:t>
            </w:r>
          </w:p>
        </w:tc>
      </w:tr>
      <w:tr w:rsidR="00BA1606" w14:paraId="6CC2DEDE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EA27F" w14:textId="77777777" w:rsidR="00BA1606" w:rsidRDefault="00000000">
            <w:r>
              <w:rPr>
                <w:rFonts w:ascii="Calibri" w:hAnsi="Calibri"/>
                <w:b/>
                <w:sz w:val="20"/>
              </w:rPr>
              <w:t>F2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CC258" w14:textId="77777777" w:rsidR="00BA1606" w:rsidRDefault="00000000">
            <w:r>
              <w:rPr>
                <w:rFonts w:ascii="Calibri" w:hAnsi="Calibri"/>
                <w:sz w:val="20"/>
              </w:rPr>
              <w:t>Dinamikus játéktábla generálása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88C81" w14:textId="77777777" w:rsidR="00BA1606" w:rsidRDefault="00000000">
            <w:r>
              <w:rPr>
                <w:rFonts w:ascii="Calibri" w:hAnsi="Calibri"/>
                <w:sz w:val="20"/>
              </w:rPr>
              <w:t>A böngésző a JavaScript modul segítségével inicializáláskor kigenerálja a 3x3-as rács gombjait.</w:t>
            </w:r>
          </w:p>
        </w:tc>
      </w:tr>
      <w:tr w:rsidR="00BA1606" w14:paraId="3E18BAAE" w14:textId="77777777">
        <w:trPr>
          <w:jc w:val="center"/>
        </w:trPr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CD8B9" w14:textId="77777777" w:rsidR="00BA1606" w:rsidRDefault="00000000">
            <w:r>
              <w:rPr>
                <w:rFonts w:ascii="Calibri" w:hAnsi="Calibri"/>
                <w:b/>
                <w:sz w:val="20"/>
              </w:rPr>
              <w:t>F3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2DE3D" w14:textId="77777777" w:rsidR="00BA1606" w:rsidRDefault="00000000">
            <w:r>
              <w:rPr>
                <w:rFonts w:ascii="Calibri" w:hAnsi="Calibri"/>
                <w:sz w:val="20"/>
              </w:rPr>
              <w:t>Interaktív lépéskezelés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4AA5F" w14:textId="77777777" w:rsidR="00BA1606" w:rsidRDefault="00000000">
            <w:r>
              <w:rPr>
                <w:rFonts w:ascii="Calibri" w:hAnsi="Calibri"/>
                <w:sz w:val="20"/>
              </w:rPr>
              <w:t>A játékos az üres mezőre kattintva elhelyezi a saját jelét ('X' vagy 'O'). A rendszer rögzíti a lépést, letiltja a mezőt, frissíti az állapotot és a vizuális megjelenítést.</w:t>
            </w:r>
          </w:p>
        </w:tc>
      </w:tr>
      <w:tr w:rsidR="00BA1606" w14:paraId="391C000E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E7994" w14:textId="77777777" w:rsidR="00BA1606" w:rsidRDefault="00000000">
            <w:r>
              <w:rPr>
                <w:rFonts w:ascii="Calibri" w:hAnsi="Calibri"/>
                <w:b/>
                <w:sz w:val="20"/>
              </w:rPr>
              <w:t>F4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B10D7" w14:textId="77777777" w:rsidR="00BA1606" w:rsidRDefault="00000000">
            <w:r>
              <w:rPr>
                <w:rFonts w:ascii="Calibri" w:hAnsi="Calibri"/>
                <w:sz w:val="20"/>
              </w:rPr>
              <w:t>Automata Gép elleni AI (Bot)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1B50F" w14:textId="77777777" w:rsidR="00BA1606" w:rsidRDefault="00000000">
            <w:r>
              <w:rPr>
                <w:rFonts w:ascii="Calibri" w:hAnsi="Calibri"/>
                <w:sz w:val="20"/>
              </w:rPr>
              <w:t>Gép elleni módban az ember lépése után a gép 400 ms gondolkodási idő szimulációjával automatikusan válaszol. Heurisztikus prioritás: 1. Támadás (nyerő lépés), 2. Védekezés (blokkolás), 3. Középpont (4-es index), 4. Véletlen mező.</w:t>
            </w:r>
          </w:p>
        </w:tc>
      </w:tr>
      <w:tr w:rsidR="00BA1606" w14:paraId="5FCD6416" w14:textId="77777777">
        <w:trPr>
          <w:jc w:val="center"/>
        </w:trPr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AD961" w14:textId="77777777" w:rsidR="00BA1606" w:rsidRDefault="00000000">
            <w:r>
              <w:rPr>
                <w:rFonts w:ascii="Calibri" w:hAnsi="Calibri"/>
                <w:b/>
                <w:sz w:val="20"/>
              </w:rPr>
              <w:t>F5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20BDF" w14:textId="77777777" w:rsidR="00BA1606" w:rsidRDefault="00000000">
            <w:r>
              <w:rPr>
                <w:rFonts w:ascii="Calibri" w:hAnsi="Calibri"/>
                <w:sz w:val="20"/>
              </w:rPr>
              <w:t>Győzelem- és döntetlen-ellenőrzés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E353F" w14:textId="77777777" w:rsidR="00BA1606" w:rsidRDefault="00000000">
            <w:r>
              <w:rPr>
                <w:rFonts w:ascii="Calibri" w:hAnsi="Calibri"/>
                <w:sz w:val="20"/>
              </w:rPr>
              <w:t>Minden lépés után ellenőrzi a 8 lehetséges nyerő vonalat (3 sor, 3 oszlop, 2 átló). Győzelem esetén kiemeli a mezőket, lezárja a táblát és frissíti a pontszámot. Döntetlen esetén rögzíti az állapotot.</w:t>
            </w:r>
          </w:p>
        </w:tc>
      </w:tr>
      <w:tr w:rsidR="00BA1606" w14:paraId="1C3E2D5A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594A7" w14:textId="77777777" w:rsidR="00BA1606" w:rsidRDefault="00000000">
            <w:r>
              <w:rPr>
                <w:rFonts w:ascii="Calibri" w:hAnsi="Calibri"/>
                <w:b/>
                <w:sz w:val="20"/>
              </w:rPr>
              <w:lastRenderedPageBreak/>
              <w:t>F6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4C3C0" w14:textId="77777777" w:rsidR="00BA1606" w:rsidRDefault="00000000">
            <w:r>
              <w:rPr>
                <w:rFonts w:ascii="Calibri" w:hAnsi="Calibri"/>
                <w:sz w:val="20"/>
              </w:rPr>
              <w:t>Pontszám- és Állapotkijelzés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68AF8" w14:textId="77777777" w:rsidR="00BA1606" w:rsidRDefault="00000000">
            <w:r>
              <w:rPr>
                <w:rFonts w:ascii="Calibri" w:hAnsi="Calibri"/>
                <w:sz w:val="20"/>
              </w:rPr>
              <w:t>Folyamatos visszajelzés az aktuális körről vagy a játék kimeneteléről az állapotsávban. Számláló az X, O és döntetlen eredményekről.</w:t>
            </w:r>
          </w:p>
        </w:tc>
      </w:tr>
      <w:tr w:rsidR="00BA1606" w14:paraId="5DE7B95A" w14:textId="77777777">
        <w:trPr>
          <w:jc w:val="center"/>
        </w:trPr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EA6B2" w14:textId="77777777" w:rsidR="00BA1606" w:rsidRDefault="00000000">
            <w:r>
              <w:rPr>
                <w:rFonts w:ascii="Calibri" w:hAnsi="Calibri"/>
                <w:b/>
                <w:sz w:val="20"/>
              </w:rPr>
              <w:t>F7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DBBB5" w14:textId="77777777" w:rsidR="00BA1606" w:rsidRDefault="00000000">
            <w:r>
              <w:rPr>
                <w:rFonts w:ascii="Calibri" w:hAnsi="Calibri"/>
                <w:sz w:val="20"/>
              </w:rPr>
              <w:t>Újraindítás / Új játék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6B558" w14:textId="77777777" w:rsidR="00BA1606" w:rsidRDefault="00000000">
            <w:r>
              <w:rPr>
                <w:rFonts w:ascii="Calibri" w:hAnsi="Calibri"/>
                <w:sz w:val="20"/>
              </w:rPr>
              <w:t>A játékos a táblát és a kört alaphelyzetbe állíthatja a meglévő pontszámok megtartása mellett.</w:t>
            </w:r>
          </w:p>
        </w:tc>
      </w:tr>
    </w:tbl>
    <w:p w14:paraId="1DBE8E02" w14:textId="77777777" w:rsidR="00BA1606" w:rsidRDefault="00BA1606">
      <w:pPr>
        <w:spacing w:after="240"/>
      </w:pPr>
    </w:p>
    <w:p w14:paraId="325AB42D" w14:textId="77777777" w:rsidR="00BA1606" w:rsidRDefault="00000000">
      <w:pPr>
        <w:keepNext/>
        <w:spacing w:before="320" w:after="120"/>
      </w:pPr>
      <w:r>
        <w:rPr>
          <w:rFonts w:ascii="Calibri" w:hAnsi="Calibri"/>
          <w:b/>
          <w:color w:val="1F4E78"/>
          <w:sz w:val="36"/>
        </w:rPr>
        <w:t>2. Felhasználói Szerepkörök</w:t>
      </w:r>
    </w:p>
    <w:p w14:paraId="5CBEE6D5" w14:textId="77777777" w:rsidR="00BA1606" w:rsidRDefault="00000000">
      <w:r>
        <w:t>A rendszerben nincsenek jogosultsági szintek vagy regisztrációhoz kötött szerepkörök.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BA1606" w14:paraId="4A885EC0" w14:textId="77777777">
        <w:trPr>
          <w:jc w:val="center"/>
        </w:trPr>
        <w:tc>
          <w:tcPr>
            <w:tcW w:w="468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A53F8" w14:textId="77777777" w:rsidR="00BA1606" w:rsidRDefault="00000000">
            <w:r>
              <w:rPr>
                <w:rFonts w:ascii="Calibri" w:hAnsi="Calibri"/>
                <w:b/>
                <w:color w:val="FFFFFF"/>
                <w:sz w:val="20"/>
              </w:rPr>
              <w:t>Szerepkör</w:t>
            </w:r>
          </w:p>
        </w:tc>
        <w:tc>
          <w:tcPr>
            <w:tcW w:w="468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41BB8" w14:textId="77777777" w:rsidR="00BA1606" w:rsidRDefault="00000000">
            <w:r>
              <w:rPr>
                <w:rFonts w:ascii="Calibri" w:hAnsi="Calibri"/>
                <w:b/>
                <w:color w:val="FFFFFF"/>
                <w:sz w:val="20"/>
              </w:rPr>
              <w:t>Leírás és Jogosultságok</w:t>
            </w:r>
          </w:p>
        </w:tc>
      </w:tr>
      <w:tr w:rsidR="00BA1606" w14:paraId="147D26F5" w14:textId="77777777">
        <w:trPr>
          <w:jc w:val="center"/>
        </w:trPr>
        <w:tc>
          <w:tcPr>
            <w:tcW w:w="4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7BDCB" w14:textId="77777777" w:rsidR="00BA1606" w:rsidRDefault="00000000">
            <w:r>
              <w:rPr>
                <w:rFonts w:ascii="Calibri" w:hAnsi="Calibri"/>
                <w:b/>
                <w:sz w:val="20"/>
              </w:rPr>
              <w:t>Vendég / Játékos</w:t>
            </w:r>
          </w:p>
        </w:tc>
        <w:tc>
          <w:tcPr>
            <w:tcW w:w="4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910F9" w14:textId="77777777" w:rsidR="00BA1606" w:rsidRDefault="00000000">
            <w:r>
              <w:rPr>
                <w:rFonts w:ascii="Calibri" w:hAnsi="Calibri"/>
                <w:sz w:val="20"/>
              </w:rPr>
              <w:t>Bárki, aki megnyitja az alkalmazást. Hozzáfér az összes játékmódhoz, indíthat új játékot és választhat a menüpontokból.</w:t>
            </w:r>
          </w:p>
        </w:tc>
      </w:tr>
    </w:tbl>
    <w:p w14:paraId="204C3A48" w14:textId="77777777" w:rsidR="00BA1606" w:rsidRDefault="00BA1606">
      <w:pPr>
        <w:spacing w:after="240"/>
      </w:pPr>
    </w:p>
    <w:p w14:paraId="27649541" w14:textId="77777777" w:rsidR="00BA1606" w:rsidRDefault="00000000">
      <w:pPr>
        <w:keepNext/>
        <w:spacing w:before="320" w:after="120"/>
      </w:pPr>
      <w:r>
        <w:rPr>
          <w:rFonts w:ascii="Calibri" w:hAnsi="Calibri"/>
          <w:b/>
          <w:color w:val="1F4E78"/>
          <w:sz w:val="36"/>
        </w:rPr>
        <w:t>3. Főbb Folyamatok és Használati Esetek (Use Cases)</w:t>
      </w:r>
    </w:p>
    <w:p w14:paraId="58BEA1D3" w14:textId="77777777" w:rsidR="00BA1606" w:rsidRDefault="00000000">
      <w:pPr>
        <w:keepNext/>
        <w:spacing w:before="240" w:after="80"/>
      </w:pPr>
      <w:r>
        <w:rPr>
          <w:rFonts w:ascii="Calibri" w:hAnsi="Calibri"/>
          <w:b/>
          <w:color w:val="2E75B6"/>
          <w:sz w:val="28"/>
        </w:rPr>
        <w:t>UC1: Játékmód kiválasztása</w:t>
      </w:r>
    </w:p>
    <w:p w14:paraId="2452F2DF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1. </w:t>
      </w:r>
      <w:r>
        <w:rPr>
          <w:rFonts w:ascii="Calibri" w:hAnsi="Calibri"/>
          <w:sz w:val="21"/>
        </w:rPr>
        <w:t>A felhasználó megnyitja a főoldalt (index.html).</w:t>
      </w:r>
    </w:p>
    <w:p w14:paraId="1D3C18F9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2. </w:t>
      </w:r>
      <w:r>
        <w:rPr>
          <w:rFonts w:ascii="Calibri" w:hAnsi="Calibri"/>
          <w:sz w:val="21"/>
        </w:rPr>
        <w:t>Rákattint a "Játék a géppel" vagy a "Játék barátod ellen" kártyára.</w:t>
      </w:r>
    </w:p>
    <w:p w14:paraId="2596D8A2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3. </w:t>
      </w:r>
      <w:r>
        <w:rPr>
          <w:rFonts w:ascii="Calibri" w:hAnsi="Calibri"/>
          <w:sz w:val="21"/>
        </w:rPr>
        <w:t>A böngésző átnavigál a megfelelő játékterületre.</w:t>
      </w:r>
    </w:p>
    <w:p w14:paraId="27017FF7" w14:textId="77777777" w:rsidR="00BA1606" w:rsidRDefault="00000000">
      <w:pPr>
        <w:keepNext/>
        <w:spacing w:before="240" w:after="80"/>
      </w:pPr>
      <w:r>
        <w:rPr>
          <w:rFonts w:ascii="Calibri" w:hAnsi="Calibri"/>
          <w:b/>
          <w:color w:val="2E75B6"/>
          <w:sz w:val="28"/>
        </w:rPr>
        <w:t>UC2: Lépés végrehajtása és körváltás (Játékos vs Játékos)</w:t>
      </w:r>
    </w:p>
    <w:p w14:paraId="7F96FAA6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1. </w:t>
      </w:r>
      <w:r>
        <w:rPr>
          <w:rFonts w:ascii="Calibri" w:hAnsi="Calibri"/>
          <w:sz w:val="21"/>
        </w:rPr>
        <w:t>Az aktuális soron lévő játékos rákattint egy szabad rácsmezőre.</w:t>
      </w:r>
    </w:p>
    <w:p w14:paraId="5E1A9CED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2. </w:t>
      </w:r>
      <w:r>
        <w:rPr>
          <w:rFonts w:ascii="Calibri" w:hAnsi="Calibri"/>
          <w:sz w:val="21"/>
        </w:rPr>
        <w:t>A rendszer ellenőrzi, hogy a mező üres-e és a játék tart-e még.</w:t>
      </w:r>
    </w:p>
    <w:p w14:paraId="3E031C38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3. </w:t>
      </w:r>
      <w:r>
        <w:rPr>
          <w:rFonts w:ascii="Calibri" w:hAnsi="Calibri"/>
          <w:sz w:val="21"/>
        </w:rPr>
        <w:t>Megjelenik a játékos jele, a mező letiltásra kerül.</w:t>
      </w:r>
    </w:p>
    <w:p w14:paraId="185E6E4E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4. </w:t>
      </w:r>
      <w:r>
        <w:rPr>
          <w:rFonts w:ascii="Calibri" w:hAnsi="Calibri"/>
          <w:sz w:val="21"/>
        </w:rPr>
        <w:t>A rendszer leellenőrzi a győzelmi feltételeket:</w:t>
      </w:r>
      <w:r>
        <w:rPr>
          <w:rFonts w:ascii="Calibri" w:hAnsi="Calibri"/>
          <w:sz w:val="21"/>
        </w:rPr>
        <w:br/>
        <w:t xml:space="preserve">  • Győzelem esetén: Lezárja a játékot, animálja a nyerő sort, növeli a győztes pontszámát.</w:t>
      </w:r>
      <w:r>
        <w:rPr>
          <w:rFonts w:ascii="Calibri" w:hAnsi="Calibri"/>
          <w:sz w:val="21"/>
        </w:rPr>
        <w:br/>
        <w:t xml:space="preserve">  • Döntetlen esetén: Lezárja a játékot, növeli a döntetlenek számát.</w:t>
      </w:r>
      <w:r>
        <w:rPr>
          <w:rFonts w:ascii="Calibri" w:hAnsi="Calibri"/>
          <w:sz w:val="21"/>
        </w:rPr>
        <w:br/>
        <w:t xml:space="preserve">  • Folytatás esetén: Átvált a másik játékosra és frissíti a státuszszöveget.</w:t>
      </w:r>
    </w:p>
    <w:p w14:paraId="79BA77A1" w14:textId="77777777" w:rsidR="00BA1606" w:rsidRDefault="00000000">
      <w:pPr>
        <w:keepNext/>
        <w:spacing w:before="240" w:after="80"/>
      </w:pPr>
      <w:r>
        <w:rPr>
          <w:rFonts w:ascii="Calibri" w:hAnsi="Calibri"/>
          <w:b/>
          <w:color w:val="2E75B6"/>
          <w:sz w:val="28"/>
        </w:rPr>
        <w:lastRenderedPageBreak/>
        <w:t>UC3: Lépés a gép ellen (Játékos vs Bot)</w:t>
      </w:r>
    </w:p>
    <w:p w14:paraId="018C5EC4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1. </w:t>
      </w:r>
      <w:r>
        <w:rPr>
          <w:rFonts w:ascii="Calibri" w:hAnsi="Calibri"/>
          <w:sz w:val="21"/>
        </w:rPr>
        <w:t>A játékos elhelyezi az 'X' jelet egy mezőn.</w:t>
      </w:r>
    </w:p>
    <w:p w14:paraId="011C41AD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2. </w:t>
      </w:r>
      <w:r>
        <w:rPr>
          <w:rFonts w:ascii="Calibri" w:hAnsi="Calibri"/>
          <w:sz w:val="21"/>
        </w:rPr>
        <w:t>A rendszer frissíti a státuszszöveget ("A gép gondolkodik…").</w:t>
      </w:r>
    </w:p>
    <w:p w14:paraId="34102D5E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3. </w:t>
      </w:r>
      <w:r>
        <w:rPr>
          <w:rFonts w:ascii="Calibri" w:hAnsi="Calibri"/>
          <w:sz w:val="21"/>
        </w:rPr>
        <w:t>400 ms időzítést követően lefut a gép AI döntési algoritmusa.</w:t>
      </w:r>
    </w:p>
    <w:p w14:paraId="6BA931DE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4. </w:t>
      </w:r>
      <w:r>
        <w:rPr>
          <w:rFonts w:ascii="Calibri" w:hAnsi="Calibri"/>
          <w:sz w:val="21"/>
        </w:rPr>
        <w:t>A gép elhelyezi az 'O' jelet a kiválasztott optimális mezőre.</w:t>
      </w:r>
    </w:p>
    <w:p w14:paraId="54EB047A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5. </w:t>
      </w:r>
      <w:r>
        <w:rPr>
          <w:rFonts w:ascii="Calibri" w:hAnsi="Calibri"/>
          <w:sz w:val="21"/>
        </w:rPr>
        <w:t>A rendszer ellenőrzi az eredményt (Győzelem / Döntetlen / Folytatás).</w:t>
      </w:r>
    </w:p>
    <w:p w14:paraId="57179110" w14:textId="77777777" w:rsidR="00BA1606" w:rsidRDefault="00000000">
      <w:pPr>
        <w:keepNext/>
        <w:spacing w:before="240" w:after="80"/>
      </w:pPr>
      <w:r>
        <w:rPr>
          <w:rFonts w:ascii="Calibri" w:hAnsi="Calibri"/>
          <w:b/>
          <w:color w:val="2E75B6"/>
          <w:sz w:val="28"/>
        </w:rPr>
        <w:t>UC4: Új játék indítása</w:t>
      </w:r>
    </w:p>
    <w:p w14:paraId="3E24FD5C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1. </w:t>
      </w:r>
      <w:r>
        <w:rPr>
          <w:rFonts w:ascii="Calibri" w:hAnsi="Calibri"/>
          <w:sz w:val="21"/>
        </w:rPr>
        <w:t>A felhasználó rákattint az "Új játék" gombra.</w:t>
      </w:r>
    </w:p>
    <w:p w14:paraId="2C189780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2. </w:t>
      </w:r>
      <w:r>
        <w:rPr>
          <w:rFonts w:ascii="Calibri" w:hAnsi="Calibri"/>
          <w:sz w:val="21"/>
        </w:rPr>
        <w:t>A rendszer kiüríti a 9-elemű 'tabla' tömböt.</w:t>
      </w:r>
    </w:p>
    <w:p w14:paraId="4678E49D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3. </w:t>
      </w:r>
      <w:r>
        <w:rPr>
          <w:rFonts w:ascii="Calibri" w:hAnsi="Calibri"/>
          <w:sz w:val="21"/>
        </w:rPr>
        <w:t>Engedélyezi a mezőgombokat, eltávolítja a jeleket és kiemeléseket.</w:t>
      </w:r>
    </w:p>
    <w:p w14:paraId="26E73015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4. </w:t>
      </w:r>
      <w:r>
        <w:rPr>
          <w:rFonts w:ascii="Calibri" w:hAnsi="Calibri"/>
          <w:sz w:val="21"/>
        </w:rPr>
        <w:t>Alaphelyzetbe állítja az aktuális játékost ('X' kezd) és a státuszüzenetet.</w:t>
      </w:r>
    </w:p>
    <w:p w14:paraId="0E2C4F54" w14:textId="77777777" w:rsidR="00BA1606" w:rsidRDefault="00000000">
      <w:pPr>
        <w:spacing w:after="60"/>
        <w:ind w:left="360"/>
      </w:pPr>
      <w:r>
        <w:rPr>
          <w:rFonts w:ascii="Calibri" w:hAnsi="Calibri"/>
          <w:b/>
          <w:color w:val="2E75B6"/>
        </w:rPr>
        <w:t xml:space="preserve">5. </w:t>
      </w:r>
      <w:r>
        <w:rPr>
          <w:rFonts w:ascii="Calibri" w:hAnsi="Calibri"/>
          <w:sz w:val="21"/>
        </w:rPr>
        <w:t>A korábban elért pontszámok változatlanul megmaradnak.</w:t>
      </w:r>
    </w:p>
    <w:sectPr w:rsidR="00BA1606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0563125">
    <w:abstractNumId w:val="8"/>
  </w:num>
  <w:num w:numId="2" w16cid:durableId="1436437310">
    <w:abstractNumId w:val="6"/>
  </w:num>
  <w:num w:numId="3" w16cid:durableId="109016133">
    <w:abstractNumId w:val="5"/>
  </w:num>
  <w:num w:numId="4" w16cid:durableId="1594630467">
    <w:abstractNumId w:val="4"/>
  </w:num>
  <w:num w:numId="5" w16cid:durableId="130295503">
    <w:abstractNumId w:val="7"/>
  </w:num>
  <w:num w:numId="6" w16cid:durableId="1487086585">
    <w:abstractNumId w:val="3"/>
  </w:num>
  <w:num w:numId="7" w16cid:durableId="1444037728">
    <w:abstractNumId w:val="2"/>
  </w:num>
  <w:num w:numId="8" w16cid:durableId="533688752">
    <w:abstractNumId w:val="1"/>
  </w:num>
  <w:num w:numId="9" w16cid:durableId="1784498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14B8"/>
    <w:rsid w:val="009A1FF9"/>
    <w:rsid w:val="00AA1D8D"/>
    <w:rsid w:val="00B47730"/>
    <w:rsid w:val="00BA160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93D297"/>
  <w14:defaultImageDpi w14:val="300"/>
  <w15:docId w15:val="{C1F2FFC9-A33A-42A7-BF2D-92B2CDD8F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406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Dániel Urbán</cp:lastModifiedBy>
  <cp:revision>2</cp:revision>
  <dcterms:created xsi:type="dcterms:W3CDTF">2013-12-23T23:15:00Z</dcterms:created>
  <dcterms:modified xsi:type="dcterms:W3CDTF">2026-10-06T10:26:00Z</dcterms:modified>
  <cp:category/>
</cp:coreProperties>
</file>