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URBANSIP</w:t>
      </w:r>
      <w:r>
        <w:rPr>
          <w:i/>
        </w:rPr>
        <w:br/>
        <w:t>Casas de diseño. Listas para habitar.</w:t>
      </w:r>
    </w:p>
    <w:p>
      <w:r>
        <w:t>Fecha: ____/____/2026        Pedido N°: ________</w:t>
      </w:r>
    </w:p>
    <w:p>
      <w:r>
        <w:rPr>
          <w:b/>
          <w:sz w:val="28"/>
        </w:rPr>
        <w:t>PEDIDO DE COTIZACIÓN · ABERTURAS</w:t>
      </w:r>
    </w:p>
    <w:p>
      <w:r>
        <w:t>Obra: Vivienda modelo AURA · 73 m² cubiertos · sistema de paneles SIP · zona oeste GBA (base Ituzaingó, hasta 50 km).</w:t>
      </w:r>
    </w:p>
    <w:p>
      <w:r>
        <w:t>Solicitamos cotización de las siguientes aberturas, con dos alternativas de línea. Las medidas son de vano y se confirmarán en obra antes de fabricar.</w:t>
      </w:r>
    </w:p>
    <w:p>
      <w:r>
        <w:rPr>
          <w:b/>
        </w:rPr>
        <w:t>Listado de aberturas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#</w:t>
            </w:r>
          </w:p>
        </w:tc>
        <w:tc>
          <w:tcPr>
            <w:tcW w:type="dxa" w:w="1994"/>
          </w:tcPr>
          <w:p>
            <w:r>
              <w:t>Tipo</w:t>
            </w:r>
          </w:p>
        </w:tc>
        <w:tc>
          <w:tcPr>
            <w:tcW w:type="dxa" w:w="1994"/>
          </w:tcPr>
          <w:p>
            <w:r>
              <w:t>Medida (ancho × alto, cm)</w:t>
            </w:r>
          </w:p>
        </w:tc>
        <w:tc>
          <w:tcPr>
            <w:tcW w:type="dxa" w:w="1994"/>
          </w:tcPr>
          <w:p>
            <w:r>
              <w:t>Vidrio</w:t>
            </w:r>
          </w:p>
        </w:tc>
        <w:tc>
          <w:tcPr>
            <w:tcW w:type="dxa" w:w="1994"/>
          </w:tcPr>
          <w:p>
            <w:r>
              <w:t>Cant.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Ventana corrediza 2 hojas</w:t>
            </w:r>
          </w:p>
        </w:tc>
        <w:tc>
          <w:tcPr>
            <w:tcW w:type="dxa" w:w="1994"/>
          </w:tcPr>
          <w:p>
            <w:r>
              <w:t>130 × 160</w:t>
            </w:r>
          </w:p>
        </w:tc>
        <w:tc>
          <w:tcPr>
            <w:tcW w:type="dxa" w:w="1994"/>
          </w:tcPr>
          <w:p>
            <w:r>
              <w:t>DVH 4/9/4</w:t>
            </w:r>
          </w:p>
        </w:tc>
        <w:tc>
          <w:tcPr>
            <w:tcW w:type="dxa" w:w="1994"/>
          </w:tcPr>
          <w:p>
            <w:r>
              <w:t>4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Puerta-ventana corrediza 2 hojas</w:t>
            </w:r>
          </w:p>
        </w:tc>
        <w:tc>
          <w:tcPr>
            <w:tcW w:type="dxa" w:w="1994"/>
          </w:tcPr>
          <w:p>
            <w:r>
              <w:t>240 × 210</w:t>
            </w:r>
          </w:p>
        </w:tc>
        <w:tc>
          <w:tcPr>
            <w:tcW w:type="dxa" w:w="1994"/>
          </w:tcPr>
          <w:p>
            <w:r>
              <w:t>DVH 4/9/4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Ventana corrediza (baño/cocina)</w:t>
            </w:r>
          </w:p>
        </w:tc>
        <w:tc>
          <w:tcPr>
            <w:tcW w:type="dxa" w:w="1994"/>
          </w:tcPr>
          <w:p>
            <w:r>
              <w:t>210 × 50</w:t>
            </w:r>
          </w:p>
        </w:tc>
        <w:tc>
          <w:tcPr>
            <w:tcW w:type="dxa" w:w="1994"/>
          </w:tcPr>
          <w:p>
            <w:r>
              <w:t>Float 4 mm (o DVH, cotizar ambas)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Ventana 2 paños: 1 de abrir + 1 fijo, vertical</w:t>
            </w:r>
          </w:p>
        </w:tc>
        <w:tc>
          <w:tcPr>
            <w:tcW w:type="dxa" w:w="1994"/>
          </w:tcPr>
          <w:p>
            <w:r>
              <w:t>50 × 160</w:t>
            </w:r>
          </w:p>
        </w:tc>
        <w:tc>
          <w:tcPr>
            <w:tcW w:type="dxa" w:w="1994"/>
          </w:tcPr>
          <w:p>
            <w:r>
              <w:t>Float 4 mm (o DVH, cotizar ambas)</w:t>
            </w:r>
          </w:p>
        </w:tc>
        <w:tc>
          <w:tcPr>
            <w:tcW w:type="dxa" w:w="1994"/>
          </w:tcPr>
          <w:p>
            <w:r>
              <w:t>3</w:t>
            </w:r>
          </w:p>
        </w:tc>
      </w:tr>
    </w:tbl>
    <w:p/>
    <w:p>
      <w:r>
        <w:rPr>
          <w:b/>
        </w:rPr>
        <w:t>Alternativas a cotizar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Alternativa</w:t>
            </w:r>
          </w:p>
        </w:tc>
        <w:tc>
          <w:tcPr>
            <w:tcW w:type="dxa" w:w="3324"/>
          </w:tcPr>
          <w:p>
            <w:r>
              <w:t>Línea</w:t>
            </w:r>
          </w:p>
        </w:tc>
        <w:tc>
          <w:tcPr>
            <w:tcW w:type="dxa" w:w="3324"/>
          </w:tcPr>
          <w:p>
            <w:r>
              <w:t>Mosquiteros</w:t>
            </w:r>
          </w:p>
        </w:tc>
      </w:tr>
      <w:tr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Aluminio línea Módena, color a definir</w:t>
            </w:r>
          </w:p>
        </w:tc>
        <w:tc>
          <w:tcPr>
            <w:tcW w:type="dxa" w:w="3324"/>
          </w:tcPr>
          <w:p>
            <w:r>
              <w:t>Sin mosquitero (cotizar mosquitero aparte)</w:t>
            </w:r>
          </w:p>
        </w:tc>
      </w:tr>
      <w:tr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PVC con DVH</w:t>
            </w:r>
          </w:p>
        </w:tc>
        <w:tc>
          <w:tcPr>
            <w:tcW w:type="dxa" w:w="3324"/>
          </w:tcPr>
          <w:p>
            <w:r>
              <w:t>Con mosquiteros</w:t>
            </w:r>
          </w:p>
        </w:tc>
      </w:tr>
    </w:tbl>
    <w:p/>
    <w:p>
      <w:r>
        <w:rPr>
          <w:b/>
        </w:rPr>
        <w:t>Condiciones de la cotización</w:t>
      </w:r>
    </w:p>
    <w:p>
      <w:pPr>
        <w:pStyle w:val="ListBullet"/>
      </w:pPr>
      <w:r>
        <w:t>Precios unitarios y total, indicando si incluyen IVA.</w:t>
      </w:r>
    </w:p>
    <w:p>
      <w:pPr>
        <w:pStyle w:val="ListBullet"/>
      </w:pPr>
      <w:r>
        <w:t>Moneda (pesos o dólares) y validez de la oferta.</w:t>
      </w:r>
    </w:p>
    <w:p>
      <w:pPr>
        <w:pStyle w:val="ListBullet"/>
      </w:pPr>
      <w:r>
        <w:t>Plazo de fabricación y entrega desde la orden de compra.</w:t>
      </w:r>
    </w:p>
    <w:p>
      <w:pPr>
        <w:pStyle w:val="ListBullet"/>
      </w:pPr>
      <w:r>
        <w:t>Condición de pago.</w:t>
      </w:r>
    </w:p>
    <w:p>
      <w:pPr>
        <w:pStyle w:val="ListBullet"/>
      </w:pPr>
      <w:r>
        <w:t>Garantía.</w:t>
      </w:r>
    </w:p>
    <w:p>
      <w:pPr>
        <w:pStyle w:val="ListBullet"/>
      </w:pPr>
      <w:r>
        <w:t>Todo lo que no esté incluido debe aclararse expresamente; lo no aclarado se considera incluido.</w:t>
      </w:r>
    </w:p>
    <w:p>
      <w:pPr>
        <w:pStyle w:val="ListBullet"/>
      </w:pPr>
      <w:r>
        <w:t>Indicar si incluye colocación sobre vano de panel SIP con premarco o sin él.</w:t>
      </w:r>
    </w:p>
    <w:p>
      <w:pPr>
        <w:pStyle w:val="ListBullet"/>
      </w:pPr>
      <w:r>
        <w:t>Indicar si incluye sellado perimetral y herrajes.</w:t>
      </w:r>
    </w:p>
    <w:p>
      <w:r>
        <w:br/>
        <w:t>Enviar la cotización a: ______________________  ·  Tel.: ______________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