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A9C88E" w14:textId="77777777" w:rsidR="00467F1A" w:rsidRDefault="00467F1A" w:rsidP="00750DE7">
      <w:pPr>
        <w:spacing w:line="480" w:lineRule="auto"/>
        <w:jc w:val="center"/>
        <w:rPr>
          <w:rFonts w:ascii="Times New Roman" w:hAnsi="Times New Roman" w:cs="Times New Roman"/>
        </w:rPr>
      </w:pPr>
    </w:p>
    <w:p w14:paraId="57E07649" w14:textId="77777777" w:rsidR="00750DE7" w:rsidRDefault="00750DE7" w:rsidP="00750DE7">
      <w:pPr>
        <w:spacing w:line="480" w:lineRule="auto"/>
        <w:jc w:val="center"/>
        <w:rPr>
          <w:rFonts w:ascii="Times New Roman" w:hAnsi="Times New Roman" w:cs="Times New Roman"/>
        </w:rPr>
      </w:pPr>
    </w:p>
    <w:p w14:paraId="3E403EA0" w14:textId="77777777" w:rsidR="00750DE7" w:rsidRDefault="00750DE7" w:rsidP="00750DE7">
      <w:pPr>
        <w:spacing w:line="480" w:lineRule="auto"/>
        <w:jc w:val="center"/>
        <w:rPr>
          <w:rFonts w:ascii="Times New Roman" w:hAnsi="Times New Roman" w:cs="Times New Roman"/>
        </w:rPr>
      </w:pPr>
    </w:p>
    <w:p w14:paraId="7D5ABE93" w14:textId="77777777" w:rsidR="00750DE7" w:rsidRDefault="00750DE7" w:rsidP="00750DE7">
      <w:pPr>
        <w:spacing w:line="480" w:lineRule="auto"/>
        <w:jc w:val="center"/>
        <w:rPr>
          <w:rFonts w:ascii="Times New Roman" w:hAnsi="Times New Roman" w:cs="Times New Roman"/>
        </w:rPr>
      </w:pPr>
    </w:p>
    <w:p w14:paraId="54F715DE" w14:textId="77777777" w:rsidR="00750DE7" w:rsidRDefault="00750DE7" w:rsidP="00750DE7">
      <w:pPr>
        <w:spacing w:line="480" w:lineRule="auto"/>
        <w:jc w:val="center"/>
        <w:rPr>
          <w:rFonts w:ascii="Times New Roman" w:hAnsi="Times New Roman" w:cs="Times New Roman"/>
        </w:rPr>
      </w:pPr>
    </w:p>
    <w:p w14:paraId="65E54C99" w14:textId="77777777" w:rsidR="00910278" w:rsidRDefault="00910278" w:rsidP="00750DE7">
      <w:pPr>
        <w:spacing w:line="480" w:lineRule="auto"/>
        <w:jc w:val="center"/>
        <w:rPr>
          <w:rFonts w:ascii="Times New Roman" w:hAnsi="Times New Roman" w:cs="Times New Roman"/>
          <w:b/>
          <w:bCs/>
        </w:rPr>
      </w:pPr>
    </w:p>
    <w:p w14:paraId="1F9B4729" w14:textId="516C0D6D" w:rsidR="00750DE7" w:rsidRPr="00910278" w:rsidRDefault="00750DE7" w:rsidP="00750DE7">
      <w:pPr>
        <w:spacing w:line="480" w:lineRule="auto"/>
        <w:jc w:val="center"/>
        <w:rPr>
          <w:rFonts w:ascii="Times New Roman" w:hAnsi="Times New Roman" w:cs="Times New Roman"/>
          <w:b/>
          <w:bCs/>
        </w:rPr>
      </w:pPr>
      <w:r w:rsidRPr="00910278">
        <w:rPr>
          <w:rFonts w:ascii="Times New Roman" w:hAnsi="Times New Roman" w:cs="Times New Roman"/>
          <w:b/>
          <w:bCs/>
        </w:rPr>
        <w:t xml:space="preserve">Module Two Capstone Element </w:t>
      </w:r>
      <w:r w:rsidR="007F0793">
        <w:rPr>
          <w:rFonts w:ascii="Times New Roman" w:hAnsi="Times New Roman" w:cs="Times New Roman"/>
          <w:b/>
          <w:bCs/>
        </w:rPr>
        <w:t>3</w:t>
      </w:r>
      <w:r w:rsidRPr="00910278">
        <w:rPr>
          <w:rFonts w:ascii="Times New Roman" w:hAnsi="Times New Roman" w:cs="Times New Roman"/>
          <w:b/>
          <w:bCs/>
        </w:rPr>
        <w:t xml:space="preserve">: Analysis and Visualization of Additional Data Set </w:t>
      </w:r>
    </w:p>
    <w:p w14:paraId="03871775" w14:textId="2E72D241" w:rsidR="00750DE7" w:rsidRPr="00910278" w:rsidRDefault="00750DE7" w:rsidP="00750DE7">
      <w:pPr>
        <w:spacing w:line="480" w:lineRule="auto"/>
        <w:jc w:val="center"/>
        <w:rPr>
          <w:rFonts w:ascii="Times New Roman" w:hAnsi="Times New Roman" w:cs="Times New Roman"/>
          <w:b/>
          <w:bCs/>
        </w:rPr>
      </w:pPr>
      <w:r w:rsidRPr="00910278">
        <w:rPr>
          <w:rFonts w:ascii="Times New Roman" w:hAnsi="Times New Roman" w:cs="Times New Roman"/>
          <w:b/>
          <w:bCs/>
        </w:rPr>
        <w:t xml:space="preserve">Dataset: </w:t>
      </w:r>
      <w:r w:rsidR="007F0793">
        <w:rPr>
          <w:rFonts w:ascii="Times New Roman" w:hAnsi="Times New Roman" w:cs="Times New Roman"/>
          <w:b/>
          <w:bCs/>
        </w:rPr>
        <w:t>Retail Sales and Marketing</w:t>
      </w:r>
      <w:r w:rsidR="00910278">
        <w:rPr>
          <w:rFonts w:ascii="Times New Roman" w:hAnsi="Times New Roman" w:cs="Times New Roman"/>
          <w:b/>
          <w:bCs/>
        </w:rPr>
        <w:t xml:space="preserve"> (Key Findings</w:t>
      </w:r>
      <w:r w:rsidR="000861A7">
        <w:rPr>
          <w:rFonts w:ascii="Times New Roman" w:hAnsi="Times New Roman" w:cs="Times New Roman"/>
          <w:b/>
          <w:bCs/>
        </w:rPr>
        <w:t xml:space="preserve"> Summary</w:t>
      </w:r>
      <w:r w:rsidR="00910278">
        <w:rPr>
          <w:rFonts w:ascii="Times New Roman" w:hAnsi="Times New Roman" w:cs="Times New Roman"/>
          <w:b/>
          <w:bCs/>
        </w:rPr>
        <w:t>, Insights, Correlations)</w:t>
      </w:r>
    </w:p>
    <w:p w14:paraId="38BC5E33" w14:textId="62FA0148" w:rsidR="00750DE7" w:rsidRDefault="00750DE7" w:rsidP="00750DE7">
      <w:pPr>
        <w:spacing w:line="480" w:lineRule="auto"/>
        <w:jc w:val="center"/>
        <w:rPr>
          <w:rFonts w:ascii="Times New Roman" w:hAnsi="Times New Roman" w:cs="Times New Roman"/>
        </w:rPr>
      </w:pPr>
      <w:r>
        <w:rPr>
          <w:rFonts w:ascii="Times New Roman" w:hAnsi="Times New Roman" w:cs="Times New Roman"/>
        </w:rPr>
        <w:t>MIS 490: Management Information Systems Capstone</w:t>
      </w:r>
    </w:p>
    <w:p w14:paraId="7D31063C" w14:textId="64666294" w:rsidR="00750DE7" w:rsidRDefault="00750DE7" w:rsidP="00750DE7">
      <w:pPr>
        <w:spacing w:line="480" w:lineRule="auto"/>
        <w:jc w:val="center"/>
        <w:rPr>
          <w:rFonts w:ascii="Times New Roman" w:hAnsi="Times New Roman" w:cs="Times New Roman"/>
        </w:rPr>
      </w:pPr>
      <w:r>
        <w:rPr>
          <w:rFonts w:ascii="Times New Roman" w:hAnsi="Times New Roman" w:cs="Times New Roman"/>
        </w:rPr>
        <w:t>Shaival Modi</w:t>
      </w:r>
    </w:p>
    <w:p w14:paraId="3810EA84" w14:textId="6FEB1A18" w:rsidR="00750DE7" w:rsidRDefault="00750DE7" w:rsidP="00750DE7">
      <w:pPr>
        <w:spacing w:line="480" w:lineRule="auto"/>
        <w:jc w:val="center"/>
        <w:rPr>
          <w:rFonts w:ascii="Times New Roman" w:hAnsi="Times New Roman" w:cs="Times New Roman"/>
        </w:rPr>
      </w:pPr>
      <w:r>
        <w:rPr>
          <w:rFonts w:ascii="Times New Roman" w:hAnsi="Times New Roman" w:cs="Times New Roman"/>
        </w:rPr>
        <w:t>Prof. Arpit Sharma</w:t>
      </w:r>
    </w:p>
    <w:p w14:paraId="3EE9ED8C" w14:textId="3840017E" w:rsidR="00750DE7" w:rsidRDefault="00750DE7" w:rsidP="00750DE7">
      <w:pPr>
        <w:spacing w:line="480" w:lineRule="auto"/>
        <w:jc w:val="center"/>
        <w:rPr>
          <w:rFonts w:ascii="Times New Roman" w:hAnsi="Times New Roman" w:cs="Times New Roman"/>
        </w:rPr>
      </w:pPr>
      <w:r>
        <w:rPr>
          <w:rFonts w:ascii="Times New Roman" w:hAnsi="Times New Roman" w:cs="Times New Roman"/>
        </w:rPr>
        <w:t>Southern New Hampshire University</w:t>
      </w:r>
    </w:p>
    <w:p w14:paraId="12F5C584" w14:textId="77777777" w:rsidR="00A247A0" w:rsidRDefault="00A247A0" w:rsidP="00750DE7">
      <w:pPr>
        <w:spacing w:line="480" w:lineRule="auto"/>
        <w:jc w:val="center"/>
        <w:rPr>
          <w:rFonts w:ascii="Times New Roman" w:hAnsi="Times New Roman" w:cs="Times New Roman"/>
        </w:rPr>
      </w:pPr>
    </w:p>
    <w:p w14:paraId="1C887C1D" w14:textId="77777777" w:rsidR="00A247A0" w:rsidRDefault="00A247A0" w:rsidP="00750DE7">
      <w:pPr>
        <w:spacing w:line="480" w:lineRule="auto"/>
        <w:jc w:val="center"/>
        <w:rPr>
          <w:rFonts w:ascii="Times New Roman" w:hAnsi="Times New Roman" w:cs="Times New Roman"/>
        </w:rPr>
      </w:pPr>
    </w:p>
    <w:p w14:paraId="27C470DE" w14:textId="77777777" w:rsidR="00A247A0" w:rsidRDefault="00A247A0" w:rsidP="00750DE7">
      <w:pPr>
        <w:spacing w:line="480" w:lineRule="auto"/>
        <w:jc w:val="center"/>
        <w:rPr>
          <w:rFonts w:ascii="Times New Roman" w:hAnsi="Times New Roman" w:cs="Times New Roman"/>
        </w:rPr>
      </w:pPr>
    </w:p>
    <w:p w14:paraId="1E1BDE51" w14:textId="77777777" w:rsidR="00A247A0" w:rsidRDefault="00A247A0" w:rsidP="00750DE7">
      <w:pPr>
        <w:spacing w:line="480" w:lineRule="auto"/>
        <w:jc w:val="center"/>
        <w:rPr>
          <w:rFonts w:ascii="Times New Roman" w:hAnsi="Times New Roman" w:cs="Times New Roman"/>
        </w:rPr>
      </w:pPr>
    </w:p>
    <w:p w14:paraId="7CD46F2C" w14:textId="77777777" w:rsidR="00A247A0" w:rsidRDefault="00A247A0" w:rsidP="00750DE7">
      <w:pPr>
        <w:spacing w:line="480" w:lineRule="auto"/>
        <w:jc w:val="center"/>
        <w:rPr>
          <w:rFonts w:ascii="Times New Roman" w:hAnsi="Times New Roman" w:cs="Times New Roman"/>
        </w:rPr>
      </w:pPr>
    </w:p>
    <w:p w14:paraId="68E99BA4" w14:textId="77777777" w:rsidR="00A247A0" w:rsidRDefault="00A247A0" w:rsidP="00750DE7">
      <w:pPr>
        <w:spacing w:line="480" w:lineRule="auto"/>
        <w:jc w:val="center"/>
        <w:rPr>
          <w:rFonts w:ascii="Times New Roman" w:hAnsi="Times New Roman" w:cs="Times New Roman"/>
        </w:rPr>
      </w:pPr>
    </w:p>
    <w:p w14:paraId="022A61A2" w14:textId="74765AB4" w:rsidR="00A247A0" w:rsidRPr="000039B8" w:rsidRDefault="000039B8" w:rsidP="00750DE7">
      <w:pPr>
        <w:spacing w:line="480" w:lineRule="auto"/>
        <w:jc w:val="center"/>
        <w:rPr>
          <w:rFonts w:ascii="Times New Roman" w:hAnsi="Times New Roman" w:cs="Times New Roman"/>
          <w:b/>
          <w:bCs/>
        </w:rPr>
      </w:pPr>
      <w:r w:rsidRPr="000039B8">
        <w:rPr>
          <w:rFonts w:ascii="Times New Roman" w:hAnsi="Times New Roman" w:cs="Times New Roman"/>
          <w:b/>
          <w:bCs/>
        </w:rPr>
        <w:lastRenderedPageBreak/>
        <w:t>Executive Summary (</w:t>
      </w:r>
      <w:r w:rsidR="007F0793">
        <w:rPr>
          <w:rFonts w:ascii="Times New Roman" w:hAnsi="Times New Roman" w:cs="Times New Roman"/>
          <w:b/>
          <w:bCs/>
        </w:rPr>
        <w:t>Retail Sales and Marketing</w:t>
      </w:r>
      <w:r w:rsidRPr="000039B8">
        <w:rPr>
          <w:rFonts w:ascii="Times New Roman" w:hAnsi="Times New Roman" w:cs="Times New Roman"/>
          <w:b/>
          <w:bCs/>
        </w:rPr>
        <w:t>)</w:t>
      </w:r>
    </w:p>
    <w:p w14:paraId="12A71CEC" w14:textId="0250DF6B" w:rsidR="000039B8" w:rsidRDefault="000039B8" w:rsidP="000039B8">
      <w:pPr>
        <w:spacing w:line="480" w:lineRule="auto"/>
        <w:rPr>
          <w:rFonts w:ascii="Times New Roman" w:hAnsi="Times New Roman" w:cs="Times New Roman"/>
        </w:rPr>
      </w:pPr>
      <w:r>
        <w:rPr>
          <w:rFonts w:ascii="Times New Roman" w:hAnsi="Times New Roman" w:cs="Times New Roman"/>
        </w:rPr>
        <w:tab/>
      </w:r>
      <w:r w:rsidR="00977802">
        <w:rPr>
          <w:rFonts w:ascii="Times New Roman" w:hAnsi="Times New Roman" w:cs="Times New Roman"/>
        </w:rPr>
        <w:t xml:space="preserve">ABC Company is looking to expand as it grew from a small company to a multi-national company. As a result, the CEO needs to conduct a thorough review of product-related information such as cost, revenue, price and so on across </w:t>
      </w:r>
      <w:r w:rsidR="00A62919">
        <w:rPr>
          <w:rFonts w:ascii="Times New Roman" w:hAnsi="Times New Roman" w:cs="Times New Roman"/>
        </w:rPr>
        <w:t>the years</w:t>
      </w:r>
      <w:r w:rsidR="00977802">
        <w:rPr>
          <w:rFonts w:ascii="Times New Roman" w:hAnsi="Times New Roman" w:cs="Times New Roman"/>
        </w:rPr>
        <w:t xml:space="preserve"> as well as ordering </w:t>
      </w:r>
      <w:r w:rsidR="00A62919">
        <w:rPr>
          <w:rFonts w:ascii="Times New Roman" w:hAnsi="Times New Roman" w:cs="Times New Roman"/>
        </w:rPr>
        <w:t>methods</w:t>
      </w:r>
      <w:r w:rsidR="00977802">
        <w:rPr>
          <w:rFonts w:ascii="Times New Roman" w:hAnsi="Times New Roman" w:cs="Times New Roman"/>
        </w:rPr>
        <w:t xml:space="preserve">. This comes as a necessary step as stakeholders would like to gain </w:t>
      </w:r>
      <w:r w:rsidR="00A62919">
        <w:rPr>
          <w:rFonts w:ascii="Times New Roman" w:hAnsi="Times New Roman" w:cs="Times New Roman"/>
        </w:rPr>
        <w:t>insight</w:t>
      </w:r>
      <w:r w:rsidR="00977802">
        <w:rPr>
          <w:rFonts w:ascii="Times New Roman" w:hAnsi="Times New Roman" w:cs="Times New Roman"/>
        </w:rPr>
        <w:t xml:space="preserve"> into </w:t>
      </w:r>
      <w:r w:rsidR="00A62919">
        <w:rPr>
          <w:rFonts w:ascii="Times New Roman" w:hAnsi="Times New Roman" w:cs="Times New Roman"/>
        </w:rPr>
        <w:t xml:space="preserve">the steps taken that worked and made a difference and the steps that did not work as intended. Therefore, this report </w:t>
      </w:r>
      <w:r w:rsidR="00EA6A20">
        <w:rPr>
          <w:rFonts w:ascii="Times New Roman" w:hAnsi="Times New Roman" w:cs="Times New Roman"/>
        </w:rPr>
        <w:t>shows insights into</w:t>
      </w:r>
      <w:r w:rsidR="00A62919">
        <w:rPr>
          <w:rFonts w:ascii="Times New Roman" w:hAnsi="Times New Roman" w:cs="Times New Roman"/>
        </w:rPr>
        <w:t xml:space="preserve"> key findings as well as correlations related to the sales and marketing of the company as well as its profit and loss. </w:t>
      </w:r>
    </w:p>
    <w:p w14:paraId="5BD9147E" w14:textId="44DA268A" w:rsidR="00B60CEF" w:rsidRDefault="00B60CEF" w:rsidP="00B60CEF">
      <w:pPr>
        <w:spacing w:line="480" w:lineRule="auto"/>
        <w:jc w:val="center"/>
        <w:rPr>
          <w:rFonts w:ascii="Times New Roman" w:hAnsi="Times New Roman" w:cs="Times New Roman"/>
          <w:b/>
          <w:bCs/>
        </w:rPr>
      </w:pPr>
      <w:r w:rsidRPr="00B60CEF">
        <w:rPr>
          <w:rFonts w:ascii="Times New Roman" w:hAnsi="Times New Roman" w:cs="Times New Roman"/>
          <w:b/>
          <w:bCs/>
        </w:rPr>
        <w:t>Key findings</w:t>
      </w:r>
      <w:r w:rsidR="00421AB5">
        <w:rPr>
          <w:rFonts w:ascii="Times New Roman" w:hAnsi="Times New Roman" w:cs="Times New Roman"/>
          <w:b/>
          <w:bCs/>
        </w:rPr>
        <w:t xml:space="preserve"> Summary and Insights</w:t>
      </w:r>
    </w:p>
    <w:p w14:paraId="21F337B0" w14:textId="02E83FAD" w:rsidR="00822A07" w:rsidRDefault="00B60CEF" w:rsidP="00B60CEF">
      <w:pPr>
        <w:spacing w:line="480" w:lineRule="auto"/>
        <w:rPr>
          <w:rFonts w:ascii="Times New Roman" w:hAnsi="Times New Roman" w:cs="Times New Roman"/>
        </w:rPr>
      </w:pPr>
      <w:r>
        <w:rPr>
          <w:rFonts w:ascii="Times New Roman" w:hAnsi="Times New Roman" w:cs="Times New Roman"/>
          <w:b/>
          <w:bCs/>
        </w:rPr>
        <w:tab/>
      </w:r>
      <w:r w:rsidRPr="00822A07">
        <w:rPr>
          <w:rFonts w:ascii="Times New Roman" w:hAnsi="Times New Roman" w:cs="Times New Roman"/>
        </w:rPr>
        <w:t xml:space="preserve">From the analysis </w:t>
      </w:r>
      <w:r w:rsidR="00AD45CE">
        <w:rPr>
          <w:rFonts w:ascii="Times New Roman" w:hAnsi="Times New Roman" w:cs="Times New Roman"/>
        </w:rPr>
        <w:t xml:space="preserve">of the Retail Sales and Marketing dataset, the product cost is high across all years and the order method that was utilized the most at the time is Web. The product cost in the year 2015 also spiked higher compared to other years. This indicates that products sold via the web ordering method are generally more expensive as they accumulate costs related to shipping and handling as well as </w:t>
      </w:r>
      <w:r w:rsidR="00AD45CE" w:rsidRPr="00822A07">
        <w:rPr>
          <w:rFonts w:ascii="Times New Roman" w:hAnsi="Times New Roman" w:cs="Times New Roman"/>
        </w:rPr>
        <w:t>storage</w:t>
      </w:r>
      <w:r w:rsidR="00AD45CE">
        <w:rPr>
          <w:rFonts w:ascii="Times New Roman" w:hAnsi="Times New Roman" w:cs="Times New Roman"/>
        </w:rPr>
        <w:t>. It also indicates that there might have been a particular event that impacted web-related costs of products in 2015.</w:t>
      </w:r>
    </w:p>
    <w:p w14:paraId="5FE06997" w14:textId="76AD0C56" w:rsidR="00B60CEF" w:rsidRDefault="00822A07" w:rsidP="00B60CEF">
      <w:pPr>
        <w:spacing w:line="480" w:lineRule="auto"/>
        <w:rPr>
          <w:rFonts w:ascii="Times New Roman" w:hAnsi="Times New Roman" w:cs="Times New Roman"/>
        </w:rPr>
      </w:pPr>
      <w:r>
        <w:rPr>
          <w:rFonts w:ascii="Times New Roman" w:hAnsi="Times New Roman" w:cs="Times New Roman"/>
        </w:rPr>
        <w:tab/>
      </w:r>
      <w:r w:rsidR="00B60CEF" w:rsidRPr="00822A07">
        <w:rPr>
          <w:rFonts w:ascii="Times New Roman" w:hAnsi="Times New Roman" w:cs="Times New Roman"/>
        </w:rPr>
        <w:t xml:space="preserve"> </w:t>
      </w:r>
      <w:r>
        <w:rPr>
          <w:rFonts w:ascii="Times New Roman" w:hAnsi="Times New Roman" w:cs="Times New Roman"/>
        </w:rPr>
        <w:t xml:space="preserve">Furthermore, </w:t>
      </w:r>
      <w:r w:rsidR="0052408C">
        <w:rPr>
          <w:rFonts w:ascii="Times New Roman" w:hAnsi="Times New Roman" w:cs="Times New Roman"/>
        </w:rPr>
        <w:t>the sum of unit cost per year is consistently lower than the sum of unit price per year. This indicates a healthy profit margin. The sum of unit sale line closely follows the sum of unit price line. This indicates a consistent pricing strategy across the years. The trend also has unit sales price fluctuating a bit, indicating promotional discounts or other price reduction related activities.</w:t>
      </w:r>
    </w:p>
    <w:p w14:paraId="56938E9E" w14:textId="72BCBA3A" w:rsidR="001D4A46" w:rsidRDefault="001D4A46" w:rsidP="00B60CEF">
      <w:pPr>
        <w:spacing w:line="480" w:lineRule="auto"/>
        <w:rPr>
          <w:rFonts w:ascii="Times New Roman" w:hAnsi="Times New Roman" w:cs="Times New Roman"/>
        </w:rPr>
      </w:pPr>
      <w:r>
        <w:rPr>
          <w:rFonts w:ascii="Times New Roman" w:hAnsi="Times New Roman" w:cs="Times New Roman"/>
        </w:rPr>
        <w:lastRenderedPageBreak/>
        <w:tab/>
        <w:t xml:space="preserve">From the analysis, it is evident that </w:t>
      </w:r>
      <w:r w:rsidR="00A64B3B">
        <w:rPr>
          <w:rFonts w:ascii="Times New Roman" w:hAnsi="Times New Roman" w:cs="Times New Roman"/>
        </w:rPr>
        <w:t xml:space="preserve">the sum of unit cost, price, and unit sale price is the highest for the web order method. This again indicates, thereby reinforces that web-based activities </w:t>
      </w:r>
      <w:proofErr w:type="gramStart"/>
      <w:r w:rsidR="008860A6">
        <w:rPr>
          <w:rFonts w:ascii="Times New Roman" w:hAnsi="Times New Roman" w:cs="Times New Roman"/>
        </w:rPr>
        <w:t>dominates</w:t>
      </w:r>
      <w:proofErr w:type="gramEnd"/>
      <w:r w:rsidR="008860A6">
        <w:rPr>
          <w:rFonts w:ascii="Times New Roman" w:hAnsi="Times New Roman" w:cs="Times New Roman"/>
        </w:rPr>
        <w:t xml:space="preserve"> other</w:t>
      </w:r>
      <w:r w:rsidR="00A64B3B">
        <w:rPr>
          <w:rFonts w:ascii="Times New Roman" w:hAnsi="Times New Roman" w:cs="Times New Roman"/>
        </w:rPr>
        <w:t xml:space="preserve"> order method types concerning revenue and cost generation.</w:t>
      </w:r>
    </w:p>
    <w:p w14:paraId="32F11447" w14:textId="653E0830" w:rsidR="006F4519" w:rsidRDefault="006F4519" w:rsidP="00B60CEF">
      <w:pPr>
        <w:spacing w:line="480" w:lineRule="auto"/>
        <w:rPr>
          <w:rFonts w:ascii="Times New Roman" w:hAnsi="Times New Roman" w:cs="Times New Roman"/>
        </w:rPr>
      </w:pPr>
      <w:r>
        <w:rPr>
          <w:rFonts w:ascii="Times New Roman" w:hAnsi="Times New Roman" w:cs="Times New Roman"/>
        </w:rPr>
        <w:tab/>
      </w:r>
      <w:r w:rsidR="008860A6">
        <w:rPr>
          <w:rFonts w:ascii="Times New Roman" w:hAnsi="Times New Roman" w:cs="Times New Roman"/>
        </w:rPr>
        <w:t xml:space="preserve">Furthermore, the year 2015 shows a noticeable increase in gross profit with it fluctuating a bit for the rest of the </w:t>
      </w:r>
      <w:proofErr w:type="gramStart"/>
      <w:r w:rsidR="008860A6">
        <w:rPr>
          <w:rFonts w:ascii="Times New Roman" w:hAnsi="Times New Roman" w:cs="Times New Roman"/>
        </w:rPr>
        <w:t>years</w:t>
      </w:r>
      <w:proofErr w:type="gramEnd"/>
      <w:r w:rsidR="008860A6">
        <w:rPr>
          <w:rFonts w:ascii="Times New Roman" w:hAnsi="Times New Roman" w:cs="Times New Roman"/>
        </w:rPr>
        <w:t>. The order method types that account for the most gross profit generation is again the web order method. This indicates that web channel drove the profits and made 2015 a particularly profitable year as the web order method is a major contributor to gross profits.</w:t>
      </w:r>
    </w:p>
    <w:p w14:paraId="5CD5EAB3" w14:textId="3D02611E" w:rsidR="0073308F" w:rsidRDefault="00D415D7" w:rsidP="00B60CEF">
      <w:pPr>
        <w:spacing w:line="480" w:lineRule="auto"/>
        <w:rPr>
          <w:rFonts w:ascii="Times New Roman" w:hAnsi="Times New Roman" w:cs="Times New Roman"/>
        </w:rPr>
      </w:pPr>
      <w:r w:rsidRPr="00D415D7">
        <w:rPr>
          <w:rFonts w:ascii="Times New Roman" w:hAnsi="Times New Roman" w:cs="Times New Roman"/>
        </w:rPr>
        <w:drawing>
          <wp:anchor distT="0" distB="0" distL="114300" distR="114300" simplePos="0" relativeHeight="251658240" behindDoc="0" locked="0" layoutInCell="1" allowOverlap="1" wp14:anchorId="5556F80F" wp14:editId="1F548674">
            <wp:simplePos x="0" y="0"/>
            <wp:positionH relativeFrom="margin">
              <wp:align>right</wp:align>
            </wp:positionH>
            <wp:positionV relativeFrom="paragraph">
              <wp:posOffset>1517015</wp:posOffset>
            </wp:positionV>
            <wp:extent cx="5943600" cy="3353435"/>
            <wp:effectExtent l="0" t="0" r="0" b="0"/>
            <wp:wrapTopAndBottom/>
            <wp:docPr id="50726241"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726241" name="Picture 1" descr="A screenshot of a graph&#10;&#10;AI-generated content may be incorrect."/>
                    <pic:cNvPicPr/>
                  </pic:nvPicPr>
                  <pic:blipFill>
                    <a:blip r:embed="rId6">
                      <a:extLst>
                        <a:ext uri="{28A0092B-C50C-407E-A947-70E740481C1C}">
                          <a14:useLocalDpi xmlns:a14="http://schemas.microsoft.com/office/drawing/2010/main" val="0"/>
                        </a:ext>
                      </a:extLst>
                    </a:blip>
                    <a:stretch>
                      <a:fillRect/>
                    </a:stretch>
                  </pic:blipFill>
                  <pic:spPr>
                    <a:xfrm>
                      <a:off x="0" y="0"/>
                      <a:ext cx="5943600" cy="3353435"/>
                    </a:xfrm>
                    <a:prstGeom prst="rect">
                      <a:avLst/>
                    </a:prstGeom>
                  </pic:spPr>
                </pic:pic>
              </a:graphicData>
            </a:graphic>
          </wp:anchor>
        </w:drawing>
      </w:r>
      <w:r w:rsidR="0073308F">
        <w:rPr>
          <w:rFonts w:ascii="Times New Roman" w:hAnsi="Times New Roman" w:cs="Times New Roman"/>
        </w:rPr>
        <w:tab/>
      </w:r>
      <w:r w:rsidR="00F67778">
        <w:rPr>
          <w:rFonts w:ascii="Times New Roman" w:hAnsi="Times New Roman" w:cs="Times New Roman"/>
        </w:rPr>
        <w:t>From the analysis of pie chart, it is evident that the largest portion of gross profit is contributed by the United States, indicating the importance of the US market for the company. The company will have to maintain its grip in the United States market if it wants to stay profitable in the coming years.</w:t>
      </w:r>
    </w:p>
    <w:p w14:paraId="6AB14592" w14:textId="77777777" w:rsidR="00D415D7" w:rsidRDefault="00D415D7" w:rsidP="00B60CEF">
      <w:pPr>
        <w:spacing w:line="480" w:lineRule="auto"/>
        <w:rPr>
          <w:rFonts w:ascii="Times New Roman" w:hAnsi="Times New Roman" w:cs="Times New Roman"/>
        </w:rPr>
      </w:pPr>
    </w:p>
    <w:p w14:paraId="720BB8F9" w14:textId="736ADF4E" w:rsidR="00D415D7" w:rsidRDefault="00D415D7" w:rsidP="00B60CEF">
      <w:pPr>
        <w:spacing w:line="480" w:lineRule="auto"/>
        <w:rPr>
          <w:rFonts w:ascii="Times New Roman" w:hAnsi="Times New Roman" w:cs="Times New Roman"/>
        </w:rPr>
      </w:pPr>
      <w:r>
        <w:rPr>
          <w:rFonts w:ascii="Times New Roman" w:hAnsi="Times New Roman" w:cs="Times New Roman"/>
        </w:rPr>
        <w:lastRenderedPageBreak/>
        <w:tab/>
        <w:t xml:space="preserve">Upon analyzing </w:t>
      </w:r>
      <w:r w:rsidR="00064C79">
        <w:rPr>
          <w:rFonts w:ascii="Times New Roman" w:hAnsi="Times New Roman" w:cs="Times New Roman"/>
        </w:rPr>
        <w:t>the planned revenue and revenue year by year, it is evident that both lines deviate around the year 2015</w:t>
      </w:r>
      <w:r>
        <w:rPr>
          <w:rFonts w:ascii="Times New Roman" w:hAnsi="Times New Roman" w:cs="Times New Roman"/>
        </w:rPr>
        <w:t xml:space="preserve">. </w:t>
      </w:r>
      <w:r w:rsidR="00064C79">
        <w:rPr>
          <w:rFonts w:ascii="Times New Roman" w:hAnsi="Times New Roman" w:cs="Times New Roman"/>
        </w:rPr>
        <w:t>This is a sign that the company forecasted revenue for 2015 may be inaccurate</w:t>
      </w:r>
      <w:r>
        <w:rPr>
          <w:rFonts w:ascii="Times New Roman" w:hAnsi="Times New Roman" w:cs="Times New Roman"/>
        </w:rPr>
        <w:t>. This further indicates a potential planning issue in the management or some external market factors outside of company control.</w:t>
      </w:r>
    </w:p>
    <w:p w14:paraId="7303CE6E" w14:textId="1E893709" w:rsidR="001E03E4" w:rsidRPr="00EA6A20" w:rsidRDefault="00D415D7" w:rsidP="001E03E4">
      <w:pPr>
        <w:spacing w:line="480" w:lineRule="auto"/>
        <w:rPr>
          <w:rFonts w:ascii="Times New Roman" w:hAnsi="Times New Roman" w:cs="Times New Roman"/>
        </w:rPr>
      </w:pPr>
      <w:r>
        <w:rPr>
          <w:rFonts w:ascii="Times New Roman" w:hAnsi="Times New Roman" w:cs="Times New Roman"/>
        </w:rPr>
        <w:tab/>
        <w:t xml:space="preserve">Lastly, web-based order method </w:t>
      </w:r>
      <w:r w:rsidR="00064C79">
        <w:rPr>
          <w:rFonts w:ascii="Times New Roman" w:hAnsi="Times New Roman" w:cs="Times New Roman"/>
        </w:rPr>
        <w:t>types</w:t>
      </w:r>
      <w:r>
        <w:rPr>
          <w:rFonts w:ascii="Times New Roman" w:hAnsi="Times New Roman" w:cs="Times New Roman"/>
        </w:rPr>
        <w:t xml:space="preserve"> surpassed planed revenue when revenue and planned revenue are analyzed year </w:t>
      </w:r>
      <w:r w:rsidR="00064C79">
        <w:rPr>
          <w:rFonts w:ascii="Times New Roman" w:hAnsi="Times New Roman" w:cs="Times New Roman"/>
        </w:rPr>
        <w:t>by</w:t>
      </w:r>
      <w:r>
        <w:rPr>
          <w:rFonts w:ascii="Times New Roman" w:hAnsi="Times New Roman" w:cs="Times New Roman"/>
        </w:rPr>
        <w:t xml:space="preserve"> year. This indicates that there may be a strong demand for web-based shopping or a marketing campaign may have been successful if it was launched in the same </w:t>
      </w:r>
      <w:r w:rsidR="00064C79">
        <w:rPr>
          <w:rFonts w:ascii="Times New Roman" w:hAnsi="Times New Roman" w:cs="Times New Roman"/>
        </w:rPr>
        <w:t>period</w:t>
      </w:r>
      <w:r>
        <w:rPr>
          <w:rFonts w:ascii="Times New Roman" w:hAnsi="Times New Roman" w:cs="Times New Roman"/>
        </w:rPr>
        <w:t>.</w:t>
      </w:r>
    </w:p>
    <w:p w14:paraId="53D0CD94" w14:textId="08DF210E" w:rsidR="00C312A0" w:rsidRDefault="00D94091" w:rsidP="00D94091">
      <w:pPr>
        <w:spacing w:line="480" w:lineRule="auto"/>
        <w:jc w:val="center"/>
        <w:rPr>
          <w:rFonts w:ascii="Times New Roman" w:hAnsi="Times New Roman" w:cs="Times New Roman"/>
          <w:b/>
          <w:bCs/>
        </w:rPr>
      </w:pPr>
      <w:r w:rsidRPr="00D94091">
        <w:rPr>
          <w:rFonts w:ascii="Times New Roman" w:hAnsi="Times New Roman" w:cs="Times New Roman"/>
          <w:b/>
          <w:bCs/>
        </w:rPr>
        <w:t>Correlation Between Data Sets (IT Help Desk and Attrition)</w:t>
      </w:r>
    </w:p>
    <w:p w14:paraId="666D07CA" w14:textId="7C410CF3" w:rsidR="00D94091" w:rsidRDefault="00D94091" w:rsidP="00D94091">
      <w:pPr>
        <w:spacing w:line="480" w:lineRule="auto"/>
        <w:rPr>
          <w:rFonts w:ascii="Times New Roman" w:hAnsi="Times New Roman" w:cs="Times New Roman"/>
        </w:rPr>
      </w:pPr>
      <w:r>
        <w:rPr>
          <w:rFonts w:ascii="Times New Roman" w:hAnsi="Times New Roman" w:cs="Times New Roman"/>
          <w:b/>
          <w:bCs/>
        </w:rPr>
        <w:tab/>
      </w:r>
      <w:r w:rsidR="00A5279D">
        <w:rPr>
          <w:rFonts w:ascii="Times New Roman" w:hAnsi="Times New Roman" w:cs="Times New Roman"/>
        </w:rPr>
        <w:t>A lot of difference exists between the data sets</w:t>
      </w:r>
      <w:r w:rsidR="0071321D" w:rsidRPr="008E7726">
        <w:rPr>
          <w:rFonts w:ascii="Times New Roman" w:hAnsi="Times New Roman" w:cs="Times New Roman"/>
        </w:rPr>
        <w:t>.</w:t>
      </w:r>
      <w:r w:rsidR="00A5279D">
        <w:rPr>
          <w:rFonts w:ascii="Times New Roman" w:hAnsi="Times New Roman" w:cs="Times New Roman"/>
        </w:rPr>
        <w:t xml:space="preserve"> </w:t>
      </w:r>
      <w:r w:rsidR="0071321D" w:rsidRPr="008E7726">
        <w:rPr>
          <w:rFonts w:ascii="Times New Roman" w:hAnsi="Times New Roman" w:cs="Times New Roman"/>
        </w:rPr>
        <w:t xml:space="preserve">The IT help desk dataset </w:t>
      </w:r>
      <w:r w:rsidR="00A5279D">
        <w:rPr>
          <w:rFonts w:ascii="Times New Roman" w:hAnsi="Times New Roman" w:cs="Times New Roman"/>
        </w:rPr>
        <w:t xml:space="preserve">showcases </w:t>
      </w:r>
      <w:r w:rsidR="0071321D" w:rsidRPr="008E7726">
        <w:rPr>
          <w:rFonts w:ascii="Times New Roman" w:hAnsi="Times New Roman" w:cs="Times New Roman"/>
        </w:rPr>
        <w:t>IT issue resolution time</w:t>
      </w:r>
      <w:r w:rsidR="00A5279D">
        <w:rPr>
          <w:rFonts w:ascii="Times New Roman" w:hAnsi="Times New Roman" w:cs="Times New Roman"/>
        </w:rPr>
        <w:t>s as well as influencing factors</w:t>
      </w:r>
      <w:r w:rsidR="0071321D" w:rsidRPr="008E7726">
        <w:rPr>
          <w:rFonts w:ascii="Times New Roman" w:hAnsi="Times New Roman" w:cs="Times New Roman"/>
        </w:rPr>
        <w:t xml:space="preserve"> like priority, severity, and satisfaction ratings. The Employee Attrition dataset </w:t>
      </w:r>
      <w:r w:rsidR="00A5279D">
        <w:rPr>
          <w:rFonts w:ascii="Times New Roman" w:hAnsi="Times New Roman" w:cs="Times New Roman"/>
        </w:rPr>
        <w:t>showcases</w:t>
      </w:r>
      <w:r w:rsidR="0071321D" w:rsidRPr="008E7726">
        <w:rPr>
          <w:rFonts w:ascii="Times New Roman" w:hAnsi="Times New Roman" w:cs="Times New Roman"/>
        </w:rPr>
        <w:t xml:space="preserve"> </w:t>
      </w:r>
      <w:r w:rsidR="00A5279D">
        <w:rPr>
          <w:rFonts w:ascii="Times New Roman" w:hAnsi="Times New Roman" w:cs="Times New Roman"/>
        </w:rPr>
        <w:t>attrition rates and factors influencing it</w:t>
      </w:r>
      <w:r w:rsidR="0071321D" w:rsidRPr="008E7726">
        <w:rPr>
          <w:rFonts w:ascii="Times New Roman" w:hAnsi="Times New Roman" w:cs="Times New Roman"/>
        </w:rPr>
        <w:t xml:space="preserve"> such as distance from home, income, job role, education, and satisfaction rates among employees. </w:t>
      </w:r>
      <w:r w:rsidR="00A5279D">
        <w:rPr>
          <w:rFonts w:ascii="Times New Roman" w:hAnsi="Times New Roman" w:cs="Times New Roman"/>
        </w:rPr>
        <w:t>Job role attribute is present in both datasets</w:t>
      </w:r>
      <w:r w:rsidR="0071321D" w:rsidRPr="008E7726">
        <w:rPr>
          <w:rFonts w:ascii="Times New Roman" w:hAnsi="Times New Roman" w:cs="Times New Roman"/>
        </w:rPr>
        <w:t xml:space="preserve">, allowing us to draw insights and make connections. </w:t>
      </w:r>
      <w:r w:rsidR="008E7726" w:rsidRPr="008E7726">
        <w:rPr>
          <w:rFonts w:ascii="Times New Roman" w:hAnsi="Times New Roman" w:cs="Times New Roman"/>
        </w:rPr>
        <w:t xml:space="preserve">For example, </w:t>
      </w:r>
      <w:r w:rsidR="00A5279D">
        <w:rPr>
          <w:rFonts w:ascii="Times New Roman" w:hAnsi="Times New Roman" w:cs="Times New Roman"/>
        </w:rPr>
        <w:t>longer resolution times promote</w:t>
      </w:r>
      <w:r w:rsidR="008E7726" w:rsidRPr="008E7726">
        <w:rPr>
          <w:rFonts w:ascii="Times New Roman" w:hAnsi="Times New Roman" w:cs="Times New Roman"/>
        </w:rPr>
        <w:t xml:space="preserve"> lower job satisfaction</w:t>
      </w:r>
      <w:r w:rsidR="00A5279D">
        <w:rPr>
          <w:rFonts w:ascii="Times New Roman" w:hAnsi="Times New Roman" w:cs="Times New Roman"/>
        </w:rPr>
        <w:t>, thereby increasing the attrition rates</w:t>
      </w:r>
      <w:r w:rsidR="008E7726" w:rsidRPr="008E7726">
        <w:rPr>
          <w:rFonts w:ascii="Times New Roman" w:hAnsi="Times New Roman" w:cs="Times New Roman"/>
        </w:rPr>
        <w:t xml:space="preserve">. This suggests that employee retention and operational efficiency are indirectly linked.  </w:t>
      </w:r>
    </w:p>
    <w:p w14:paraId="6B9F7AE8" w14:textId="6F649490" w:rsidR="001E03E4" w:rsidRDefault="008E7726" w:rsidP="00D94091">
      <w:pPr>
        <w:spacing w:line="480" w:lineRule="auto"/>
        <w:rPr>
          <w:rFonts w:ascii="Times New Roman" w:hAnsi="Times New Roman" w:cs="Times New Roman"/>
        </w:rPr>
      </w:pPr>
      <w:r>
        <w:rPr>
          <w:rFonts w:ascii="Times New Roman" w:hAnsi="Times New Roman" w:cs="Times New Roman"/>
        </w:rPr>
        <w:tab/>
      </w:r>
      <w:r w:rsidR="004B56BE">
        <w:rPr>
          <w:rFonts w:ascii="Times New Roman" w:hAnsi="Times New Roman" w:cs="Times New Roman"/>
        </w:rPr>
        <w:t xml:space="preserve">Moreover, </w:t>
      </w:r>
      <w:r w:rsidR="004524E4">
        <w:rPr>
          <w:rFonts w:ascii="Times New Roman" w:hAnsi="Times New Roman" w:cs="Times New Roman"/>
        </w:rPr>
        <w:t>both data sets contain satisfaction attribute</w:t>
      </w:r>
      <w:r w:rsidR="004B56BE">
        <w:rPr>
          <w:rFonts w:ascii="Times New Roman" w:hAnsi="Times New Roman" w:cs="Times New Roman"/>
        </w:rPr>
        <w:t xml:space="preserve">. The IT help desk data set </w:t>
      </w:r>
      <w:r w:rsidR="004524E4">
        <w:rPr>
          <w:rFonts w:ascii="Times New Roman" w:hAnsi="Times New Roman" w:cs="Times New Roman"/>
        </w:rPr>
        <w:t>presents satisfaction</w:t>
      </w:r>
      <w:r w:rsidR="004B56BE">
        <w:rPr>
          <w:rFonts w:ascii="Times New Roman" w:hAnsi="Times New Roman" w:cs="Times New Roman"/>
        </w:rPr>
        <w:t xml:space="preserve"> </w:t>
      </w:r>
      <w:r w:rsidR="004524E4">
        <w:rPr>
          <w:rFonts w:ascii="Times New Roman" w:hAnsi="Times New Roman" w:cs="Times New Roman"/>
        </w:rPr>
        <w:t>via the lens</w:t>
      </w:r>
      <w:r w:rsidR="004B56BE">
        <w:rPr>
          <w:rFonts w:ascii="Times New Roman" w:hAnsi="Times New Roman" w:cs="Times New Roman"/>
        </w:rPr>
        <w:t xml:space="preserve"> of issue resolution, suggesting that </w:t>
      </w:r>
      <w:r w:rsidR="004524E4">
        <w:rPr>
          <w:rFonts w:ascii="Times New Roman" w:hAnsi="Times New Roman" w:cs="Times New Roman"/>
        </w:rPr>
        <w:t>lower satisfactions rates are often caused by higher resolution periods</w:t>
      </w:r>
      <w:r w:rsidR="004B56BE">
        <w:rPr>
          <w:rFonts w:ascii="Times New Roman" w:hAnsi="Times New Roman" w:cs="Times New Roman"/>
        </w:rPr>
        <w:t xml:space="preserve">. The employee attrition dataset </w:t>
      </w:r>
      <w:r w:rsidR="004524E4">
        <w:rPr>
          <w:rFonts w:ascii="Times New Roman" w:hAnsi="Times New Roman" w:cs="Times New Roman"/>
        </w:rPr>
        <w:t>presents</w:t>
      </w:r>
      <w:r w:rsidR="004B56BE">
        <w:rPr>
          <w:rFonts w:ascii="Times New Roman" w:hAnsi="Times New Roman" w:cs="Times New Roman"/>
        </w:rPr>
        <w:t xml:space="preserve"> satisfaction rate </w:t>
      </w:r>
      <w:r w:rsidR="004524E4">
        <w:rPr>
          <w:rFonts w:ascii="Times New Roman" w:hAnsi="Times New Roman" w:cs="Times New Roman"/>
        </w:rPr>
        <w:t>via</w:t>
      </w:r>
      <w:r w:rsidR="004B56BE">
        <w:rPr>
          <w:rFonts w:ascii="Times New Roman" w:hAnsi="Times New Roman" w:cs="Times New Roman"/>
        </w:rPr>
        <w:t xml:space="preserve"> the lens of attrition. As a result, Higher resolution times result in lower satisfaction and that results in higher attrition. A statistical correlation might not be found immediately, but the </w:t>
      </w:r>
      <w:r w:rsidR="004B56BE">
        <w:rPr>
          <w:rFonts w:ascii="Times New Roman" w:hAnsi="Times New Roman" w:cs="Times New Roman"/>
        </w:rPr>
        <w:lastRenderedPageBreak/>
        <w:t xml:space="preserve">datasets are related via shared variables. This suggests that factors affecting operations of a company </w:t>
      </w:r>
      <w:r w:rsidR="002D6992">
        <w:rPr>
          <w:rFonts w:ascii="Times New Roman" w:hAnsi="Times New Roman" w:cs="Times New Roman"/>
        </w:rPr>
        <w:t xml:space="preserve">also </w:t>
      </w:r>
      <w:r w:rsidR="000861A7">
        <w:rPr>
          <w:rFonts w:ascii="Times New Roman" w:hAnsi="Times New Roman" w:cs="Times New Roman"/>
        </w:rPr>
        <w:t>influence</w:t>
      </w:r>
      <w:r w:rsidR="002D6992">
        <w:rPr>
          <w:rFonts w:ascii="Times New Roman" w:hAnsi="Times New Roman" w:cs="Times New Roman"/>
        </w:rPr>
        <w:t xml:space="preserve"> employee morale and sentiment, thereby affecting retention. </w:t>
      </w:r>
    </w:p>
    <w:p w14:paraId="52E83901" w14:textId="3CD5735C" w:rsidR="001E03E4" w:rsidRDefault="001E03E4" w:rsidP="001E03E4">
      <w:pPr>
        <w:spacing w:line="480" w:lineRule="auto"/>
        <w:jc w:val="center"/>
        <w:rPr>
          <w:rFonts w:ascii="Times New Roman" w:hAnsi="Times New Roman" w:cs="Times New Roman"/>
          <w:b/>
          <w:bCs/>
        </w:rPr>
      </w:pPr>
      <w:r w:rsidRPr="001E03E4">
        <w:rPr>
          <w:rFonts w:ascii="Times New Roman" w:hAnsi="Times New Roman" w:cs="Times New Roman"/>
          <w:b/>
          <w:bCs/>
        </w:rPr>
        <w:t>IT Infrastructure Assessment</w:t>
      </w:r>
      <w:r w:rsidR="00AE499B">
        <w:rPr>
          <w:rFonts w:ascii="Times New Roman" w:hAnsi="Times New Roman" w:cs="Times New Roman"/>
          <w:b/>
          <w:bCs/>
        </w:rPr>
        <w:t xml:space="preserve"> and Recommendations.</w:t>
      </w:r>
    </w:p>
    <w:p w14:paraId="1019684B" w14:textId="70C06F8E" w:rsidR="001E03E4" w:rsidRDefault="001E03E4" w:rsidP="001E03E4">
      <w:pPr>
        <w:spacing w:line="480" w:lineRule="auto"/>
        <w:rPr>
          <w:rFonts w:ascii="Times New Roman" w:hAnsi="Times New Roman" w:cs="Times New Roman"/>
        </w:rPr>
      </w:pPr>
      <w:r>
        <w:rPr>
          <w:rFonts w:ascii="Times New Roman" w:hAnsi="Times New Roman" w:cs="Times New Roman"/>
          <w:b/>
          <w:bCs/>
        </w:rPr>
        <w:tab/>
      </w:r>
      <w:r>
        <w:rPr>
          <w:rFonts w:ascii="Times New Roman" w:hAnsi="Times New Roman" w:cs="Times New Roman"/>
        </w:rPr>
        <w:t xml:space="preserve">In the current state, the data used for analysis might be coming from the ABC company’s HR database (HRIS) or similar sources. The Microsoft Power BI platform is utilized for the creation of visualizations as seen by the visualizations presented. The current infrastructure only supports basic analysis and reporting as well as dashboard creation. As a result, </w:t>
      </w:r>
      <w:r w:rsidR="00874661">
        <w:rPr>
          <w:rFonts w:ascii="Times New Roman" w:hAnsi="Times New Roman" w:cs="Times New Roman"/>
        </w:rPr>
        <w:t xml:space="preserve">the following presented are the </w:t>
      </w:r>
      <w:proofErr w:type="gramStart"/>
      <w:r w:rsidR="00874661">
        <w:rPr>
          <w:rFonts w:ascii="Times New Roman" w:hAnsi="Times New Roman" w:cs="Times New Roman"/>
        </w:rPr>
        <w:t>assessment</w:t>
      </w:r>
      <w:proofErr w:type="gramEnd"/>
      <w:r>
        <w:rPr>
          <w:rFonts w:ascii="Times New Roman" w:hAnsi="Times New Roman" w:cs="Times New Roman"/>
        </w:rPr>
        <w:t>.</w:t>
      </w:r>
    </w:p>
    <w:p w14:paraId="6659DCC7" w14:textId="4CBF4C16" w:rsidR="001E03E4" w:rsidRDefault="001E03E4" w:rsidP="001E03E4">
      <w:pPr>
        <w:spacing w:line="480" w:lineRule="auto"/>
        <w:rPr>
          <w:rFonts w:ascii="Times New Roman" w:hAnsi="Times New Roman" w:cs="Times New Roman"/>
        </w:rPr>
      </w:pPr>
      <w:r>
        <w:rPr>
          <w:rFonts w:ascii="Times New Roman" w:hAnsi="Times New Roman" w:cs="Times New Roman"/>
        </w:rPr>
        <w:tab/>
        <w:t xml:space="preserve">First, </w:t>
      </w:r>
      <w:r w:rsidR="00874661">
        <w:rPr>
          <w:rFonts w:ascii="Times New Roman" w:hAnsi="Times New Roman" w:cs="Times New Roman"/>
        </w:rPr>
        <w:t>a data warehouse to hold data from numerous sources needs to be implemented as it allows in-depth comprehensive analysis. Moreover, accuracy should be ensured by increasing the frequency of regular data quality checks as well as other applicable data validation processes. Simultaneously, it needs to be made sure that the infrastructure can handle large volumes of data and demands. Lastly, the ETL processes could be automated to improve operational efficiency.</w:t>
      </w:r>
    </w:p>
    <w:p w14:paraId="05C5C657" w14:textId="607453E6" w:rsidR="00874661" w:rsidRPr="001E03E4" w:rsidRDefault="00874661" w:rsidP="001E03E4">
      <w:pPr>
        <w:spacing w:line="480" w:lineRule="auto"/>
        <w:rPr>
          <w:rFonts w:ascii="Times New Roman" w:hAnsi="Times New Roman" w:cs="Times New Roman"/>
        </w:rPr>
      </w:pPr>
      <w:r>
        <w:rPr>
          <w:rFonts w:ascii="Times New Roman" w:hAnsi="Times New Roman" w:cs="Times New Roman"/>
        </w:rPr>
        <w:tab/>
        <w:t xml:space="preserve">Upon examining the current assessment of ABC company’s IT infrastructure, the following implementations are recommended. The company should train IT staff </w:t>
      </w:r>
      <w:proofErr w:type="gramStart"/>
      <w:r>
        <w:rPr>
          <w:rFonts w:ascii="Times New Roman" w:hAnsi="Times New Roman" w:cs="Times New Roman"/>
        </w:rPr>
        <w:t>on</w:t>
      </w:r>
      <w:proofErr w:type="gramEnd"/>
      <w:r>
        <w:rPr>
          <w:rFonts w:ascii="Times New Roman" w:hAnsi="Times New Roman" w:cs="Times New Roman"/>
        </w:rPr>
        <w:t xml:space="preserve"> various techniques and analytical tools. Moreover, the company shall implement a framework concerning data governance to make sure data is secure and consistent across the company. Lastly, it is recommended to invest in a cloud-based data warehouse. This will provide the company with an IT system that is flexible and scalable to dynamically handle large volumes of data.</w:t>
      </w:r>
    </w:p>
    <w:p w14:paraId="47EFF1F8" w14:textId="77777777" w:rsidR="00333022" w:rsidRDefault="00333022" w:rsidP="00333022">
      <w:pPr>
        <w:spacing w:line="480" w:lineRule="auto"/>
        <w:jc w:val="center"/>
        <w:rPr>
          <w:rFonts w:ascii="Times New Roman" w:hAnsi="Times New Roman" w:cs="Times New Roman"/>
          <w:b/>
          <w:bCs/>
        </w:rPr>
      </w:pPr>
      <w:r w:rsidRPr="00333022">
        <w:rPr>
          <w:rFonts w:ascii="Times New Roman" w:hAnsi="Times New Roman" w:cs="Times New Roman"/>
          <w:b/>
          <w:bCs/>
        </w:rPr>
        <w:t>Information Security Policies and Procedures.</w:t>
      </w:r>
    </w:p>
    <w:p w14:paraId="65AE0BA7" w14:textId="54F3FF4D" w:rsidR="005906C4" w:rsidRDefault="00333022" w:rsidP="00333022">
      <w:pPr>
        <w:spacing w:line="480" w:lineRule="auto"/>
        <w:rPr>
          <w:rFonts w:ascii="Times New Roman" w:hAnsi="Times New Roman" w:cs="Times New Roman"/>
        </w:rPr>
      </w:pPr>
      <w:r>
        <w:rPr>
          <w:rFonts w:ascii="Times New Roman" w:hAnsi="Times New Roman" w:cs="Times New Roman"/>
          <w:b/>
          <w:bCs/>
        </w:rPr>
        <w:lastRenderedPageBreak/>
        <w:tab/>
      </w:r>
      <w:r w:rsidRPr="00333022">
        <w:rPr>
          <w:rFonts w:ascii="Times New Roman" w:hAnsi="Times New Roman" w:cs="Times New Roman"/>
        </w:rPr>
        <w:t>For an</w:t>
      </w:r>
      <w:r>
        <w:rPr>
          <w:rFonts w:ascii="Times New Roman" w:hAnsi="Times New Roman" w:cs="Times New Roman"/>
        </w:rPr>
        <w:t>y</w:t>
      </w:r>
      <w:r w:rsidRPr="00333022">
        <w:rPr>
          <w:rFonts w:ascii="Times New Roman" w:hAnsi="Times New Roman" w:cs="Times New Roman"/>
        </w:rPr>
        <w:t xml:space="preserve"> organization,</w:t>
      </w:r>
      <w:r>
        <w:rPr>
          <w:rFonts w:ascii="Times New Roman" w:hAnsi="Times New Roman" w:cs="Times New Roman"/>
          <w:b/>
          <w:bCs/>
        </w:rPr>
        <w:t xml:space="preserve"> </w:t>
      </w:r>
      <w:r>
        <w:rPr>
          <w:rFonts w:ascii="Times New Roman" w:hAnsi="Times New Roman" w:cs="Times New Roman"/>
        </w:rPr>
        <w:t>the application of information security policies and procedures that are aligned with national and international standards, laws, and regulations is crucial as it protects sensitive data, maintains customer trust, makes sure regulations are complied with, reduces risk of data breaches, preserves business continuity, enhances operational efficiency, and standardizes security practices, thereby protecting the brand image and providing competitive advantage against competitors</w:t>
      </w:r>
      <w:r w:rsidR="00E312E3">
        <w:rPr>
          <w:rFonts w:ascii="Times New Roman" w:hAnsi="Times New Roman" w:cs="Times New Roman"/>
        </w:rPr>
        <w:t xml:space="preserve"> (Thurmond, 2024)</w:t>
      </w:r>
      <w:r>
        <w:rPr>
          <w:rFonts w:ascii="Times New Roman" w:hAnsi="Times New Roman" w:cs="Times New Roman"/>
        </w:rPr>
        <w:t xml:space="preserve">. ABC company should apply role-based access control to make sure access is restricted to people who </w:t>
      </w:r>
      <w:r w:rsidR="00EE7C2F">
        <w:rPr>
          <w:rFonts w:ascii="Times New Roman" w:hAnsi="Times New Roman" w:cs="Times New Roman"/>
        </w:rPr>
        <w:t>need</w:t>
      </w:r>
      <w:r>
        <w:rPr>
          <w:rFonts w:ascii="Times New Roman" w:hAnsi="Times New Roman" w:cs="Times New Roman"/>
        </w:rPr>
        <w:t xml:space="preserve"> it to perform a task. Moreover, unauthorized access should be </w:t>
      </w:r>
      <w:r w:rsidR="00EE7C2F">
        <w:rPr>
          <w:rFonts w:ascii="Times New Roman" w:hAnsi="Times New Roman" w:cs="Times New Roman"/>
        </w:rPr>
        <w:t>prohibited and protected against by encrypting data at all stages, that is in transit and at rest</w:t>
      </w:r>
      <w:r w:rsidR="00E312E3">
        <w:rPr>
          <w:rFonts w:ascii="Times New Roman" w:hAnsi="Times New Roman" w:cs="Times New Roman"/>
        </w:rPr>
        <w:t xml:space="preserve"> (Thurmond, 2024)</w:t>
      </w:r>
      <w:r w:rsidR="00EE7C2F">
        <w:rPr>
          <w:rFonts w:ascii="Times New Roman" w:hAnsi="Times New Roman" w:cs="Times New Roman"/>
        </w:rPr>
        <w:t xml:space="preserve">. Privacy should be ensured by masking sensitive data fields in visualizations and reports. Additionally, compliance with existing and new data privacy and handling regulations should be ensured such as CCPA in California, GDPR in Europe </w:t>
      </w:r>
      <w:r w:rsidR="00E312E3">
        <w:rPr>
          <w:rFonts w:ascii="Times New Roman" w:hAnsi="Times New Roman" w:cs="Times New Roman"/>
        </w:rPr>
        <w:t>etc. (Thurmond, 2024)</w:t>
      </w:r>
      <w:r w:rsidR="00EE7C2F">
        <w:rPr>
          <w:rFonts w:ascii="Times New Roman" w:hAnsi="Times New Roman" w:cs="Times New Roman"/>
        </w:rPr>
        <w:t>. Lastly, vulnerabilities should be addressed by conducting security audits at regular intervals.</w:t>
      </w:r>
    </w:p>
    <w:p w14:paraId="43078630" w14:textId="476E128E" w:rsidR="005906C4" w:rsidRDefault="005906C4" w:rsidP="005906C4">
      <w:pPr>
        <w:spacing w:line="480" w:lineRule="auto"/>
        <w:jc w:val="center"/>
        <w:rPr>
          <w:rFonts w:ascii="Times New Roman" w:hAnsi="Times New Roman" w:cs="Times New Roman"/>
          <w:b/>
          <w:bCs/>
        </w:rPr>
      </w:pPr>
      <w:r>
        <w:rPr>
          <w:rFonts w:ascii="Times New Roman" w:hAnsi="Times New Roman" w:cs="Times New Roman"/>
          <w:b/>
          <w:bCs/>
        </w:rPr>
        <w:t>Recommendations</w:t>
      </w:r>
      <w:r w:rsidR="00843E14">
        <w:rPr>
          <w:rFonts w:ascii="Times New Roman" w:hAnsi="Times New Roman" w:cs="Times New Roman"/>
          <w:b/>
          <w:bCs/>
        </w:rPr>
        <w:t xml:space="preserve"> concerning policies and procedures</w:t>
      </w:r>
      <w:r>
        <w:rPr>
          <w:rFonts w:ascii="Times New Roman" w:hAnsi="Times New Roman" w:cs="Times New Roman"/>
          <w:b/>
          <w:bCs/>
        </w:rPr>
        <w:t>:</w:t>
      </w:r>
    </w:p>
    <w:p w14:paraId="5BAD999F" w14:textId="51DC3CBB" w:rsidR="008E7726" w:rsidRDefault="005906C4" w:rsidP="005906C4">
      <w:pPr>
        <w:spacing w:line="480" w:lineRule="auto"/>
        <w:rPr>
          <w:rFonts w:ascii="Times New Roman" w:hAnsi="Times New Roman" w:cs="Times New Roman"/>
          <w:b/>
          <w:bCs/>
        </w:rPr>
      </w:pPr>
      <w:r>
        <w:rPr>
          <w:rFonts w:ascii="Times New Roman" w:hAnsi="Times New Roman" w:cs="Times New Roman"/>
          <w:b/>
          <w:bCs/>
        </w:rPr>
        <w:tab/>
      </w:r>
      <w:r>
        <w:rPr>
          <w:rFonts w:ascii="Times New Roman" w:hAnsi="Times New Roman" w:cs="Times New Roman"/>
        </w:rPr>
        <w:t>ABC company can develop a comprehensive information security policy and apply it through</w:t>
      </w:r>
      <w:r w:rsidR="00210A9A">
        <w:rPr>
          <w:rFonts w:ascii="Times New Roman" w:hAnsi="Times New Roman" w:cs="Times New Roman"/>
        </w:rPr>
        <w:t>out</w:t>
      </w:r>
      <w:r>
        <w:rPr>
          <w:rFonts w:ascii="Times New Roman" w:hAnsi="Times New Roman" w:cs="Times New Roman"/>
        </w:rPr>
        <w:t xml:space="preserve"> the organization. This would ensure that </w:t>
      </w:r>
      <w:r w:rsidR="00210A9A">
        <w:rPr>
          <w:rFonts w:ascii="Times New Roman" w:hAnsi="Times New Roman" w:cs="Times New Roman"/>
        </w:rPr>
        <w:t xml:space="preserve">security policies are standardized at all levels in the company and data is protected evenly and handled with utmost care. Moreover, employees could be </w:t>
      </w:r>
      <w:r w:rsidR="00207633">
        <w:rPr>
          <w:rFonts w:ascii="Times New Roman" w:hAnsi="Times New Roman" w:cs="Times New Roman"/>
        </w:rPr>
        <w:t>provided with</w:t>
      </w:r>
      <w:r w:rsidR="00210A9A">
        <w:rPr>
          <w:rFonts w:ascii="Times New Roman" w:hAnsi="Times New Roman" w:cs="Times New Roman"/>
        </w:rPr>
        <w:t xml:space="preserve"> additional training concerning data security and privacy such as identifying phishing attacks and reporting them</w:t>
      </w:r>
      <w:r w:rsidR="00E312E3">
        <w:rPr>
          <w:rFonts w:ascii="Times New Roman" w:hAnsi="Times New Roman" w:cs="Times New Roman"/>
        </w:rPr>
        <w:t xml:space="preserve"> (Thurmond, 2024)</w:t>
      </w:r>
      <w:r w:rsidR="00210A9A">
        <w:rPr>
          <w:rFonts w:ascii="Times New Roman" w:hAnsi="Times New Roman" w:cs="Times New Roman"/>
        </w:rPr>
        <w:t>. Multi-factor authentication should be implemented across the company where sensitive data is present, thereby adding an additional layer of security</w:t>
      </w:r>
      <w:r w:rsidR="00E312E3">
        <w:rPr>
          <w:rFonts w:ascii="Times New Roman" w:hAnsi="Times New Roman" w:cs="Times New Roman"/>
        </w:rPr>
        <w:t xml:space="preserve"> (Thurmond, 2024)</w:t>
      </w:r>
      <w:r w:rsidR="00210A9A">
        <w:rPr>
          <w:rFonts w:ascii="Times New Roman" w:hAnsi="Times New Roman" w:cs="Times New Roman"/>
        </w:rPr>
        <w:t xml:space="preserve">. Lastly, the organization needs to have a comprehensive data retention and destruction policy to make sure private and sensitive data does </w:t>
      </w:r>
      <w:r w:rsidR="00210A9A">
        <w:rPr>
          <w:rFonts w:ascii="Times New Roman" w:hAnsi="Times New Roman" w:cs="Times New Roman"/>
        </w:rPr>
        <w:lastRenderedPageBreak/>
        <w:t xml:space="preserve">not fall into wrong hands and is misused. </w:t>
      </w:r>
      <w:r w:rsidR="00601ACD" w:rsidRPr="00333022">
        <w:rPr>
          <w:rFonts w:ascii="Times New Roman" w:hAnsi="Times New Roman" w:cs="Times New Roman"/>
          <w:b/>
          <w:bCs/>
        </w:rPr>
        <w:br/>
      </w:r>
    </w:p>
    <w:p w14:paraId="6F53B1E5" w14:textId="77777777" w:rsidR="00E312E3" w:rsidRDefault="00E312E3" w:rsidP="005906C4">
      <w:pPr>
        <w:spacing w:line="480" w:lineRule="auto"/>
        <w:rPr>
          <w:rFonts w:ascii="Times New Roman" w:hAnsi="Times New Roman" w:cs="Times New Roman"/>
          <w:b/>
          <w:bCs/>
        </w:rPr>
      </w:pPr>
    </w:p>
    <w:p w14:paraId="43229586" w14:textId="77777777" w:rsidR="00E312E3" w:rsidRDefault="00E312E3" w:rsidP="005906C4">
      <w:pPr>
        <w:spacing w:line="480" w:lineRule="auto"/>
        <w:rPr>
          <w:rFonts w:ascii="Times New Roman" w:hAnsi="Times New Roman" w:cs="Times New Roman"/>
          <w:b/>
          <w:bCs/>
        </w:rPr>
      </w:pPr>
    </w:p>
    <w:p w14:paraId="43176D0A" w14:textId="77777777" w:rsidR="00E312E3" w:rsidRDefault="00E312E3" w:rsidP="005906C4">
      <w:pPr>
        <w:spacing w:line="480" w:lineRule="auto"/>
        <w:rPr>
          <w:rFonts w:ascii="Times New Roman" w:hAnsi="Times New Roman" w:cs="Times New Roman"/>
          <w:b/>
          <w:bCs/>
        </w:rPr>
      </w:pPr>
    </w:p>
    <w:p w14:paraId="5CADDA86" w14:textId="77777777" w:rsidR="00E312E3" w:rsidRDefault="00E312E3" w:rsidP="005906C4">
      <w:pPr>
        <w:spacing w:line="480" w:lineRule="auto"/>
        <w:rPr>
          <w:rFonts w:ascii="Times New Roman" w:hAnsi="Times New Roman" w:cs="Times New Roman"/>
          <w:b/>
          <w:bCs/>
        </w:rPr>
      </w:pPr>
    </w:p>
    <w:p w14:paraId="203EC493" w14:textId="77777777" w:rsidR="00E312E3" w:rsidRDefault="00E312E3" w:rsidP="005906C4">
      <w:pPr>
        <w:spacing w:line="480" w:lineRule="auto"/>
        <w:rPr>
          <w:rFonts w:ascii="Times New Roman" w:hAnsi="Times New Roman" w:cs="Times New Roman"/>
          <w:b/>
          <w:bCs/>
        </w:rPr>
      </w:pPr>
    </w:p>
    <w:p w14:paraId="458B1306" w14:textId="77777777" w:rsidR="001F2DE6" w:rsidRDefault="001F2DE6" w:rsidP="00E312E3">
      <w:pPr>
        <w:spacing w:line="480" w:lineRule="auto"/>
        <w:rPr>
          <w:rFonts w:ascii="Times New Roman" w:hAnsi="Times New Roman" w:cs="Times New Roman"/>
          <w:b/>
          <w:bCs/>
        </w:rPr>
      </w:pPr>
    </w:p>
    <w:p w14:paraId="68FFC33B" w14:textId="29E15BCA" w:rsidR="00E312E3" w:rsidRPr="00E312E3" w:rsidRDefault="00E312E3" w:rsidP="00E312E3">
      <w:pPr>
        <w:spacing w:line="480" w:lineRule="auto"/>
      </w:pPr>
      <w:r>
        <w:rPr>
          <w:rFonts w:ascii="Times New Roman" w:hAnsi="Times New Roman" w:cs="Times New Roman"/>
          <w:b/>
          <w:bCs/>
        </w:rPr>
        <w:t>References:</w:t>
      </w:r>
      <w:r>
        <w:rPr>
          <w:rFonts w:ascii="Times New Roman" w:hAnsi="Times New Roman" w:cs="Times New Roman"/>
          <w:b/>
          <w:bCs/>
        </w:rPr>
        <w:br/>
      </w:r>
      <w:r w:rsidRPr="00E312E3">
        <w:rPr>
          <w:rFonts w:ascii="Times New Roman" w:hAnsi="Times New Roman" w:cs="Times New Roman"/>
        </w:rPr>
        <w:t xml:space="preserve">Thurmond, T. (2024, February 6). </w:t>
      </w:r>
      <w:r w:rsidRPr="00E312E3">
        <w:rPr>
          <w:rFonts w:ascii="Times New Roman" w:hAnsi="Times New Roman" w:cs="Times New Roman"/>
          <w:i/>
          <w:iCs/>
        </w:rPr>
        <w:t>15 information security policies every business should have</w:t>
      </w:r>
      <w:r w:rsidRPr="00E312E3">
        <w:rPr>
          <w:rFonts w:ascii="Times New Roman" w:hAnsi="Times New Roman" w:cs="Times New Roman"/>
        </w:rPr>
        <w:t>. KirkpatrickPrice. https://kirkpatrickprice.com/blog/15-must-have-information-security-policies/</w:t>
      </w:r>
      <w:r w:rsidRPr="00E312E3">
        <w:t xml:space="preserve"> </w:t>
      </w:r>
    </w:p>
    <w:p w14:paraId="03A03130" w14:textId="36F1A0B3" w:rsidR="00E312E3" w:rsidRPr="00E312E3" w:rsidRDefault="00E312E3" w:rsidP="00E312E3">
      <w:pPr>
        <w:spacing w:line="480" w:lineRule="auto"/>
        <w:rPr>
          <w:rFonts w:ascii="Times New Roman" w:hAnsi="Times New Roman" w:cs="Times New Roman"/>
        </w:rPr>
      </w:pPr>
    </w:p>
    <w:p w14:paraId="026E34F2" w14:textId="77777777" w:rsidR="00E312E3" w:rsidRPr="00333022" w:rsidRDefault="00E312E3" w:rsidP="00E312E3">
      <w:pPr>
        <w:spacing w:line="480" w:lineRule="auto"/>
        <w:rPr>
          <w:rFonts w:ascii="Times New Roman" w:hAnsi="Times New Roman" w:cs="Times New Roman"/>
          <w:b/>
          <w:bCs/>
        </w:rPr>
      </w:pPr>
    </w:p>
    <w:sectPr w:rsidR="00E312E3" w:rsidRPr="00333022">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CC0AEFE" w14:textId="77777777" w:rsidR="00B124DF" w:rsidRDefault="00B124DF" w:rsidP="00910278">
      <w:pPr>
        <w:spacing w:after="0" w:line="240" w:lineRule="auto"/>
      </w:pPr>
      <w:r>
        <w:separator/>
      </w:r>
    </w:p>
  </w:endnote>
  <w:endnote w:type="continuationSeparator" w:id="0">
    <w:p w14:paraId="14270663" w14:textId="77777777" w:rsidR="00B124DF" w:rsidRDefault="00B124DF" w:rsidP="009102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701279E" w14:textId="77777777" w:rsidR="00B124DF" w:rsidRDefault="00B124DF" w:rsidP="00910278">
      <w:pPr>
        <w:spacing w:after="0" w:line="240" w:lineRule="auto"/>
      </w:pPr>
      <w:r>
        <w:separator/>
      </w:r>
    </w:p>
  </w:footnote>
  <w:footnote w:type="continuationSeparator" w:id="0">
    <w:p w14:paraId="061A7FB5" w14:textId="77777777" w:rsidR="00B124DF" w:rsidRDefault="00B124DF" w:rsidP="009102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F3C3B7" w14:textId="16D42017" w:rsidR="00910278" w:rsidRDefault="00910278">
    <w:pPr>
      <w:pStyle w:val="Header"/>
      <w:jc w:val="right"/>
    </w:pPr>
    <w:r>
      <w:t xml:space="preserve">Page </w:t>
    </w:r>
    <w:sdt>
      <w:sdtPr>
        <w:id w:val="-170720093"/>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3D252CD9" w14:textId="77777777" w:rsidR="00910278" w:rsidRDefault="0091027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0DE7"/>
    <w:rsid w:val="000039B8"/>
    <w:rsid w:val="000062F3"/>
    <w:rsid w:val="00064C79"/>
    <w:rsid w:val="000861A7"/>
    <w:rsid w:val="000F3612"/>
    <w:rsid w:val="001D4A46"/>
    <w:rsid w:val="001E03E4"/>
    <w:rsid w:val="001F2DE6"/>
    <w:rsid w:val="00207633"/>
    <w:rsid w:val="00210A9A"/>
    <w:rsid w:val="002D6992"/>
    <w:rsid w:val="00333022"/>
    <w:rsid w:val="00346EDB"/>
    <w:rsid w:val="003E137C"/>
    <w:rsid w:val="00421AB5"/>
    <w:rsid w:val="004524E4"/>
    <w:rsid w:val="00467F1A"/>
    <w:rsid w:val="004B56BE"/>
    <w:rsid w:val="005205D4"/>
    <w:rsid w:val="0052408C"/>
    <w:rsid w:val="005906C4"/>
    <w:rsid w:val="00601ACD"/>
    <w:rsid w:val="00666E3D"/>
    <w:rsid w:val="006F4519"/>
    <w:rsid w:val="0071321D"/>
    <w:rsid w:val="00730B2A"/>
    <w:rsid w:val="0073308F"/>
    <w:rsid w:val="00750DE7"/>
    <w:rsid w:val="007F0793"/>
    <w:rsid w:val="00822A07"/>
    <w:rsid w:val="00843E14"/>
    <w:rsid w:val="00874661"/>
    <w:rsid w:val="008860A6"/>
    <w:rsid w:val="008E7726"/>
    <w:rsid w:val="00910278"/>
    <w:rsid w:val="00977802"/>
    <w:rsid w:val="00A247A0"/>
    <w:rsid w:val="00A37AE5"/>
    <w:rsid w:val="00A5279D"/>
    <w:rsid w:val="00A62919"/>
    <w:rsid w:val="00A63905"/>
    <w:rsid w:val="00A64B3B"/>
    <w:rsid w:val="00A77172"/>
    <w:rsid w:val="00AD45CE"/>
    <w:rsid w:val="00AE499B"/>
    <w:rsid w:val="00B124DF"/>
    <w:rsid w:val="00B60CEF"/>
    <w:rsid w:val="00B97F77"/>
    <w:rsid w:val="00BB2BC7"/>
    <w:rsid w:val="00C312A0"/>
    <w:rsid w:val="00CA5030"/>
    <w:rsid w:val="00D37708"/>
    <w:rsid w:val="00D415D7"/>
    <w:rsid w:val="00D432D4"/>
    <w:rsid w:val="00D94091"/>
    <w:rsid w:val="00DA0863"/>
    <w:rsid w:val="00DF0DF4"/>
    <w:rsid w:val="00E17C85"/>
    <w:rsid w:val="00E312E3"/>
    <w:rsid w:val="00E7636F"/>
    <w:rsid w:val="00EA6A20"/>
    <w:rsid w:val="00EC5A20"/>
    <w:rsid w:val="00EE7C2F"/>
    <w:rsid w:val="00F67778"/>
    <w:rsid w:val="00FE4F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4C904B"/>
  <w15:chartTrackingRefBased/>
  <w15:docId w15:val="{97BA837E-AF8E-495F-A00B-E3B624E33A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0DE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50DE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50DE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50DE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50DE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50DE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50DE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50DE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50DE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0DE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50DE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50DE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50DE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50DE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50DE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50DE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50DE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50DE7"/>
    <w:rPr>
      <w:rFonts w:eastAsiaTheme="majorEastAsia" w:cstheme="majorBidi"/>
      <w:color w:val="272727" w:themeColor="text1" w:themeTint="D8"/>
    </w:rPr>
  </w:style>
  <w:style w:type="paragraph" w:styleId="Title">
    <w:name w:val="Title"/>
    <w:basedOn w:val="Normal"/>
    <w:next w:val="Normal"/>
    <w:link w:val="TitleChar"/>
    <w:uiPriority w:val="10"/>
    <w:qFormat/>
    <w:rsid w:val="00750DE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0DE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50DE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50DE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50DE7"/>
    <w:pPr>
      <w:spacing w:before="160"/>
      <w:jc w:val="center"/>
    </w:pPr>
    <w:rPr>
      <w:i/>
      <w:iCs/>
      <w:color w:val="404040" w:themeColor="text1" w:themeTint="BF"/>
    </w:rPr>
  </w:style>
  <w:style w:type="character" w:customStyle="1" w:styleId="QuoteChar">
    <w:name w:val="Quote Char"/>
    <w:basedOn w:val="DefaultParagraphFont"/>
    <w:link w:val="Quote"/>
    <w:uiPriority w:val="29"/>
    <w:rsid w:val="00750DE7"/>
    <w:rPr>
      <w:i/>
      <w:iCs/>
      <w:color w:val="404040" w:themeColor="text1" w:themeTint="BF"/>
    </w:rPr>
  </w:style>
  <w:style w:type="paragraph" w:styleId="ListParagraph">
    <w:name w:val="List Paragraph"/>
    <w:basedOn w:val="Normal"/>
    <w:uiPriority w:val="34"/>
    <w:qFormat/>
    <w:rsid w:val="00750DE7"/>
    <w:pPr>
      <w:ind w:left="720"/>
      <w:contextualSpacing/>
    </w:pPr>
  </w:style>
  <w:style w:type="character" w:styleId="IntenseEmphasis">
    <w:name w:val="Intense Emphasis"/>
    <w:basedOn w:val="DefaultParagraphFont"/>
    <w:uiPriority w:val="21"/>
    <w:qFormat/>
    <w:rsid w:val="00750DE7"/>
    <w:rPr>
      <w:i/>
      <w:iCs/>
      <w:color w:val="0F4761" w:themeColor="accent1" w:themeShade="BF"/>
    </w:rPr>
  </w:style>
  <w:style w:type="paragraph" w:styleId="IntenseQuote">
    <w:name w:val="Intense Quote"/>
    <w:basedOn w:val="Normal"/>
    <w:next w:val="Normal"/>
    <w:link w:val="IntenseQuoteChar"/>
    <w:uiPriority w:val="30"/>
    <w:qFormat/>
    <w:rsid w:val="00750DE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50DE7"/>
    <w:rPr>
      <w:i/>
      <w:iCs/>
      <w:color w:val="0F4761" w:themeColor="accent1" w:themeShade="BF"/>
    </w:rPr>
  </w:style>
  <w:style w:type="character" w:styleId="IntenseReference">
    <w:name w:val="Intense Reference"/>
    <w:basedOn w:val="DefaultParagraphFont"/>
    <w:uiPriority w:val="32"/>
    <w:qFormat/>
    <w:rsid w:val="00750DE7"/>
    <w:rPr>
      <w:b/>
      <w:bCs/>
      <w:smallCaps/>
      <w:color w:val="0F4761" w:themeColor="accent1" w:themeShade="BF"/>
      <w:spacing w:val="5"/>
    </w:rPr>
  </w:style>
  <w:style w:type="paragraph" w:styleId="Header">
    <w:name w:val="header"/>
    <w:basedOn w:val="Normal"/>
    <w:link w:val="HeaderChar"/>
    <w:uiPriority w:val="99"/>
    <w:unhideWhenUsed/>
    <w:rsid w:val="009102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0278"/>
  </w:style>
  <w:style w:type="paragraph" w:styleId="Footer">
    <w:name w:val="footer"/>
    <w:basedOn w:val="Normal"/>
    <w:link w:val="FooterChar"/>
    <w:uiPriority w:val="99"/>
    <w:unhideWhenUsed/>
    <w:rsid w:val="009102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0278"/>
  </w:style>
  <w:style w:type="paragraph" w:styleId="NormalWeb">
    <w:name w:val="Normal (Web)"/>
    <w:basedOn w:val="Normal"/>
    <w:uiPriority w:val="99"/>
    <w:semiHidden/>
    <w:unhideWhenUsed/>
    <w:rsid w:val="00E312E3"/>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41357210">
      <w:bodyDiv w:val="1"/>
      <w:marLeft w:val="0"/>
      <w:marRight w:val="0"/>
      <w:marTop w:val="0"/>
      <w:marBottom w:val="0"/>
      <w:divBdr>
        <w:top w:val="none" w:sz="0" w:space="0" w:color="auto"/>
        <w:left w:val="none" w:sz="0" w:space="0" w:color="auto"/>
        <w:bottom w:val="none" w:sz="0" w:space="0" w:color="auto"/>
        <w:right w:val="none" w:sz="0" w:space="0" w:color="auto"/>
      </w:divBdr>
    </w:div>
    <w:div w:id="1753047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177</TotalTime>
  <Pages>7</Pages>
  <Words>1284</Words>
  <Characters>7323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Modi, Shaival</dc:creator>
  <cp:keywords/>
  <dc:description/>
  <cp:lastModifiedBy>Modi, Shaival</cp:lastModifiedBy>
  <cp:revision>23</cp:revision>
  <dcterms:created xsi:type="dcterms:W3CDTF">2025-03-15T09:10:00Z</dcterms:created>
  <dcterms:modified xsi:type="dcterms:W3CDTF">2025-03-19T22:40:00Z</dcterms:modified>
</cp:coreProperties>
</file>