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STAT565_Lab</w:t>
      </w:r>
    </w:p>
    <w:p>
      <w:pPr>
        <w:pStyle w:val="Author"/>
      </w:pPr>
      <w:r>
        <w:t xml:space="preserve">Shen</w:t>
      </w:r>
      <w:r>
        <w:t xml:space="preserve"> </w:t>
      </w:r>
      <w:r>
        <w:t xml:space="preserve">Qu</w:t>
      </w:r>
    </w:p>
    <w:p>
      <w:pPr>
        <w:pStyle w:val="Date"/>
      </w:pPr>
      <w:r>
        <w:t xml:space="preserve">`Mar</w:t>
      </w:r>
      <w:r>
        <w:t xml:space="preserve"> </w:t>
      </w:r>
      <w:r>
        <w:t xml:space="preserve">11,</w:t>
      </w:r>
      <w:r>
        <w:t xml:space="preserve"> </w:t>
      </w:r>
      <w:r>
        <w:t xml:space="preserve">2019</w:t>
      </w:r>
    </w:p>
    <w:p>
      <w:pPr>
        <w:pStyle w:val="FirstParagraph"/>
      </w:pPr>
      <w:r>
        <w:t xml:space="preserve">(a).</w:t>
      </w:r>
      <w:r>
        <w:t xml:space="preserve"> </w:t>
      </w:r>
    </w:p>
    <w:p>
      <w:pPr>
        <w:pStyle w:val="SourceCode"/>
      </w:pPr>
      <w:r>
        <w:rPr>
          <w:rStyle w:val="VerbatimChar"/>
        </w:rPr>
        <w:t xml:space="preserve">## Classes 'tbl_df', 'tbl' and 'data.frame':    90 obs. of  6 variables:</w:t>
      </w:r>
      <w:r>
        <w:br w:type="textWrapping"/>
      </w:r>
      <w:r>
        <w:rPr>
          <w:rStyle w:val="VerbatimChar"/>
        </w:rPr>
        <w:t xml:space="preserve">##  $ method : chr  "a" "a" "a" "a" ...</w:t>
      </w:r>
      <w:r>
        <w:br w:type="textWrapping"/>
      </w:r>
      <w:r>
        <w:rPr>
          <w:rStyle w:val="VerbatimChar"/>
        </w:rPr>
        <w:t xml:space="preserve">##  $ variety: num  1 1 1 1 1 1 2 2 2 2 ...</w:t>
      </w:r>
      <w:r>
        <w:br w:type="textWrapping"/>
      </w:r>
      <w:r>
        <w:rPr>
          <w:rStyle w:val="VerbatimChar"/>
        </w:rPr>
        <w:t xml:space="preserve">##  $ y      : num  221 241 191 221 251 181 271 151 206 286 ...</w:t>
      </w:r>
      <w:r>
        <w:br w:type="textWrapping"/>
      </w:r>
      <w:r>
        <w:rPr>
          <w:rStyle w:val="VerbatimChar"/>
        </w:rPr>
        <w:t xml:space="preserve">##  $ m      : Factor w/ 3 levels "a","b","c": 1 1 1 1 1 1 1 1 1 1 ...</w:t>
      </w:r>
      <w:r>
        <w:br w:type="textWrapping"/>
      </w:r>
      <w:r>
        <w:rPr>
          <w:rStyle w:val="VerbatimChar"/>
        </w:rPr>
        <w:t xml:space="preserve">##  $ v      : Factor w/ 5 levels "v1","v2","v3",..: 1 1 1 1 1 1 2 2 2 2 ...</w:t>
      </w:r>
      <w:r>
        <w:br w:type="textWrapping"/>
      </w:r>
      <w:r>
        <w:rPr>
          <w:rStyle w:val="VerbatimChar"/>
        </w:rPr>
        <w:t xml:space="preserve">##  $ mv     : Factor w/ 15 levels "a.v1","b.v1",..: 1 1 1 1 1 1 4 4 4 4 ...</w:t>
      </w:r>
    </w:p>
    <w:p>
      <w:pPr>
        <w:pStyle w:val="FirstParagraph"/>
      </w:pPr>
      <w:r>
        <w:drawing>
          <wp:inline>
            <wp:extent cx="4620126" cy="3696101"/>
            <wp:effectExtent b="0" l="0" r="0" t="0"/>
            <wp:docPr descr="" title="" id="1" name="Picture"/>
            <a:graphic>
              <a:graphicData uri="http://schemas.openxmlformats.org/drawingml/2006/picture">
                <pic:pic>
                  <pic:nvPicPr>
                    <pic:cNvPr descr="lab6_stat565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w:t>
      </w:r>
      <w:r>
        <w:t xml:space="preserve"> </w:t>
      </w:r>
    </w:p>
    <w:tbl>
      <w:tblPr>
        <w:tblStyle w:val="Table"/>
        <w:tblW w:type="pct" w:w="5000.0"/>
        <w:tblLook w:firstRow="1"/>
      </w:tblPr>
      <w:tblGrid>
        <w:gridCol w:w="925"/>
        <w:gridCol w:w="617"/>
        <w:gridCol w:w="822"/>
        <w:gridCol w:w="925"/>
        <w:gridCol w:w="822"/>
        <w:gridCol w:w="617"/>
        <w:gridCol w:w="822"/>
        <w:gridCol w:w="822"/>
        <w:gridCol w:w="514"/>
        <w:gridCol w:w="1028"/>
      </w:tblGrid>
      <w:tr>
        <w:trPr>
          <w:cnfStyle w:firstRow="1"/>
        </w:trPr>
        <w:tc>
          <w:tcPr>
            <w:tcBorders>
              <w:bottom w:val="single"/>
            </w:tcBorders>
            <w:vAlign w:val="bottom"/>
          </w:tcPr>
          <w:p>
            <w:pPr>
              <w:pStyle w:val="Compact"/>
              <w:jc w:val="center"/>
            </w:pPr>
            <w:r>
              <w:t xml:space="preserve">method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jc w:val="center"/>
            </w:pPr>
            <w:r>
              <w:t xml:space="preserve">a</w:t>
            </w:r>
          </w:p>
        </w:tc>
        <w:tc>
          <w:p>
            <w:pPr>
              <w:pStyle w:val="Compact"/>
              <w:jc w:val="center"/>
            </w:pPr>
            <w:r>
              <w:t xml:space="preserve">151</w:t>
            </w:r>
          </w:p>
        </w:tc>
        <w:tc>
          <w:p>
            <w:pPr>
              <w:pStyle w:val="Compact"/>
              <w:jc w:val="center"/>
            </w:pPr>
            <w:r>
              <w:t xml:space="preserve">201.5</w:t>
            </w:r>
          </w:p>
        </w:tc>
        <w:tc>
          <w:p>
            <w:pPr>
              <w:pStyle w:val="Compact"/>
              <w:jc w:val="center"/>
            </w:pPr>
            <w:r>
              <w:t xml:space="preserve">226.5</w:t>
            </w:r>
          </w:p>
        </w:tc>
        <w:tc>
          <w:p>
            <w:pPr>
              <w:pStyle w:val="Compact"/>
              <w:jc w:val="center"/>
            </w:pPr>
            <w:r>
              <w:t xml:space="preserve">268</w:t>
            </w:r>
          </w:p>
        </w:tc>
        <w:tc>
          <w:p>
            <w:pPr>
              <w:pStyle w:val="Compact"/>
              <w:jc w:val="center"/>
            </w:pPr>
            <w:r>
              <w:t xml:space="preserve">286</w:t>
            </w:r>
          </w:p>
        </w:tc>
        <w:tc>
          <w:p>
            <w:pPr>
              <w:pStyle w:val="Compact"/>
              <w:jc w:val="center"/>
            </w:pPr>
            <w:r>
              <w:t xml:space="preserve">230.1</w:t>
            </w:r>
          </w:p>
        </w:tc>
        <w:tc>
          <w:p>
            <w:pPr>
              <w:pStyle w:val="Compact"/>
              <w:jc w:val="center"/>
            </w:pPr>
            <w:r>
              <w:t xml:space="preserve">39.86</w:t>
            </w:r>
          </w:p>
        </w:tc>
        <w:tc>
          <w:p>
            <w:pPr>
              <w:pStyle w:val="Compact"/>
              <w:jc w:val="center"/>
            </w:pPr>
            <w:r>
              <w:t xml:space="preserve">30</w:t>
            </w:r>
          </w:p>
        </w:tc>
        <w:tc>
          <w:p>
            <w:pPr>
              <w:pStyle w:val="Compact"/>
              <w:jc w:val="center"/>
            </w:pPr>
            <w:r>
              <w:t xml:space="preserve">0</w:t>
            </w:r>
          </w:p>
        </w:tc>
      </w:tr>
      <w:tr>
        <w:tc>
          <w:p>
            <w:pPr>
              <w:pStyle w:val="Compact"/>
              <w:jc w:val="center"/>
            </w:pPr>
            <w:r>
              <w:t xml:space="preserve">b</w:t>
            </w:r>
          </w:p>
        </w:tc>
        <w:tc>
          <w:p>
            <w:pPr>
              <w:pStyle w:val="Compact"/>
              <w:jc w:val="center"/>
            </w:pPr>
            <w:r>
              <w:t xml:space="preserve">60</w:t>
            </w:r>
          </w:p>
        </w:tc>
        <w:tc>
          <w:p>
            <w:pPr>
              <w:pStyle w:val="Compact"/>
              <w:jc w:val="center"/>
            </w:pPr>
            <w:r>
              <w:t xml:space="preserve">125.2</w:t>
            </w:r>
          </w:p>
        </w:tc>
        <w:tc>
          <w:p>
            <w:pPr>
              <w:pStyle w:val="Compact"/>
              <w:jc w:val="center"/>
            </w:pPr>
            <w:r>
              <w:t xml:space="preserve">160</w:t>
            </w:r>
          </w:p>
        </w:tc>
        <w:tc>
          <w:p>
            <w:pPr>
              <w:pStyle w:val="Compact"/>
              <w:jc w:val="center"/>
            </w:pPr>
            <w:r>
              <w:t xml:space="preserve">186.5</w:t>
            </w:r>
          </w:p>
        </w:tc>
        <w:tc>
          <w:p>
            <w:pPr>
              <w:pStyle w:val="Compact"/>
              <w:jc w:val="center"/>
            </w:pPr>
            <w:r>
              <w:t xml:space="preserve">270</w:t>
            </w:r>
          </w:p>
        </w:tc>
        <w:tc>
          <w:p>
            <w:pPr>
              <w:pStyle w:val="Compact"/>
              <w:jc w:val="center"/>
            </w:pPr>
            <w:r>
              <w:t xml:space="preserve">157</w:t>
            </w:r>
          </w:p>
        </w:tc>
        <w:tc>
          <w:p>
            <w:pPr>
              <w:pStyle w:val="Compact"/>
              <w:jc w:val="center"/>
            </w:pPr>
            <w:r>
              <w:t xml:space="preserve">48.93</w:t>
            </w:r>
          </w:p>
        </w:tc>
        <w:tc>
          <w:p>
            <w:pPr>
              <w:pStyle w:val="Compact"/>
              <w:jc w:val="center"/>
            </w:pPr>
            <w:r>
              <w:t xml:space="preserve">30</w:t>
            </w:r>
          </w:p>
        </w:tc>
        <w:tc>
          <w:p>
            <w:pPr>
              <w:pStyle w:val="Compact"/>
              <w:jc w:val="center"/>
            </w:pPr>
            <w:r>
              <w:t xml:space="preserve">0</w:t>
            </w:r>
          </w:p>
        </w:tc>
      </w:tr>
      <w:tr>
        <w:tc>
          <w:p>
            <w:pPr>
              <w:pStyle w:val="Compact"/>
              <w:jc w:val="center"/>
            </w:pPr>
            <w:r>
              <w:t xml:space="preserve">c</w:t>
            </w:r>
          </w:p>
        </w:tc>
        <w:tc>
          <w:p>
            <w:pPr>
              <w:pStyle w:val="Compact"/>
              <w:jc w:val="center"/>
            </w:pPr>
            <w:r>
              <w:t xml:space="preserve">63</w:t>
            </w:r>
          </w:p>
        </w:tc>
        <w:tc>
          <w:p>
            <w:pPr>
              <w:pStyle w:val="Compact"/>
              <w:jc w:val="center"/>
            </w:pPr>
            <w:r>
              <w:t xml:space="preserve">143.2</w:t>
            </w:r>
          </w:p>
        </w:tc>
        <w:tc>
          <w:p>
            <w:pPr>
              <w:pStyle w:val="Compact"/>
              <w:jc w:val="center"/>
            </w:pPr>
            <w:r>
              <w:t xml:space="preserve">164.5</w:t>
            </w:r>
          </w:p>
        </w:tc>
        <w:tc>
          <w:p>
            <w:pPr>
              <w:pStyle w:val="Compact"/>
              <w:jc w:val="center"/>
            </w:pPr>
            <w:r>
              <w:t xml:space="preserve">200</w:t>
            </w:r>
          </w:p>
        </w:tc>
        <w:tc>
          <w:p>
            <w:pPr>
              <w:pStyle w:val="Compact"/>
              <w:jc w:val="center"/>
            </w:pPr>
            <w:r>
              <w:t xml:space="preserve">255</w:t>
            </w:r>
          </w:p>
        </w:tc>
        <w:tc>
          <w:p>
            <w:pPr>
              <w:pStyle w:val="Compact"/>
              <w:jc w:val="center"/>
            </w:pPr>
            <w:r>
              <w:t xml:space="preserve">166.1</w:t>
            </w:r>
          </w:p>
        </w:tc>
        <w:tc>
          <w:p>
            <w:pPr>
              <w:pStyle w:val="Compact"/>
              <w:jc w:val="center"/>
            </w:pPr>
            <w:r>
              <w:t xml:space="preserve">49.28</w:t>
            </w:r>
          </w:p>
        </w:tc>
        <w:tc>
          <w:p>
            <w:pPr>
              <w:pStyle w:val="Compact"/>
              <w:jc w:val="center"/>
            </w:pPr>
            <w:r>
              <w:t xml:space="preserve">30</w:t>
            </w:r>
          </w:p>
        </w:tc>
        <w:tc>
          <w:p>
            <w:pPr>
              <w:pStyle w:val="Compact"/>
              <w:jc w:val="center"/>
            </w:pPr>
            <w:r>
              <w:t xml:space="preserve">0</w:t>
            </w:r>
          </w:p>
        </w:tc>
      </w:tr>
    </w:tbl>
    <w:tbl>
      <w:tblPr>
        <w:tblStyle w:val="Table"/>
        <w:tblW w:type="pct" w:w="5000.0"/>
        <w:tblLook w:firstRow="1"/>
      </w:tblPr>
      <w:tblGrid>
        <w:gridCol w:w="1015"/>
        <w:gridCol w:w="609"/>
        <w:gridCol w:w="812"/>
        <w:gridCol w:w="913"/>
        <w:gridCol w:w="812"/>
        <w:gridCol w:w="609"/>
        <w:gridCol w:w="812"/>
        <w:gridCol w:w="812"/>
        <w:gridCol w:w="507"/>
        <w:gridCol w:w="1015"/>
      </w:tblGrid>
      <w:tr>
        <w:trPr>
          <w:cnfStyle w:firstRow="1"/>
        </w:trPr>
        <w:tc>
          <w:tcPr>
            <w:tcBorders>
              <w:bottom w:val="single"/>
            </w:tcBorders>
            <w:vAlign w:val="bottom"/>
          </w:tcPr>
          <w:p>
            <w:pPr>
              <w:pStyle w:val="Compact"/>
              <w:jc w:val="center"/>
            </w:pPr>
            <w:r>
              <w:t xml:space="preserve">variety</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missing</w:t>
            </w:r>
          </w:p>
        </w:tc>
      </w:tr>
      <w:tr>
        <w:tc>
          <w:p>
            <w:pPr>
              <w:pStyle w:val="Compact"/>
              <w:jc w:val="center"/>
            </w:pPr>
            <w:r>
              <w:t xml:space="preserve">a.1</w:t>
            </w:r>
          </w:p>
        </w:tc>
        <w:tc>
          <w:p>
            <w:pPr>
              <w:pStyle w:val="Compact"/>
              <w:jc w:val="center"/>
            </w:pPr>
            <w:r>
              <w:t xml:space="preserve">181</w:t>
            </w:r>
          </w:p>
        </w:tc>
        <w:tc>
          <w:p>
            <w:pPr>
              <w:pStyle w:val="Compact"/>
              <w:jc w:val="center"/>
            </w:pPr>
            <w:r>
              <w:t xml:space="preserve">198.5</w:t>
            </w:r>
          </w:p>
        </w:tc>
        <w:tc>
          <w:p>
            <w:pPr>
              <w:pStyle w:val="Compact"/>
              <w:jc w:val="center"/>
            </w:pPr>
            <w:r>
              <w:t xml:space="preserve">221</w:t>
            </w:r>
          </w:p>
        </w:tc>
        <w:tc>
          <w:p>
            <w:pPr>
              <w:pStyle w:val="Compact"/>
              <w:jc w:val="center"/>
            </w:pPr>
            <w:r>
              <w:t xml:space="preserve">236</w:t>
            </w:r>
          </w:p>
        </w:tc>
        <w:tc>
          <w:p>
            <w:pPr>
              <w:pStyle w:val="Compact"/>
              <w:jc w:val="center"/>
            </w:pPr>
            <w:r>
              <w:t xml:space="preserve">251</w:t>
            </w:r>
          </w:p>
        </w:tc>
        <w:tc>
          <w:p>
            <w:pPr>
              <w:pStyle w:val="Compact"/>
              <w:jc w:val="center"/>
            </w:pPr>
            <w:r>
              <w:t xml:space="preserve">217.7</w:t>
            </w:r>
          </w:p>
        </w:tc>
        <w:tc>
          <w:p>
            <w:pPr>
              <w:pStyle w:val="Compact"/>
              <w:jc w:val="center"/>
            </w:pPr>
            <w:r>
              <w:t xml:space="preserve">27.33</w:t>
            </w:r>
          </w:p>
        </w:tc>
        <w:tc>
          <w:p>
            <w:pPr>
              <w:pStyle w:val="Compact"/>
              <w:jc w:val="center"/>
            </w:pPr>
            <w:r>
              <w:t xml:space="preserve">6</w:t>
            </w:r>
          </w:p>
        </w:tc>
        <w:tc>
          <w:p>
            <w:pPr>
              <w:pStyle w:val="Compact"/>
              <w:jc w:val="center"/>
            </w:pPr>
            <w:r>
              <w:t xml:space="preserve">0</w:t>
            </w:r>
          </w:p>
        </w:tc>
      </w:tr>
      <w:tr>
        <w:tc>
          <w:p>
            <w:pPr>
              <w:pStyle w:val="Compact"/>
              <w:jc w:val="center"/>
            </w:pPr>
            <w:r>
              <w:t xml:space="preserve">b.1</w:t>
            </w:r>
          </w:p>
        </w:tc>
        <w:tc>
          <w:p>
            <w:pPr>
              <w:pStyle w:val="Compact"/>
              <w:jc w:val="center"/>
            </w:pPr>
            <w:r>
              <w:t xml:space="preserve">60</w:t>
            </w:r>
          </w:p>
        </w:tc>
        <w:tc>
          <w:p>
            <w:pPr>
              <w:pStyle w:val="Compact"/>
              <w:jc w:val="center"/>
            </w:pPr>
            <w:r>
              <w:t xml:space="preserve">120</w:t>
            </w:r>
          </w:p>
        </w:tc>
        <w:tc>
          <w:p>
            <w:pPr>
              <w:pStyle w:val="Compact"/>
              <w:jc w:val="center"/>
            </w:pPr>
            <w:r>
              <w:t xml:space="preserve">140</w:t>
            </w:r>
          </w:p>
        </w:tc>
        <w:tc>
          <w:p>
            <w:pPr>
              <w:pStyle w:val="Compact"/>
              <w:jc w:val="center"/>
            </w:pPr>
            <w:r>
              <w:t xml:space="preserve">171.2</w:t>
            </w:r>
          </w:p>
        </w:tc>
        <w:tc>
          <w:p>
            <w:pPr>
              <w:pStyle w:val="Compact"/>
              <w:jc w:val="center"/>
            </w:pPr>
            <w:r>
              <w:t xml:space="preserve">270</w:t>
            </w:r>
          </w:p>
        </w:tc>
        <w:tc>
          <w:p>
            <w:pPr>
              <w:pStyle w:val="Compact"/>
              <w:jc w:val="center"/>
            </w:pPr>
            <w:r>
              <w:t xml:space="preserve">150.8</w:t>
            </w:r>
          </w:p>
        </w:tc>
        <w:tc>
          <w:p>
            <w:pPr>
              <w:pStyle w:val="Compact"/>
              <w:jc w:val="center"/>
            </w:pPr>
            <w:r>
              <w:t xml:space="preserve">70.53</w:t>
            </w:r>
          </w:p>
        </w:tc>
        <w:tc>
          <w:p>
            <w:pPr>
              <w:pStyle w:val="Compact"/>
              <w:jc w:val="center"/>
            </w:pPr>
            <w:r>
              <w:t xml:space="preserve">6</w:t>
            </w:r>
          </w:p>
        </w:tc>
        <w:tc>
          <w:p>
            <w:pPr>
              <w:pStyle w:val="Compact"/>
              <w:jc w:val="center"/>
            </w:pPr>
            <w:r>
              <w:t xml:space="preserve">0</w:t>
            </w:r>
          </w:p>
        </w:tc>
      </w:tr>
      <w:tr>
        <w:tc>
          <w:p>
            <w:pPr>
              <w:pStyle w:val="Compact"/>
              <w:jc w:val="center"/>
            </w:pPr>
            <w:r>
              <w:t xml:space="preserve">c.1</w:t>
            </w:r>
          </w:p>
        </w:tc>
        <w:tc>
          <w:p>
            <w:pPr>
              <w:pStyle w:val="Compact"/>
              <w:jc w:val="center"/>
            </w:pPr>
            <w:r>
              <w:t xml:space="preserve">145</w:t>
            </w:r>
          </w:p>
        </w:tc>
        <w:tc>
          <w:p>
            <w:pPr>
              <w:pStyle w:val="Compact"/>
              <w:jc w:val="center"/>
            </w:pPr>
            <w:r>
              <w:t xml:space="preserve">167.5</w:t>
            </w:r>
          </w:p>
        </w:tc>
        <w:tc>
          <w:p>
            <w:pPr>
              <w:pStyle w:val="Compact"/>
              <w:jc w:val="center"/>
            </w:pPr>
            <w:r>
              <w:t xml:space="preserve">190</w:t>
            </w:r>
          </w:p>
        </w:tc>
        <w:tc>
          <w:p>
            <w:pPr>
              <w:pStyle w:val="Compact"/>
              <w:jc w:val="center"/>
            </w:pPr>
            <w:r>
              <w:t xml:space="preserve">197.5</w:t>
            </w:r>
          </w:p>
        </w:tc>
        <w:tc>
          <w:p>
            <w:pPr>
              <w:pStyle w:val="Compact"/>
              <w:jc w:val="center"/>
            </w:pPr>
            <w:r>
              <w:t xml:space="preserve">220</w:t>
            </w:r>
          </w:p>
        </w:tc>
        <w:tc>
          <w:p>
            <w:pPr>
              <w:pStyle w:val="Compact"/>
              <w:jc w:val="center"/>
            </w:pPr>
            <w:r>
              <w:t xml:space="preserve">184.2</w:t>
            </w:r>
          </w:p>
        </w:tc>
        <w:tc>
          <w:p>
            <w:pPr>
              <w:pStyle w:val="Compact"/>
              <w:jc w:val="center"/>
            </w:pPr>
            <w:r>
              <w:t xml:space="preserve">27.28</w:t>
            </w:r>
          </w:p>
        </w:tc>
        <w:tc>
          <w:p>
            <w:pPr>
              <w:pStyle w:val="Compact"/>
              <w:jc w:val="center"/>
            </w:pPr>
            <w:r>
              <w:t xml:space="preserve">6</w:t>
            </w:r>
          </w:p>
        </w:tc>
        <w:tc>
          <w:p>
            <w:pPr>
              <w:pStyle w:val="Compact"/>
              <w:jc w:val="center"/>
            </w:pPr>
            <w:r>
              <w:t xml:space="preserve">0</w:t>
            </w:r>
          </w:p>
        </w:tc>
      </w:tr>
      <w:tr>
        <w:tc>
          <w:p>
            <w:pPr>
              <w:pStyle w:val="Compact"/>
              <w:jc w:val="center"/>
            </w:pPr>
            <w:r>
              <w:t xml:space="preserve">a.2</w:t>
            </w:r>
          </w:p>
        </w:tc>
        <w:tc>
          <w:p>
            <w:pPr>
              <w:pStyle w:val="Compact"/>
              <w:jc w:val="center"/>
            </w:pPr>
            <w:r>
              <w:t xml:space="preserve">151</w:t>
            </w:r>
          </w:p>
        </w:tc>
        <w:tc>
          <w:p>
            <w:pPr>
              <w:pStyle w:val="Compact"/>
              <w:jc w:val="center"/>
            </w:pPr>
            <w:r>
              <w:t xml:space="preserve">164.8</w:t>
            </w:r>
          </w:p>
        </w:tc>
        <w:tc>
          <w:p>
            <w:pPr>
              <w:pStyle w:val="Compact"/>
              <w:jc w:val="center"/>
            </w:pPr>
            <w:r>
              <w:t xml:space="preserve">226</w:t>
            </w:r>
          </w:p>
        </w:tc>
        <w:tc>
          <w:p>
            <w:pPr>
              <w:pStyle w:val="Compact"/>
              <w:jc w:val="center"/>
            </w:pPr>
            <w:r>
              <w:t xml:space="preserve">264.8</w:t>
            </w:r>
          </w:p>
        </w:tc>
        <w:tc>
          <w:p>
            <w:pPr>
              <w:pStyle w:val="Compact"/>
              <w:jc w:val="center"/>
            </w:pPr>
            <w:r>
              <w:t xml:space="preserve">286</w:t>
            </w:r>
          </w:p>
        </w:tc>
        <w:tc>
          <w:p>
            <w:pPr>
              <w:pStyle w:val="Compact"/>
              <w:jc w:val="center"/>
            </w:pPr>
            <w:r>
              <w:t xml:space="preserve">218.5</w:t>
            </w:r>
          </w:p>
        </w:tc>
        <w:tc>
          <w:p>
            <w:pPr>
              <w:pStyle w:val="Compact"/>
              <w:jc w:val="center"/>
            </w:pPr>
            <w:r>
              <w:t xml:space="preserve">58.89</w:t>
            </w:r>
          </w:p>
        </w:tc>
        <w:tc>
          <w:p>
            <w:pPr>
              <w:pStyle w:val="Compact"/>
              <w:jc w:val="center"/>
            </w:pPr>
            <w:r>
              <w:t xml:space="preserve">6</w:t>
            </w:r>
          </w:p>
        </w:tc>
        <w:tc>
          <w:p>
            <w:pPr>
              <w:pStyle w:val="Compact"/>
              <w:jc w:val="center"/>
            </w:pPr>
            <w:r>
              <w:t xml:space="preserve">0</w:t>
            </w:r>
          </w:p>
        </w:tc>
      </w:tr>
      <w:tr>
        <w:tc>
          <w:p>
            <w:pPr>
              <w:pStyle w:val="Compact"/>
              <w:jc w:val="center"/>
            </w:pPr>
            <w:r>
              <w:t xml:space="preserve">b.2</w:t>
            </w:r>
          </w:p>
        </w:tc>
        <w:tc>
          <w:p>
            <w:pPr>
              <w:pStyle w:val="Compact"/>
              <w:jc w:val="center"/>
            </w:pPr>
            <w:r>
              <w:t xml:space="preserve">104</w:t>
            </w:r>
          </w:p>
        </w:tc>
        <w:tc>
          <w:p>
            <w:pPr>
              <w:pStyle w:val="Compact"/>
              <w:jc w:val="center"/>
            </w:pPr>
            <w:r>
              <w:t xml:space="preserve">127.8</w:t>
            </w:r>
          </w:p>
        </w:tc>
        <w:tc>
          <w:p>
            <w:pPr>
              <w:pStyle w:val="Compact"/>
              <w:jc w:val="center"/>
            </w:pPr>
            <w:r>
              <w:t xml:space="preserve">161.5</w:t>
            </w:r>
          </w:p>
        </w:tc>
        <w:tc>
          <w:p>
            <w:pPr>
              <w:pStyle w:val="Compact"/>
              <w:jc w:val="center"/>
            </w:pPr>
            <w:r>
              <w:t xml:space="preserve">172.8</w:t>
            </w:r>
          </w:p>
        </w:tc>
        <w:tc>
          <w:p>
            <w:pPr>
              <w:pStyle w:val="Compact"/>
              <w:jc w:val="center"/>
            </w:pPr>
            <w:r>
              <w:t xml:space="preserve">194</w:t>
            </w:r>
          </w:p>
        </w:tc>
        <w:tc>
          <w:p>
            <w:pPr>
              <w:pStyle w:val="Compact"/>
              <w:jc w:val="center"/>
            </w:pPr>
            <w:r>
              <w:t xml:space="preserve">152.3</w:t>
            </w:r>
          </w:p>
        </w:tc>
        <w:tc>
          <w:p>
            <w:pPr>
              <w:pStyle w:val="Compact"/>
              <w:jc w:val="center"/>
            </w:pPr>
            <w:r>
              <w:t xml:space="preserve">34.45</w:t>
            </w:r>
          </w:p>
        </w:tc>
        <w:tc>
          <w:p>
            <w:pPr>
              <w:pStyle w:val="Compact"/>
              <w:jc w:val="center"/>
            </w:pPr>
            <w:r>
              <w:t xml:space="preserve">6</w:t>
            </w:r>
          </w:p>
        </w:tc>
        <w:tc>
          <w:p>
            <w:pPr>
              <w:pStyle w:val="Compact"/>
              <w:jc w:val="center"/>
            </w:pPr>
            <w:r>
              <w:t xml:space="preserve">0</w:t>
            </w:r>
          </w:p>
        </w:tc>
      </w:tr>
      <w:tr>
        <w:tc>
          <w:p>
            <w:pPr>
              <w:pStyle w:val="Compact"/>
              <w:jc w:val="center"/>
            </w:pPr>
            <w:r>
              <w:t xml:space="preserve">c.2</w:t>
            </w:r>
          </w:p>
        </w:tc>
        <w:tc>
          <w:p>
            <w:pPr>
              <w:pStyle w:val="Compact"/>
              <w:jc w:val="center"/>
            </w:pPr>
            <w:r>
              <w:t xml:space="preserve">165</w:t>
            </w:r>
          </w:p>
        </w:tc>
        <w:tc>
          <w:p>
            <w:pPr>
              <w:pStyle w:val="Compact"/>
              <w:jc w:val="center"/>
            </w:pPr>
            <w:r>
              <w:t xml:space="preserve">176.2</w:t>
            </w:r>
          </w:p>
        </w:tc>
        <w:tc>
          <w:p>
            <w:pPr>
              <w:pStyle w:val="Compact"/>
              <w:jc w:val="center"/>
            </w:pPr>
            <w:r>
              <w:t xml:space="preserve">190</w:t>
            </w:r>
          </w:p>
        </w:tc>
        <w:tc>
          <w:p>
            <w:pPr>
              <w:pStyle w:val="Compact"/>
              <w:jc w:val="center"/>
            </w:pPr>
            <w:r>
              <w:t xml:space="preserve">215</w:t>
            </w:r>
          </w:p>
        </w:tc>
        <w:tc>
          <w:p>
            <w:pPr>
              <w:pStyle w:val="Compact"/>
              <w:jc w:val="center"/>
            </w:pPr>
            <w:r>
              <w:t xml:space="preserve">255</w:t>
            </w:r>
          </w:p>
        </w:tc>
        <w:tc>
          <w:p>
            <w:pPr>
              <w:pStyle w:val="Compact"/>
              <w:jc w:val="center"/>
            </w:pPr>
            <w:r>
              <w:t xml:space="preserve">199.2</w:t>
            </w:r>
          </w:p>
        </w:tc>
        <w:tc>
          <w:p>
            <w:pPr>
              <w:pStyle w:val="Compact"/>
              <w:jc w:val="center"/>
            </w:pPr>
            <w:r>
              <w:t xml:space="preserve">33.68</w:t>
            </w:r>
          </w:p>
        </w:tc>
        <w:tc>
          <w:p>
            <w:pPr>
              <w:pStyle w:val="Compact"/>
              <w:jc w:val="center"/>
            </w:pPr>
            <w:r>
              <w:t xml:space="preserve">6</w:t>
            </w:r>
          </w:p>
        </w:tc>
        <w:tc>
          <w:p>
            <w:pPr>
              <w:pStyle w:val="Compact"/>
              <w:jc w:val="center"/>
            </w:pPr>
            <w:r>
              <w:t xml:space="preserve">0</w:t>
            </w:r>
          </w:p>
        </w:tc>
      </w:tr>
      <w:tr>
        <w:tc>
          <w:p>
            <w:pPr>
              <w:pStyle w:val="Compact"/>
              <w:jc w:val="center"/>
            </w:pPr>
            <w:r>
              <w:t xml:space="preserve">a.3</w:t>
            </w:r>
          </w:p>
        </w:tc>
        <w:tc>
          <w:p>
            <w:pPr>
              <w:pStyle w:val="Compact"/>
              <w:jc w:val="center"/>
            </w:pPr>
            <w:r>
              <w:t xml:space="preserve">183</w:t>
            </w:r>
          </w:p>
        </w:tc>
        <w:tc>
          <w:p>
            <w:pPr>
              <w:pStyle w:val="Compact"/>
              <w:jc w:val="center"/>
            </w:pPr>
            <w:r>
              <w:t xml:space="preserve">215.5</w:t>
            </w:r>
          </w:p>
        </w:tc>
        <w:tc>
          <w:p>
            <w:pPr>
              <w:pStyle w:val="Compact"/>
              <w:jc w:val="center"/>
            </w:pPr>
            <w:r>
              <w:t xml:space="preserve">225.5</w:t>
            </w:r>
          </w:p>
        </w:tc>
        <w:tc>
          <w:p>
            <w:pPr>
              <w:pStyle w:val="Compact"/>
              <w:jc w:val="center"/>
            </w:pPr>
            <w:r>
              <w:t xml:space="preserve">250.5</w:t>
            </w:r>
          </w:p>
        </w:tc>
        <w:tc>
          <w:p>
            <w:pPr>
              <w:pStyle w:val="Compact"/>
              <w:jc w:val="center"/>
            </w:pPr>
            <w:r>
              <w:t xml:space="preserve">283</w:t>
            </w:r>
          </w:p>
        </w:tc>
        <w:tc>
          <w:p>
            <w:pPr>
              <w:pStyle w:val="Compact"/>
              <w:jc w:val="center"/>
            </w:pPr>
            <w:r>
              <w:t xml:space="preserve">231.3</w:t>
            </w:r>
          </w:p>
        </w:tc>
        <w:tc>
          <w:p>
            <w:pPr>
              <w:pStyle w:val="Compact"/>
              <w:jc w:val="center"/>
            </w:pPr>
            <w:r>
              <w:t xml:space="preserve">35.02</w:t>
            </w:r>
          </w:p>
        </w:tc>
        <w:tc>
          <w:p>
            <w:pPr>
              <w:pStyle w:val="Compact"/>
              <w:jc w:val="center"/>
            </w:pPr>
            <w:r>
              <w:t xml:space="preserve">6</w:t>
            </w:r>
          </w:p>
        </w:tc>
        <w:tc>
          <w:p>
            <w:pPr>
              <w:pStyle w:val="Compact"/>
              <w:jc w:val="center"/>
            </w:pPr>
            <w:r>
              <w:t xml:space="preserve">0</w:t>
            </w:r>
          </w:p>
        </w:tc>
      </w:tr>
      <w:tr>
        <w:tc>
          <w:p>
            <w:pPr>
              <w:pStyle w:val="Compact"/>
              <w:jc w:val="center"/>
            </w:pPr>
            <w:r>
              <w:t xml:space="preserve">b.3</w:t>
            </w:r>
          </w:p>
        </w:tc>
        <w:tc>
          <w:p>
            <w:pPr>
              <w:pStyle w:val="Compact"/>
              <w:jc w:val="center"/>
            </w:pPr>
            <w:r>
              <w:t xml:space="preserve">102</w:t>
            </w:r>
          </w:p>
        </w:tc>
        <w:tc>
          <w:p>
            <w:pPr>
              <w:pStyle w:val="Compact"/>
              <w:jc w:val="center"/>
            </w:pPr>
            <w:r>
              <w:t xml:space="preserve">130.8</w:t>
            </w:r>
          </w:p>
        </w:tc>
        <w:tc>
          <w:p>
            <w:pPr>
              <w:pStyle w:val="Compact"/>
              <w:jc w:val="center"/>
            </w:pPr>
            <w:r>
              <w:t xml:space="preserve">162</w:t>
            </w:r>
          </w:p>
        </w:tc>
        <w:tc>
          <w:p>
            <w:pPr>
              <w:pStyle w:val="Compact"/>
              <w:jc w:val="center"/>
            </w:pPr>
            <w:r>
              <w:t xml:space="preserve">178.2</w:t>
            </w:r>
          </w:p>
        </w:tc>
        <w:tc>
          <w:p>
            <w:pPr>
              <w:pStyle w:val="Compact"/>
              <w:jc w:val="center"/>
            </w:pPr>
            <w:r>
              <w:t xml:space="preserve">197</w:t>
            </w:r>
          </w:p>
        </w:tc>
        <w:tc>
          <w:p>
            <w:pPr>
              <w:pStyle w:val="Compact"/>
              <w:jc w:val="center"/>
            </w:pPr>
            <w:r>
              <w:t xml:space="preserve">154.5</w:t>
            </w:r>
          </w:p>
        </w:tc>
        <w:tc>
          <w:p>
            <w:pPr>
              <w:pStyle w:val="Compact"/>
              <w:jc w:val="center"/>
            </w:pPr>
            <w:r>
              <w:t xml:space="preserve">36.16</w:t>
            </w:r>
          </w:p>
        </w:tc>
        <w:tc>
          <w:p>
            <w:pPr>
              <w:pStyle w:val="Compact"/>
              <w:jc w:val="center"/>
            </w:pPr>
            <w:r>
              <w:t xml:space="preserve">6</w:t>
            </w:r>
          </w:p>
        </w:tc>
        <w:tc>
          <w:p>
            <w:pPr>
              <w:pStyle w:val="Compact"/>
              <w:jc w:val="center"/>
            </w:pPr>
            <w:r>
              <w:t xml:space="preserve">0</w:t>
            </w:r>
          </w:p>
        </w:tc>
      </w:tr>
      <w:tr>
        <w:tc>
          <w:p>
            <w:pPr>
              <w:pStyle w:val="Compact"/>
              <w:jc w:val="center"/>
            </w:pPr>
            <w:r>
              <w:t xml:space="preserve">c.3</w:t>
            </w:r>
          </w:p>
        </w:tc>
        <w:tc>
          <w:p>
            <w:pPr>
              <w:pStyle w:val="Compact"/>
              <w:jc w:val="center"/>
            </w:pPr>
            <w:r>
              <w:t xml:space="preserve">104</w:t>
            </w:r>
          </w:p>
        </w:tc>
        <w:tc>
          <w:p>
            <w:pPr>
              <w:pStyle w:val="Compact"/>
              <w:jc w:val="center"/>
            </w:pPr>
            <w:r>
              <w:t xml:space="preserve">149</w:t>
            </w:r>
          </w:p>
        </w:tc>
        <w:tc>
          <w:p>
            <w:pPr>
              <w:pStyle w:val="Compact"/>
              <w:jc w:val="center"/>
            </w:pPr>
            <w:r>
              <w:t xml:space="preserve">181.5</w:t>
            </w:r>
          </w:p>
        </w:tc>
        <w:tc>
          <w:p>
            <w:pPr>
              <w:pStyle w:val="Compact"/>
              <w:jc w:val="center"/>
            </w:pPr>
            <w:r>
              <w:t xml:space="preserve">210.2</w:t>
            </w:r>
          </w:p>
        </w:tc>
        <w:tc>
          <w:p>
            <w:pPr>
              <w:pStyle w:val="Compact"/>
              <w:jc w:val="center"/>
            </w:pPr>
            <w:r>
              <w:t xml:space="preserve">214</w:t>
            </w:r>
          </w:p>
        </w:tc>
        <w:tc>
          <w:p>
            <w:pPr>
              <w:pStyle w:val="Compact"/>
              <w:jc w:val="center"/>
            </w:pPr>
            <w:r>
              <w:t xml:space="preserve">173.2</w:t>
            </w:r>
          </w:p>
        </w:tc>
        <w:tc>
          <w:p>
            <w:pPr>
              <w:pStyle w:val="Compact"/>
              <w:jc w:val="center"/>
            </w:pPr>
            <w:r>
              <w:t xml:space="preserve">44.09</w:t>
            </w:r>
          </w:p>
        </w:tc>
        <w:tc>
          <w:p>
            <w:pPr>
              <w:pStyle w:val="Compact"/>
              <w:jc w:val="center"/>
            </w:pPr>
            <w:r>
              <w:t xml:space="preserve">6</w:t>
            </w:r>
          </w:p>
        </w:tc>
        <w:tc>
          <w:p>
            <w:pPr>
              <w:pStyle w:val="Compact"/>
              <w:jc w:val="center"/>
            </w:pPr>
            <w:r>
              <w:t xml:space="preserve">0</w:t>
            </w:r>
          </w:p>
        </w:tc>
      </w:tr>
      <w:tr>
        <w:tc>
          <w:p>
            <w:pPr>
              <w:pStyle w:val="Compact"/>
              <w:jc w:val="center"/>
            </w:pPr>
            <w:r>
              <w:t xml:space="preserve">a.4</w:t>
            </w:r>
          </w:p>
        </w:tc>
        <w:tc>
          <w:p>
            <w:pPr>
              <w:pStyle w:val="Compact"/>
              <w:jc w:val="center"/>
            </w:pPr>
            <w:r>
              <w:t xml:space="preserve">198</w:t>
            </w:r>
          </w:p>
        </w:tc>
        <w:tc>
          <w:p>
            <w:pPr>
              <w:pStyle w:val="Compact"/>
              <w:jc w:val="center"/>
            </w:pPr>
            <w:r>
              <w:t xml:space="preserve">268</w:t>
            </w:r>
          </w:p>
        </w:tc>
        <w:tc>
          <w:p>
            <w:pPr>
              <w:pStyle w:val="Compact"/>
              <w:jc w:val="center"/>
            </w:pPr>
            <w:r>
              <w:t xml:space="preserve">268</w:t>
            </w:r>
          </w:p>
        </w:tc>
        <w:tc>
          <w:p>
            <w:pPr>
              <w:pStyle w:val="Compact"/>
              <w:jc w:val="center"/>
            </w:pPr>
            <w:r>
              <w:t xml:space="preserve">271.8</w:t>
            </w:r>
          </w:p>
        </w:tc>
        <w:tc>
          <w:p>
            <w:pPr>
              <w:pStyle w:val="Compact"/>
              <w:jc w:val="center"/>
            </w:pPr>
            <w:r>
              <w:t xml:space="preserve">283</w:t>
            </w:r>
          </w:p>
        </w:tc>
        <w:tc>
          <w:p>
            <w:pPr>
              <w:pStyle w:val="Compact"/>
              <w:jc w:val="center"/>
            </w:pPr>
            <w:r>
              <w:t xml:space="preserve">259.7</w:t>
            </w:r>
          </w:p>
        </w:tc>
        <w:tc>
          <w:p>
            <w:pPr>
              <w:pStyle w:val="Compact"/>
              <w:jc w:val="center"/>
            </w:pPr>
            <w:r>
              <w:t xml:space="preserve">30.77</w:t>
            </w:r>
          </w:p>
        </w:tc>
        <w:tc>
          <w:p>
            <w:pPr>
              <w:pStyle w:val="Compact"/>
              <w:jc w:val="center"/>
            </w:pPr>
            <w:r>
              <w:t xml:space="preserve">6</w:t>
            </w:r>
          </w:p>
        </w:tc>
        <w:tc>
          <w:p>
            <w:pPr>
              <w:pStyle w:val="Compact"/>
              <w:jc w:val="center"/>
            </w:pPr>
            <w:r>
              <w:t xml:space="preserve">0</w:t>
            </w:r>
          </w:p>
        </w:tc>
      </w:tr>
      <w:tr>
        <w:tc>
          <w:p>
            <w:pPr>
              <w:pStyle w:val="Compact"/>
              <w:jc w:val="center"/>
            </w:pPr>
            <w:r>
              <w:t xml:space="preserve">b.4</w:t>
            </w:r>
          </w:p>
        </w:tc>
        <w:tc>
          <w:p>
            <w:pPr>
              <w:pStyle w:val="Compact"/>
              <w:jc w:val="center"/>
            </w:pPr>
            <w:r>
              <w:t xml:space="preserve">65</w:t>
            </w:r>
          </w:p>
        </w:tc>
        <w:tc>
          <w:p>
            <w:pPr>
              <w:pStyle w:val="Compact"/>
              <w:jc w:val="center"/>
            </w:pPr>
            <w:r>
              <w:t xml:space="preserve">91</w:t>
            </w:r>
          </w:p>
        </w:tc>
        <w:tc>
          <w:p>
            <w:pPr>
              <w:pStyle w:val="Compact"/>
              <w:jc w:val="center"/>
            </w:pPr>
            <w:r>
              <w:t xml:space="preserve">143.5</w:t>
            </w:r>
          </w:p>
        </w:tc>
        <w:tc>
          <w:p>
            <w:pPr>
              <w:pStyle w:val="Compact"/>
              <w:jc w:val="center"/>
            </w:pPr>
            <w:r>
              <w:t xml:space="preserve">166</w:t>
            </w:r>
          </w:p>
        </w:tc>
        <w:tc>
          <w:p>
            <w:pPr>
              <w:pStyle w:val="Compact"/>
              <w:jc w:val="center"/>
            </w:pPr>
            <w:r>
              <w:t xml:space="preserve">211</w:t>
            </w:r>
          </w:p>
        </w:tc>
        <w:tc>
          <w:p>
            <w:pPr>
              <w:pStyle w:val="Compact"/>
              <w:jc w:val="center"/>
            </w:pPr>
            <w:r>
              <w:t xml:space="preserve">135</w:t>
            </w:r>
          </w:p>
        </w:tc>
        <w:tc>
          <w:p>
            <w:pPr>
              <w:pStyle w:val="Compact"/>
              <w:jc w:val="center"/>
            </w:pPr>
            <w:r>
              <w:t xml:space="preserve">56.05</w:t>
            </w:r>
          </w:p>
        </w:tc>
        <w:tc>
          <w:p>
            <w:pPr>
              <w:pStyle w:val="Compact"/>
              <w:jc w:val="center"/>
            </w:pPr>
            <w:r>
              <w:t xml:space="preserve">6</w:t>
            </w:r>
          </w:p>
        </w:tc>
        <w:tc>
          <w:p>
            <w:pPr>
              <w:pStyle w:val="Compact"/>
              <w:jc w:val="center"/>
            </w:pPr>
            <w:r>
              <w:t xml:space="preserve">0</w:t>
            </w:r>
          </w:p>
        </w:tc>
      </w:tr>
      <w:tr>
        <w:tc>
          <w:p>
            <w:pPr>
              <w:pStyle w:val="Compact"/>
              <w:jc w:val="center"/>
            </w:pPr>
            <w:r>
              <w:t xml:space="preserve">c.4</w:t>
            </w:r>
          </w:p>
        </w:tc>
        <w:tc>
          <w:p>
            <w:pPr>
              <w:pStyle w:val="Compact"/>
              <w:jc w:val="center"/>
            </w:pPr>
            <w:r>
              <w:t xml:space="preserve">75</w:t>
            </w:r>
          </w:p>
        </w:tc>
        <w:tc>
          <w:p>
            <w:pPr>
              <w:pStyle w:val="Compact"/>
              <w:jc w:val="center"/>
            </w:pPr>
            <w:r>
              <w:t xml:space="preserve">118.8</w:t>
            </w:r>
          </w:p>
        </w:tc>
        <w:tc>
          <w:p>
            <w:pPr>
              <w:pStyle w:val="Compact"/>
              <w:jc w:val="center"/>
            </w:pPr>
            <w:r>
              <w:t xml:space="preserve">150</w:t>
            </w:r>
          </w:p>
        </w:tc>
        <w:tc>
          <w:p>
            <w:pPr>
              <w:pStyle w:val="Compact"/>
              <w:jc w:val="center"/>
            </w:pPr>
            <w:r>
              <w:t xml:space="preserve">158.8</w:t>
            </w:r>
          </w:p>
        </w:tc>
        <w:tc>
          <w:p>
            <w:pPr>
              <w:pStyle w:val="Compact"/>
              <w:jc w:val="center"/>
            </w:pPr>
            <w:r>
              <w:t xml:space="preserve">245</w:t>
            </w:r>
          </w:p>
        </w:tc>
        <w:tc>
          <w:p>
            <w:pPr>
              <w:pStyle w:val="Compact"/>
              <w:jc w:val="center"/>
            </w:pPr>
            <w:r>
              <w:t xml:space="preserve">148.3</w:t>
            </w:r>
          </w:p>
        </w:tc>
        <w:tc>
          <w:p>
            <w:pPr>
              <w:pStyle w:val="Compact"/>
              <w:jc w:val="center"/>
            </w:pPr>
            <w:r>
              <w:t xml:space="preserve">57.24</w:t>
            </w:r>
          </w:p>
        </w:tc>
        <w:tc>
          <w:p>
            <w:pPr>
              <w:pStyle w:val="Compact"/>
              <w:jc w:val="center"/>
            </w:pPr>
            <w:r>
              <w:t xml:space="preserve">6</w:t>
            </w:r>
          </w:p>
        </w:tc>
        <w:tc>
          <w:p>
            <w:pPr>
              <w:pStyle w:val="Compact"/>
              <w:jc w:val="center"/>
            </w:pPr>
            <w:r>
              <w:t xml:space="preserve">0</w:t>
            </w:r>
          </w:p>
        </w:tc>
      </w:tr>
      <w:tr>
        <w:tc>
          <w:p>
            <w:pPr>
              <w:pStyle w:val="Compact"/>
              <w:jc w:val="center"/>
            </w:pPr>
            <w:r>
              <w:t xml:space="preserve">a.5</w:t>
            </w:r>
          </w:p>
        </w:tc>
        <w:tc>
          <w:p>
            <w:pPr>
              <w:pStyle w:val="Compact"/>
              <w:jc w:val="center"/>
            </w:pPr>
            <w:r>
              <w:t xml:space="preserve">170</w:t>
            </w:r>
          </w:p>
        </w:tc>
        <w:tc>
          <w:p>
            <w:pPr>
              <w:pStyle w:val="Compact"/>
              <w:jc w:val="center"/>
            </w:pPr>
            <w:r>
              <w:t xml:space="preserve">206.2</w:t>
            </w:r>
          </w:p>
        </w:tc>
        <w:tc>
          <w:p>
            <w:pPr>
              <w:pStyle w:val="Compact"/>
              <w:jc w:val="center"/>
            </w:pPr>
            <w:r>
              <w:t xml:space="preserve">225</w:t>
            </w:r>
          </w:p>
        </w:tc>
        <w:tc>
          <w:p>
            <w:pPr>
              <w:pStyle w:val="Compact"/>
              <w:jc w:val="center"/>
            </w:pPr>
            <w:r>
              <w:t xml:space="preserve">236.2</w:t>
            </w:r>
          </w:p>
        </w:tc>
        <w:tc>
          <w:p>
            <w:pPr>
              <w:pStyle w:val="Compact"/>
              <w:jc w:val="center"/>
            </w:pPr>
            <w:r>
              <w:t xml:space="preserve">280</w:t>
            </w:r>
          </w:p>
        </w:tc>
        <w:tc>
          <w:p>
            <w:pPr>
              <w:pStyle w:val="Compact"/>
              <w:jc w:val="center"/>
            </w:pPr>
            <w:r>
              <w:t xml:space="preserve">223.3</w:t>
            </w:r>
          </w:p>
        </w:tc>
        <w:tc>
          <w:p>
            <w:pPr>
              <w:pStyle w:val="Compact"/>
              <w:jc w:val="center"/>
            </w:pPr>
            <w:r>
              <w:t xml:space="preserve">37.1</w:t>
            </w:r>
          </w:p>
        </w:tc>
        <w:tc>
          <w:p>
            <w:pPr>
              <w:pStyle w:val="Compact"/>
              <w:jc w:val="center"/>
            </w:pPr>
            <w:r>
              <w:t xml:space="preserve">6</w:t>
            </w:r>
          </w:p>
        </w:tc>
        <w:tc>
          <w:p>
            <w:pPr>
              <w:pStyle w:val="Compact"/>
              <w:jc w:val="center"/>
            </w:pPr>
            <w:r>
              <w:t xml:space="preserve">0</w:t>
            </w:r>
          </w:p>
        </w:tc>
      </w:tr>
      <w:tr>
        <w:tc>
          <w:p>
            <w:pPr>
              <w:pStyle w:val="Compact"/>
              <w:jc w:val="center"/>
            </w:pPr>
            <w:r>
              <w:t xml:space="preserve">b.5</w:t>
            </w:r>
          </w:p>
        </w:tc>
        <w:tc>
          <w:p>
            <w:pPr>
              <w:pStyle w:val="Compact"/>
              <w:jc w:val="center"/>
            </w:pPr>
            <w:r>
              <w:t xml:space="preserve">143</w:t>
            </w:r>
          </w:p>
        </w:tc>
        <w:tc>
          <w:p>
            <w:pPr>
              <w:pStyle w:val="Compact"/>
              <w:jc w:val="center"/>
            </w:pPr>
            <w:r>
              <w:t xml:space="preserve">169.2</w:t>
            </w:r>
          </w:p>
        </w:tc>
        <w:tc>
          <w:p>
            <w:pPr>
              <w:pStyle w:val="Compact"/>
              <w:jc w:val="center"/>
            </w:pPr>
            <w:r>
              <w:t xml:space="preserve">200.5</w:t>
            </w:r>
          </w:p>
        </w:tc>
        <w:tc>
          <w:p>
            <w:pPr>
              <w:pStyle w:val="Compact"/>
              <w:jc w:val="center"/>
            </w:pPr>
            <w:r>
              <w:t xml:space="preserve">216.8</w:t>
            </w:r>
          </w:p>
        </w:tc>
        <w:tc>
          <w:p>
            <w:pPr>
              <w:pStyle w:val="Compact"/>
              <w:jc w:val="center"/>
            </w:pPr>
            <w:r>
              <w:t xml:space="preserve">228</w:t>
            </w:r>
          </w:p>
        </w:tc>
        <w:tc>
          <w:p>
            <w:pPr>
              <w:pStyle w:val="Compact"/>
              <w:jc w:val="center"/>
            </w:pPr>
            <w:r>
              <w:t xml:space="preserve">192.2</w:t>
            </w:r>
          </w:p>
        </w:tc>
        <w:tc>
          <w:p>
            <w:pPr>
              <w:pStyle w:val="Compact"/>
              <w:jc w:val="center"/>
            </w:pPr>
            <w:r>
              <w:t xml:space="preserve">33.68</w:t>
            </w:r>
          </w:p>
        </w:tc>
        <w:tc>
          <w:p>
            <w:pPr>
              <w:pStyle w:val="Compact"/>
              <w:jc w:val="center"/>
            </w:pPr>
            <w:r>
              <w:t xml:space="preserve">6</w:t>
            </w:r>
          </w:p>
        </w:tc>
        <w:tc>
          <w:p>
            <w:pPr>
              <w:pStyle w:val="Compact"/>
              <w:jc w:val="center"/>
            </w:pPr>
            <w:r>
              <w:t xml:space="preserve">0</w:t>
            </w:r>
          </w:p>
        </w:tc>
      </w:tr>
      <w:tr>
        <w:tc>
          <w:p>
            <w:pPr>
              <w:pStyle w:val="Compact"/>
              <w:jc w:val="center"/>
            </w:pPr>
            <w:r>
              <w:t xml:space="preserve">c.5</w:t>
            </w:r>
          </w:p>
        </w:tc>
        <w:tc>
          <w:p>
            <w:pPr>
              <w:pStyle w:val="Compact"/>
              <w:jc w:val="center"/>
            </w:pPr>
            <w:r>
              <w:t xml:space="preserve">63</w:t>
            </w:r>
          </w:p>
        </w:tc>
        <w:tc>
          <w:p>
            <w:pPr>
              <w:pStyle w:val="Compact"/>
              <w:jc w:val="center"/>
            </w:pPr>
            <w:r>
              <w:t xml:space="preserve">88</w:t>
            </w:r>
          </w:p>
        </w:tc>
        <w:tc>
          <w:p>
            <w:pPr>
              <w:pStyle w:val="Compact"/>
              <w:jc w:val="center"/>
            </w:pPr>
            <w:r>
              <w:t xml:space="preserve">128</w:t>
            </w:r>
          </w:p>
        </w:tc>
        <w:tc>
          <w:p>
            <w:pPr>
              <w:pStyle w:val="Compact"/>
              <w:jc w:val="center"/>
            </w:pPr>
            <w:r>
              <w:t xml:space="preserve">141.8</w:t>
            </w:r>
          </w:p>
        </w:tc>
        <w:tc>
          <w:p>
            <w:pPr>
              <w:pStyle w:val="Compact"/>
              <w:jc w:val="center"/>
            </w:pPr>
            <w:r>
              <w:t xml:space="preserve">213</w:t>
            </w:r>
          </w:p>
        </w:tc>
        <w:tc>
          <w:p>
            <w:pPr>
              <w:pStyle w:val="Compact"/>
              <w:jc w:val="center"/>
            </w:pPr>
            <w:r>
              <w:t xml:space="preserve">125.5</w:t>
            </w:r>
          </w:p>
        </w:tc>
        <w:tc>
          <w:p>
            <w:pPr>
              <w:pStyle w:val="Compact"/>
              <w:jc w:val="center"/>
            </w:pPr>
            <w:r>
              <w:t xml:space="preserve">53.55</w:t>
            </w:r>
          </w:p>
        </w:tc>
        <w:tc>
          <w:p>
            <w:pPr>
              <w:pStyle w:val="Compact"/>
              <w:jc w:val="center"/>
            </w:pPr>
            <w:r>
              <w:t xml:space="preserve">6</w:t>
            </w:r>
          </w:p>
        </w:tc>
        <w:tc>
          <w:p>
            <w:pPr>
              <w:pStyle w:val="Compact"/>
              <w:jc w:val="center"/>
            </w:pPr>
            <w:r>
              <w:t xml:space="preserve">0</w:t>
            </w:r>
          </w:p>
        </w:tc>
      </w:tr>
      <w:tr>
        <w:tc>
          <w:p>
            <w:pPr>
              <w:pStyle w:val="Compact"/>
              <w:jc w:val="center"/>
            </w:pPr>
            <w:r>
              <w:t xml:space="preserve">1</w:t>
            </w:r>
          </w:p>
        </w:tc>
        <w:tc>
          <w:p>
            <w:pPr>
              <w:pStyle w:val="Compact"/>
              <w:jc w:val="center"/>
            </w:pPr>
            <w:r>
              <w:t xml:space="preserve">60</w:t>
            </w:r>
          </w:p>
        </w:tc>
        <w:tc>
          <w:p>
            <w:pPr>
              <w:pStyle w:val="Compact"/>
              <w:jc w:val="center"/>
            </w:pPr>
            <w:r>
              <w:t xml:space="preserve">148.8</w:t>
            </w:r>
          </w:p>
        </w:tc>
        <w:tc>
          <w:p>
            <w:pPr>
              <w:pStyle w:val="Compact"/>
              <w:jc w:val="center"/>
            </w:pPr>
            <w:r>
              <w:t xml:space="preserve">190</w:t>
            </w:r>
          </w:p>
        </w:tc>
        <w:tc>
          <w:p>
            <w:pPr>
              <w:pStyle w:val="Compact"/>
              <w:jc w:val="center"/>
            </w:pPr>
            <w:r>
              <w:t xml:space="preserve">220.8</w:t>
            </w:r>
          </w:p>
        </w:tc>
        <w:tc>
          <w:p>
            <w:pPr>
              <w:pStyle w:val="Compact"/>
              <w:jc w:val="center"/>
            </w:pPr>
            <w:r>
              <w:t xml:space="preserve">270</w:t>
            </w:r>
          </w:p>
        </w:tc>
        <w:tc>
          <w:p>
            <w:pPr>
              <w:pStyle w:val="Compact"/>
              <w:jc w:val="center"/>
            </w:pPr>
            <w:r>
              <w:t xml:space="preserve">184.2</w:t>
            </w:r>
          </w:p>
        </w:tc>
        <w:tc>
          <w:p>
            <w:pPr>
              <w:pStyle w:val="Compact"/>
              <w:jc w:val="center"/>
            </w:pPr>
            <w:r>
              <w:t xml:space="preserve">51.86</w:t>
            </w:r>
          </w:p>
        </w:tc>
        <w:tc>
          <w:p>
            <w:pPr>
              <w:pStyle w:val="Compact"/>
              <w:jc w:val="center"/>
            </w:pPr>
            <w:r>
              <w:t xml:space="preserve">18</w:t>
            </w:r>
          </w:p>
        </w:tc>
        <w:tc>
          <w:p>
            <w:pPr>
              <w:pStyle w:val="Compact"/>
              <w:jc w:val="center"/>
            </w:pPr>
            <w:r>
              <w:t xml:space="preserve">0</w:t>
            </w:r>
          </w:p>
        </w:tc>
      </w:tr>
      <w:tr>
        <w:tc>
          <w:p>
            <w:pPr>
              <w:pStyle w:val="Compact"/>
              <w:jc w:val="center"/>
            </w:pPr>
            <w:r>
              <w:t xml:space="preserve">2</w:t>
            </w:r>
          </w:p>
        </w:tc>
        <w:tc>
          <w:p>
            <w:pPr>
              <w:pStyle w:val="Compact"/>
              <w:jc w:val="center"/>
            </w:pPr>
            <w:r>
              <w:t xml:space="preserve">104</w:t>
            </w:r>
          </w:p>
        </w:tc>
        <w:tc>
          <w:p>
            <w:pPr>
              <w:pStyle w:val="Compact"/>
              <w:jc w:val="center"/>
            </w:pPr>
            <w:r>
              <w:t xml:space="preserve">156.8</w:t>
            </w:r>
          </w:p>
        </w:tc>
        <w:tc>
          <w:p>
            <w:pPr>
              <w:pStyle w:val="Compact"/>
              <w:jc w:val="center"/>
            </w:pPr>
            <w:r>
              <w:t xml:space="preserve">177.5</w:t>
            </w:r>
          </w:p>
        </w:tc>
        <w:tc>
          <w:p>
            <w:pPr>
              <w:pStyle w:val="Compact"/>
              <w:jc w:val="center"/>
            </w:pPr>
            <w:r>
              <w:t xml:space="preserve">216.5</w:t>
            </w:r>
          </w:p>
        </w:tc>
        <w:tc>
          <w:p>
            <w:pPr>
              <w:pStyle w:val="Compact"/>
              <w:jc w:val="center"/>
            </w:pPr>
            <w:r>
              <w:t xml:space="preserve">286</w:t>
            </w:r>
          </w:p>
        </w:tc>
        <w:tc>
          <w:p>
            <w:pPr>
              <w:pStyle w:val="Compact"/>
              <w:jc w:val="center"/>
            </w:pPr>
            <w:r>
              <w:t xml:space="preserve">190</w:t>
            </w:r>
          </w:p>
        </w:tc>
        <w:tc>
          <w:p>
            <w:pPr>
              <w:pStyle w:val="Compact"/>
              <w:jc w:val="center"/>
            </w:pPr>
            <w:r>
              <w:t xml:space="preserve">50.19</w:t>
            </w:r>
          </w:p>
        </w:tc>
        <w:tc>
          <w:p>
            <w:pPr>
              <w:pStyle w:val="Compact"/>
              <w:jc w:val="center"/>
            </w:pPr>
            <w:r>
              <w:t xml:space="preserve">18</w:t>
            </w:r>
          </w:p>
        </w:tc>
        <w:tc>
          <w:p>
            <w:pPr>
              <w:pStyle w:val="Compact"/>
              <w:jc w:val="center"/>
            </w:pPr>
            <w:r>
              <w:t xml:space="preserve">0</w:t>
            </w:r>
          </w:p>
        </w:tc>
      </w:tr>
      <w:tr>
        <w:tc>
          <w:p>
            <w:pPr>
              <w:pStyle w:val="Compact"/>
              <w:jc w:val="center"/>
            </w:pPr>
            <w:r>
              <w:t xml:space="preserve">3</w:t>
            </w:r>
          </w:p>
        </w:tc>
        <w:tc>
          <w:p>
            <w:pPr>
              <w:pStyle w:val="Compact"/>
              <w:jc w:val="center"/>
            </w:pPr>
            <w:r>
              <w:t xml:space="preserve">102</w:t>
            </w:r>
          </w:p>
        </w:tc>
        <w:tc>
          <w:p>
            <w:pPr>
              <w:pStyle w:val="Compact"/>
              <w:jc w:val="center"/>
            </w:pPr>
            <w:r>
              <w:t xml:space="preserve">158.8</w:t>
            </w:r>
          </w:p>
        </w:tc>
        <w:tc>
          <w:p>
            <w:pPr>
              <w:pStyle w:val="Compact"/>
              <w:jc w:val="center"/>
            </w:pPr>
            <w:r>
              <w:t xml:space="preserve">190</w:t>
            </w:r>
          </w:p>
        </w:tc>
        <w:tc>
          <w:p>
            <w:pPr>
              <w:pStyle w:val="Compact"/>
              <w:jc w:val="center"/>
            </w:pPr>
            <w:r>
              <w:t xml:space="preserve">214</w:t>
            </w:r>
          </w:p>
        </w:tc>
        <w:tc>
          <w:p>
            <w:pPr>
              <w:pStyle w:val="Compact"/>
              <w:jc w:val="center"/>
            </w:pPr>
            <w:r>
              <w:t xml:space="preserve">283</w:t>
            </w:r>
          </w:p>
        </w:tc>
        <w:tc>
          <w:p>
            <w:pPr>
              <w:pStyle w:val="Compact"/>
              <w:jc w:val="center"/>
            </w:pPr>
            <w:r>
              <w:t xml:space="preserve">186.3</w:t>
            </w:r>
          </w:p>
        </w:tc>
        <w:tc>
          <w:p>
            <w:pPr>
              <w:pStyle w:val="Compact"/>
              <w:jc w:val="center"/>
            </w:pPr>
            <w:r>
              <w:t xml:space="preserve">49.5</w:t>
            </w:r>
          </w:p>
        </w:tc>
        <w:tc>
          <w:p>
            <w:pPr>
              <w:pStyle w:val="Compact"/>
              <w:jc w:val="center"/>
            </w:pPr>
            <w:r>
              <w:t xml:space="preserve">18</w:t>
            </w:r>
          </w:p>
        </w:tc>
        <w:tc>
          <w:p>
            <w:pPr>
              <w:pStyle w:val="Compact"/>
              <w:jc w:val="center"/>
            </w:pPr>
            <w:r>
              <w:t xml:space="preserve">0</w:t>
            </w:r>
          </w:p>
        </w:tc>
      </w:tr>
      <w:tr>
        <w:tc>
          <w:p>
            <w:pPr>
              <w:pStyle w:val="Compact"/>
              <w:jc w:val="center"/>
            </w:pPr>
            <w:r>
              <w:t xml:space="preserve">4</w:t>
            </w:r>
          </w:p>
        </w:tc>
        <w:tc>
          <w:p>
            <w:pPr>
              <w:pStyle w:val="Compact"/>
              <w:jc w:val="center"/>
            </w:pPr>
            <w:r>
              <w:t xml:space="preserve">65</w:t>
            </w:r>
          </w:p>
        </w:tc>
        <w:tc>
          <w:p>
            <w:pPr>
              <w:pStyle w:val="Compact"/>
              <w:jc w:val="center"/>
            </w:pPr>
            <w:r>
              <w:t xml:space="preserve">138.2</w:t>
            </w:r>
          </w:p>
        </w:tc>
        <w:tc>
          <w:p>
            <w:pPr>
              <w:pStyle w:val="Compact"/>
              <w:jc w:val="center"/>
            </w:pPr>
            <w:r>
              <w:t xml:space="preserve">165.5</w:t>
            </w:r>
          </w:p>
        </w:tc>
        <w:tc>
          <w:p>
            <w:pPr>
              <w:pStyle w:val="Compact"/>
              <w:jc w:val="center"/>
            </w:pPr>
            <w:r>
              <w:t xml:space="preserve">262.2</w:t>
            </w:r>
          </w:p>
        </w:tc>
        <w:tc>
          <w:p>
            <w:pPr>
              <w:pStyle w:val="Compact"/>
              <w:jc w:val="center"/>
            </w:pPr>
            <w:r>
              <w:t xml:space="preserve">283</w:t>
            </w:r>
          </w:p>
        </w:tc>
        <w:tc>
          <w:p>
            <w:pPr>
              <w:pStyle w:val="Compact"/>
              <w:jc w:val="center"/>
            </w:pPr>
            <w:r>
              <w:t xml:space="preserve">181</w:t>
            </w:r>
          </w:p>
        </w:tc>
        <w:tc>
          <w:p>
            <w:pPr>
              <w:pStyle w:val="Compact"/>
              <w:jc w:val="center"/>
            </w:pPr>
            <w:r>
              <w:t xml:space="preserve">73.99</w:t>
            </w:r>
          </w:p>
        </w:tc>
        <w:tc>
          <w:p>
            <w:pPr>
              <w:pStyle w:val="Compact"/>
              <w:jc w:val="center"/>
            </w:pPr>
            <w:r>
              <w:t xml:space="preserve">18</w:t>
            </w:r>
          </w:p>
        </w:tc>
        <w:tc>
          <w:p>
            <w:pPr>
              <w:pStyle w:val="Compact"/>
              <w:jc w:val="center"/>
            </w:pPr>
            <w:r>
              <w:t xml:space="preserve">0</w:t>
            </w:r>
          </w:p>
        </w:tc>
      </w:tr>
      <w:tr>
        <w:tc>
          <w:p>
            <w:pPr>
              <w:pStyle w:val="Compact"/>
              <w:jc w:val="center"/>
            </w:pPr>
            <w:r>
              <w:t xml:space="preserve">5</w:t>
            </w:r>
          </w:p>
        </w:tc>
        <w:tc>
          <w:p>
            <w:pPr>
              <w:pStyle w:val="Compact"/>
              <w:jc w:val="center"/>
            </w:pPr>
            <w:r>
              <w:t xml:space="preserve">63</w:t>
            </w:r>
          </w:p>
        </w:tc>
        <w:tc>
          <w:p>
            <w:pPr>
              <w:pStyle w:val="Compact"/>
              <w:jc w:val="center"/>
            </w:pPr>
            <w:r>
              <w:t xml:space="preserve">143</w:t>
            </w:r>
          </w:p>
        </w:tc>
        <w:tc>
          <w:p>
            <w:pPr>
              <w:pStyle w:val="Compact"/>
              <w:jc w:val="center"/>
            </w:pPr>
            <w:r>
              <w:t xml:space="preserve">194</w:t>
            </w:r>
          </w:p>
        </w:tc>
        <w:tc>
          <w:p>
            <w:pPr>
              <w:pStyle w:val="Compact"/>
              <w:jc w:val="center"/>
            </w:pPr>
            <w:r>
              <w:t xml:space="preserve">223.2</w:t>
            </w:r>
          </w:p>
        </w:tc>
        <w:tc>
          <w:p>
            <w:pPr>
              <w:pStyle w:val="Compact"/>
              <w:jc w:val="center"/>
            </w:pPr>
            <w:r>
              <w:t xml:space="preserve">280</w:t>
            </w:r>
          </w:p>
        </w:tc>
        <w:tc>
          <w:p>
            <w:pPr>
              <w:pStyle w:val="Compact"/>
              <w:jc w:val="center"/>
            </w:pPr>
            <w:r>
              <w:t xml:space="preserve">180.3</w:t>
            </w:r>
          </w:p>
        </w:tc>
        <w:tc>
          <w:p>
            <w:pPr>
              <w:pStyle w:val="Compact"/>
              <w:jc w:val="center"/>
            </w:pPr>
            <w:r>
              <w:t xml:space="preserve">57.84</w:t>
            </w:r>
          </w:p>
        </w:tc>
        <w:tc>
          <w:p>
            <w:pPr>
              <w:pStyle w:val="Compact"/>
              <w:jc w:val="center"/>
            </w:pPr>
            <w:r>
              <w:t xml:space="preserve">18</w:t>
            </w:r>
          </w:p>
        </w:tc>
        <w:tc>
          <w:p>
            <w:pPr>
              <w:pStyle w:val="Compact"/>
              <w:jc w:val="center"/>
            </w:pPr>
            <w:r>
              <w:t xml:space="preserve">0</w:t>
            </w:r>
          </w:p>
        </w:tc>
      </w:tr>
    </w:tbl>
    <w:p>
      <w:pPr>
        <w:pStyle w:val="BodyText"/>
      </w:pPr>
      <w:r>
        <w:t xml:space="preserve">(c).</w:t>
      </w:r>
      <w:r>
        <w:t xml:space="preserve"> </w:t>
      </w:r>
    </w:p>
    <w:tbl>
      <w:tblPr>
        <w:tblStyle w:val="Table"/>
        <w:tblW w:type="pct" w:w="4305.555555555556"/>
        <w:tblLook w:firstRow="1"/>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Sum Sq</w:t>
            </w:r>
          </w:p>
        </w:tc>
        <w:tc>
          <w:tcPr>
            <w:tcBorders>
              <w:bottom w:val="single"/>
            </w:tcBorders>
            <w:vAlign w:val="bottom"/>
          </w:tcPr>
          <w:p>
            <w:pPr>
              <w:pStyle w:val="Compact"/>
              <w:jc w:val="left"/>
            </w:pPr>
            <w:r>
              <w:t xml:space="preserve">Mean Sq</w:t>
            </w:r>
          </w:p>
        </w:tc>
        <w:tc>
          <w:tcPr>
            <w:tcBorders>
              <w:bottom w:val="single"/>
            </w:tcBorders>
            <w:vAlign w:val="bottom"/>
          </w:tcPr>
          <w:p>
            <w:pPr>
              <w:pStyle w:val="Compact"/>
              <w:jc w:val="left"/>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m</w:t>
            </w:r>
          </w:p>
        </w:tc>
        <w:tc>
          <w:p>
            <w:pPr>
              <w:pStyle w:val="Compact"/>
              <w:jc w:val="left"/>
            </w:pPr>
            <w:r>
              <w:t xml:space="preserve">2</w:t>
            </w:r>
          </w:p>
        </w:tc>
        <w:tc>
          <w:p>
            <w:pPr>
              <w:pStyle w:val="Compact"/>
              <w:jc w:val="left"/>
            </w:pPr>
            <w:r>
              <w:t xml:space="preserve">95316</w:t>
            </w:r>
          </w:p>
        </w:tc>
        <w:tc>
          <w:p>
            <w:pPr>
              <w:pStyle w:val="Compact"/>
              <w:jc w:val="left"/>
            </w:pPr>
            <w:r>
              <w:t xml:space="preserve">47658</w:t>
            </w:r>
          </w:p>
        </w:tc>
        <w:tc>
          <w:p>
            <w:pPr>
              <w:pStyle w:val="Compact"/>
              <w:jc w:val="left"/>
            </w:pPr>
            <w:r>
              <w:t xml:space="preserve">24.25</w:t>
            </w:r>
          </w:p>
        </w:tc>
        <w:tc>
          <w:p>
            <w:pPr>
              <w:pStyle w:val="Compact"/>
              <w:jc w:val="center"/>
            </w:pPr>
            <w:r>
              <w:t xml:space="preserve">7.525e-09</w:t>
            </w:r>
          </w:p>
        </w:tc>
      </w:tr>
      <w:tr>
        <w:tc>
          <w:p>
            <w:pPr>
              <w:pStyle w:val="Compact"/>
              <w:jc w:val="center"/>
            </w:pPr>
            <w:r>
              <w:rPr>
                <w:b/>
              </w:rPr>
              <w:t xml:space="preserve">v</w:t>
            </w:r>
          </w:p>
        </w:tc>
        <w:tc>
          <w:p>
            <w:pPr>
              <w:pStyle w:val="Compact"/>
              <w:jc w:val="left"/>
            </w:pPr>
            <w:r>
              <w:t xml:space="preserve">4</w:t>
            </w:r>
          </w:p>
        </w:tc>
        <w:tc>
          <w:p>
            <w:pPr>
              <w:pStyle w:val="Compact"/>
              <w:jc w:val="left"/>
            </w:pPr>
            <w:r>
              <w:t xml:space="preserve">1138</w:t>
            </w:r>
          </w:p>
        </w:tc>
        <w:tc>
          <w:p>
            <w:pPr>
              <w:pStyle w:val="Compact"/>
              <w:jc w:val="left"/>
            </w:pPr>
            <w:r>
              <w:t xml:space="preserve">284.5</w:t>
            </w:r>
          </w:p>
        </w:tc>
        <w:tc>
          <w:p>
            <w:pPr>
              <w:pStyle w:val="Compact"/>
              <w:jc w:val="left"/>
            </w:pPr>
            <w:r>
              <w:t xml:space="preserve">0.1448</w:t>
            </w:r>
          </w:p>
        </w:tc>
        <w:tc>
          <w:p>
            <w:pPr>
              <w:pStyle w:val="Compact"/>
              <w:jc w:val="center"/>
            </w:pPr>
            <w:r>
              <w:t xml:space="preserve">0.9648</w:t>
            </w:r>
          </w:p>
        </w:tc>
      </w:tr>
      <w:tr>
        <w:tc>
          <w:p>
            <w:pPr>
              <w:pStyle w:val="Compact"/>
              <w:jc w:val="center"/>
            </w:pPr>
            <w:r>
              <w:rPr>
                <w:b/>
              </w:rPr>
              <w:t xml:space="preserve">m:v</w:t>
            </w:r>
          </w:p>
        </w:tc>
        <w:tc>
          <w:p>
            <w:pPr>
              <w:pStyle w:val="Compact"/>
              <w:jc w:val="left"/>
            </w:pPr>
            <w:r>
              <w:t xml:space="preserve">8</w:t>
            </w:r>
          </w:p>
        </w:tc>
        <w:tc>
          <w:p>
            <w:pPr>
              <w:pStyle w:val="Compact"/>
              <w:jc w:val="left"/>
            </w:pPr>
            <w:r>
              <w:t xml:space="preserve">37449</w:t>
            </w:r>
          </w:p>
        </w:tc>
        <w:tc>
          <w:p>
            <w:pPr>
              <w:pStyle w:val="Compact"/>
              <w:jc w:val="left"/>
            </w:pPr>
            <w:r>
              <w:t xml:space="preserve">4681</w:t>
            </w:r>
          </w:p>
        </w:tc>
        <w:tc>
          <w:p>
            <w:pPr>
              <w:pStyle w:val="Compact"/>
              <w:jc w:val="left"/>
            </w:pPr>
            <w:r>
              <w:t xml:space="preserve">2.382</w:t>
            </w:r>
          </w:p>
        </w:tc>
        <w:tc>
          <w:p>
            <w:pPr>
              <w:pStyle w:val="Compact"/>
              <w:jc w:val="center"/>
            </w:pPr>
            <w:r>
              <w:t xml:space="preserve">0.02409</w:t>
            </w:r>
          </w:p>
        </w:tc>
      </w:tr>
      <w:tr>
        <w:tc>
          <w:p>
            <w:pPr>
              <w:pStyle w:val="Compact"/>
              <w:jc w:val="center"/>
            </w:pPr>
            <w:r>
              <w:rPr>
                <w:b/>
              </w:rPr>
              <w:t xml:space="preserve">Residuals</w:t>
            </w:r>
          </w:p>
        </w:tc>
        <w:tc>
          <w:p>
            <w:pPr>
              <w:pStyle w:val="Compact"/>
              <w:jc w:val="left"/>
            </w:pPr>
            <w:r>
              <w:t xml:space="preserve">75</w:t>
            </w:r>
          </w:p>
        </w:tc>
        <w:tc>
          <w:p>
            <w:pPr>
              <w:pStyle w:val="Compact"/>
              <w:jc w:val="left"/>
            </w:pPr>
            <w:r>
              <w:t xml:space="preserve">147377</w:t>
            </w:r>
          </w:p>
        </w:tc>
        <w:tc>
          <w:p>
            <w:pPr>
              <w:pStyle w:val="Compact"/>
              <w:jc w:val="left"/>
            </w:pPr>
            <w:r>
              <w:t xml:space="preserve">1965</w:t>
            </w:r>
          </w:p>
        </w:tc>
        <w:tc>
          <w:p>
            <w:pPr>
              <w:pStyle w:val="Compact"/>
              <w:jc w:val="left"/>
            </w:pPr>
            <w:r>
              <w:t xml:space="preserve">NA</w:t>
            </w:r>
          </w:p>
        </w:tc>
        <w:tc>
          <w:p>
            <w:pPr>
              <w:pStyle w:val="Compact"/>
              <w:jc w:val="center"/>
            </w:pPr>
            <w:r>
              <w:t xml:space="preserve">NA</w:t>
            </w:r>
          </w:p>
        </w:tc>
      </w:tr>
      <w:tr>
        <w:tc>
          <w:p>
            <w:pPr>
              <w:pStyle w:val="Compact"/>
              <w:jc w:val="center"/>
            </w:pPr>
            <w:r>
              <w:rPr>
                <w:b/>
              </w:rPr>
              <w:t xml:space="preserve">Total</w:t>
            </w:r>
          </w:p>
        </w:tc>
        <w:tc>
          <w:p>
            <w:pPr>
              <w:pStyle w:val="Compact"/>
              <w:jc w:val="left"/>
            </w:pPr>
            <w:r>
              <w:t xml:space="preserve">89</w:t>
            </w:r>
          </w:p>
        </w:tc>
        <w:tc>
          <w:p>
            <w:pPr>
              <w:pStyle w:val="Compact"/>
              <w:jc w:val="left"/>
            </w:pPr>
            <w:r>
              <w:t xml:space="preserve">281279.2</w:t>
            </w:r>
          </w:p>
        </w:tc>
        <w:tc>
          <w:p>
            <w:pPr>
              <w:pStyle w:val="Compact"/>
              <w:jc w:val="left"/>
            </w:pPr>
            <w:r>
              <w:t xml:space="preserve">3160.44</w:t>
            </w:r>
          </w:p>
        </w:tc>
        <w:tc>
          <w:p>
            <w:pPr>
              <w:pStyle w:val="Compact"/>
              <w:jc w:val="left"/>
            </w:pPr>
            <w:r>
              <w:t xml:space="preserve">NA</w:t>
            </w:r>
          </w:p>
        </w:tc>
        <w:tc>
          <w:p>
            <w:pPr>
              <w:pStyle w:val="Compact"/>
              <w:jc w:val="center"/>
            </w:pPr>
            <w:r>
              <w:t xml:space="preserve">NA</w:t>
            </w:r>
          </w:p>
        </w:tc>
      </w:tr>
    </w:tbl>
    <w:p>
      <w:pPr>
        <w:pStyle w:val="BodyText"/>
      </w:pPr>
      <w:r>
        <w:t xml:space="preserve">(d).</w:t>
      </w:r>
      <w:r>
        <w:t xml:space="preserve"> </w:t>
      </w:r>
    </w:p>
    <w:p>
      <w:pPr>
        <w:pStyle w:val="BodyText"/>
      </w:pPr>
      <w:r>
        <w:t xml:space="preserve">The line plot shows that not all lines are parallel. Difference in y between methods is not same for different varieties. There could be an interaction effect.</w:t>
      </w:r>
    </w:p>
    <w:p>
      <w:pPr>
        <w:pStyle w:val="BodyText"/>
      </w:pPr>
      <w:r>
        <w:t xml:space="preserve">According to ANOVA table, there is a significant interaction effect from methods and varieties on the y at 5% significance level (P-value=0.02409). That means, effect of method and effect of methods and varieties on y is not independent. Therefore, examie the simple effects.</w:t>
      </w:r>
    </w:p>
    <w:p>
      <w:pPr>
        <w:pStyle w:val="BodyText"/>
      </w:pPr>
      <w:r>
        <w:t xml:space="preserve">The table shows the multiple comparisons of levels in varieties and methods.</w:t>
      </w:r>
    </w:p>
    <w:p>
      <w:pPr>
        <w:pStyle w:val="BodyText"/>
      </w:pPr>
      <w:r>
        <w:t xml:space="preserve">The difference in y between varieties 2 and 5 is significant when method c is applies (P-value=0.0295).</w:t>
      </w:r>
    </w:p>
    <w:p>
      <w:pPr>
        <w:pStyle w:val="BodyText"/>
      </w:pPr>
      <w:r>
        <w:t xml:space="preserve">The difference in y between method a and b are significant when varieties 1 - 4 is applies (P-value=0.0290, 0.0310, 0.0101, &lt;.0001, respectively).</w:t>
      </w:r>
    </w:p>
    <w:p>
      <w:pPr>
        <w:pStyle w:val="BodyText"/>
      </w:pPr>
      <w:r>
        <w:t xml:space="preserve">The difference in y between method a and c are significant when varieties 4, 5 is applies (P-value=0.0001, 0.0008, respectively).</w:t>
      </w:r>
    </w:p>
    <w:p>
      <w:pPr>
        <w:pStyle w:val="BodyText"/>
      </w:pPr>
      <w:r>
        <w:t xml:space="preserve">The difference in y between method b and c is significant when varieties 5 is applies (P-value=0.0295).</w:t>
      </w:r>
    </w:p>
    <w:p>
      <w:pPr>
        <w:pStyle w:val="BodyText"/>
      </w:pPr>
      <w:r>
        <w:t xml:space="preserve">The Tukey test indicates the difference in y between method a and b, a and c are significant when varieties 4 is applies (P-value=0.0002, 0.0015, respectively), the difference in y between method a and c is significant when varieties 5 is applies (P-value=0.0096).</w:t>
      </w:r>
    </w:p>
    <w:p>
      <w:pPr>
        <w:pStyle w:val="BodyText"/>
      </w:pPr>
      <w:r>
        <w:t xml:space="preserve">The difference in y between varieties 1-5 applied method a and varieties 5 applied method c are significant (P-value=0.0383, 0.0349, 0.0074, 0.0001, 0.0199, respectively).</w:t>
      </w:r>
    </w:p>
    <w:p>
      <w:pPr>
        <w:pStyle w:val="BodyText"/>
      </w:pPr>
      <w:r>
        <w:t xml:space="preserve">The difference in y between varieties 1-4 applied method b and varieties 4 applied method a are significant (P-value=0.0050, 0.0061, 0.0080, 0.0006, respectively).</w:t>
      </w:r>
    </w:p>
    <w:p>
      <w:pPr>
        <w:pStyle w:val="BodyText"/>
      </w:pPr>
      <w:r>
        <w:t xml:space="preserve">The difference in y between varieties 4 applied method b and varieties 3 applied method a are significant (P-value=0.0238).</w:t>
      </w:r>
    </w:p>
    <w:p>
      <w:pPr>
        <w:pStyle w:val="BodyText"/>
      </w:pPr>
      <w:r>
        <w:t xml:space="preserve">The Scheffe methods indicates the difference in y between varieties 4 applied method a and varieties 5 applied method c are significant (P-value=0.0326).</w:t>
      </w:r>
    </w:p>
    <w:tbl>
      <w:tblPr>
        <w:tblStyle w:val="Table"/>
        <w:tblW w:type="pct" w:w="4305.555555555556"/>
        <w:tblLook w:firstRow="1"/>
      </w:tblPr>
      <w:tblGrid>
        <w:gridCol w:w="1540"/>
        <w:gridCol w:w="1100"/>
        <w:gridCol w:w="660"/>
        <w:gridCol w:w="440"/>
        <w:gridCol w:w="880"/>
        <w:gridCol w:w="880"/>
        <w:gridCol w:w="1320"/>
      </w:tblGrid>
      <w:tr>
        <w:trPr>
          <w:cnfStyle w:firstRow="1"/>
        </w:trPr>
        <w:tc>
          <w:tcPr>
            <w:tcBorders>
              <w:bottom w:val="single"/>
            </w:tcBorders>
            <w:vAlign w:val="bottom"/>
          </w:tcPr>
          <w:p>
            <w:pPr>
              <w:pStyle w:val="Compact"/>
              <w:jc w:val="center"/>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P.adj</w:t>
            </w:r>
          </w:p>
        </w:tc>
      </w:tr>
      <w:tr>
        <w:tc>
          <w:p>
            <w:pPr>
              <w:pStyle w:val="Compact"/>
              <w:jc w:val="center"/>
            </w:pPr>
            <w:r>
              <w:t xml:space="preserve">c: v2-v5</w:t>
            </w:r>
          </w:p>
        </w:tc>
        <w:tc>
          <w:p>
            <w:pPr>
              <w:pStyle w:val="Compact"/>
              <w:jc w:val="right"/>
            </w:pPr>
            <w:r>
              <w:t xml:space="preserve">73.667</w:t>
            </w:r>
          </w:p>
        </w:tc>
        <w:tc>
          <w:p>
            <w:pPr>
              <w:pStyle w:val="Compact"/>
              <w:jc w:val="center"/>
            </w:pPr>
            <w:r>
              <w:t xml:space="preserve">25.6</w:t>
            </w:r>
          </w:p>
        </w:tc>
        <w:tc>
          <w:p>
            <w:pPr>
              <w:pStyle w:val="Compact"/>
              <w:jc w:val="right"/>
            </w:pPr>
            <w:r>
              <w:t xml:space="preserve">75</w:t>
            </w:r>
          </w:p>
        </w:tc>
        <w:tc>
          <w:p>
            <w:pPr>
              <w:pStyle w:val="Compact"/>
              <w:jc w:val="left"/>
            </w:pPr>
            <w:r>
              <w:t xml:space="preserve">2.878</w:t>
            </w:r>
          </w:p>
        </w:tc>
        <w:tc>
          <w:p>
            <w:pPr>
              <w:pStyle w:val="Compact"/>
              <w:jc w:val="left"/>
            </w:pPr>
            <w:r>
              <w:t xml:space="preserve">0.0404</w:t>
            </w:r>
          </w:p>
        </w:tc>
        <w:tc>
          <w:p>
            <w:pPr>
              <w:pStyle w:val="Compact"/>
            </w:pPr>
          </w:p>
        </w:tc>
      </w:tr>
      <w:tr>
        <w:tc>
          <w:p>
            <w:pPr>
              <w:pStyle w:val="Compact"/>
              <w:jc w:val="center"/>
            </w:pPr>
            <w:r>
              <w:t xml:space="preserve">v1: a-b</w:t>
            </w:r>
          </w:p>
        </w:tc>
        <w:tc>
          <w:p>
            <w:pPr>
              <w:pStyle w:val="Compact"/>
              <w:jc w:val="right"/>
            </w:pPr>
            <w:r>
              <w:t xml:space="preserve">66.8</w:t>
            </w:r>
          </w:p>
        </w:tc>
        <w:tc>
          <w:p>
            <w:pPr>
              <w:pStyle w:val="Compact"/>
              <w:jc w:val="center"/>
            </w:pPr>
            <w:r>
              <w:t xml:space="preserve">25.6</w:t>
            </w:r>
          </w:p>
        </w:tc>
        <w:tc>
          <w:p>
            <w:pPr>
              <w:pStyle w:val="Compact"/>
              <w:jc w:val="right"/>
            </w:pPr>
            <w:r>
              <w:t xml:space="preserve">75</w:t>
            </w:r>
          </w:p>
        </w:tc>
        <w:tc>
          <w:p>
            <w:pPr>
              <w:pStyle w:val="Compact"/>
              <w:jc w:val="left"/>
            </w:pPr>
            <w:r>
              <w:t xml:space="preserve">2.611</w:t>
            </w:r>
          </w:p>
        </w:tc>
        <w:tc>
          <w:p>
            <w:pPr>
              <w:pStyle w:val="Compact"/>
              <w:jc w:val="left"/>
            </w:pPr>
            <w:r>
              <w:t xml:space="preserve">0.0290</w:t>
            </w:r>
          </w:p>
        </w:tc>
        <w:tc>
          <w:p>
            <w:pPr>
              <w:pStyle w:val="Compact"/>
            </w:pPr>
          </w:p>
        </w:tc>
      </w:tr>
      <w:tr>
        <w:tc>
          <w:p>
            <w:pPr>
              <w:pStyle w:val="Compact"/>
              <w:jc w:val="center"/>
            </w:pPr>
            <w:r>
              <w:t xml:space="preserve">v2: a-b</w:t>
            </w:r>
          </w:p>
        </w:tc>
        <w:tc>
          <w:p>
            <w:pPr>
              <w:pStyle w:val="Compact"/>
              <w:jc w:val="right"/>
            </w:pPr>
            <w:r>
              <w:t xml:space="preserve">66.2</w:t>
            </w:r>
          </w:p>
        </w:tc>
        <w:tc>
          <w:p>
            <w:pPr>
              <w:pStyle w:val="Compact"/>
              <w:jc w:val="center"/>
            </w:pPr>
            <w:r>
              <w:t xml:space="preserve">25.6</w:t>
            </w:r>
          </w:p>
        </w:tc>
        <w:tc>
          <w:p>
            <w:pPr>
              <w:pStyle w:val="Compact"/>
              <w:jc w:val="right"/>
            </w:pPr>
            <w:r>
              <w:t xml:space="preserve">75</w:t>
            </w:r>
          </w:p>
        </w:tc>
        <w:tc>
          <w:p>
            <w:pPr>
              <w:pStyle w:val="Compact"/>
              <w:jc w:val="left"/>
            </w:pPr>
            <w:r>
              <w:t xml:space="preserve">2.585</w:t>
            </w:r>
          </w:p>
        </w:tc>
        <w:tc>
          <w:p>
            <w:pPr>
              <w:pStyle w:val="Compact"/>
              <w:jc w:val="left"/>
            </w:pPr>
            <w:r>
              <w:t xml:space="preserve">0.0310</w:t>
            </w:r>
          </w:p>
        </w:tc>
        <w:tc>
          <w:p>
            <w:pPr>
              <w:pStyle w:val="Compact"/>
            </w:pPr>
          </w:p>
        </w:tc>
      </w:tr>
      <w:tr>
        <w:tc>
          <w:p>
            <w:pPr>
              <w:pStyle w:val="Compact"/>
              <w:jc w:val="center"/>
            </w:pPr>
            <w:r>
              <w:t xml:space="preserve">v3: a-b</w:t>
            </w:r>
          </w:p>
        </w:tc>
        <w:tc>
          <w:p>
            <w:pPr>
              <w:pStyle w:val="Compact"/>
              <w:jc w:val="right"/>
            </w:pPr>
            <w:r>
              <w:t xml:space="preserve">76.8</w:t>
            </w:r>
          </w:p>
        </w:tc>
        <w:tc>
          <w:p>
            <w:pPr>
              <w:pStyle w:val="Compact"/>
              <w:jc w:val="center"/>
            </w:pPr>
            <w:r>
              <w:t xml:space="preserve">25.6</w:t>
            </w:r>
          </w:p>
        </w:tc>
        <w:tc>
          <w:p>
            <w:pPr>
              <w:pStyle w:val="Compact"/>
              <w:jc w:val="right"/>
            </w:pPr>
            <w:r>
              <w:t xml:space="preserve">75</w:t>
            </w:r>
          </w:p>
        </w:tc>
        <w:tc>
          <w:p>
            <w:pPr>
              <w:pStyle w:val="Compact"/>
              <w:jc w:val="left"/>
            </w:pPr>
            <w:r>
              <w:t xml:space="preserve">3.002</w:t>
            </w:r>
          </w:p>
        </w:tc>
        <w:tc>
          <w:p>
            <w:pPr>
              <w:pStyle w:val="Compact"/>
              <w:jc w:val="left"/>
            </w:pPr>
            <w:r>
              <w:t xml:space="preserve">0.0101</w:t>
            </w:r>
          </w:p>
        </w:tc>
        <w:tc>
          <w:p>
            <w:pPr>
              <w:pStyle w:val="Compact"/>
              <w:jc w:val="left"/>
            </w:pPr>
            <w:r>
              <w:t xml:space="preserve">Tukey</w:t>
            </w:r>
          </w:p>
        </w:tc>
      </w:tr>
      <w:tr>
        <w:tc>
          <w:p>
            <w:pPr>
              <w:pStyle w:val="Compact"/>
              <w:jc w:val="center"/>
            </w:pPr>
            <w:r>
              <w:t xml:space="preserve">v4: a-b</w:t>
            </w:r>
          </w:p>
        </w:tc>
        <w:tc>
          <w:p>
            <w:pPr>
              <w:pStyle w:val="Compact"/>
              <w:jc w:val="right"/>
            </w:pPr>
            <w:r>
              <w:t xml:space="preserve">124.7</w:t>
            </w:r>
          </w:p>
        </w:tc>
        <w:tc>
          <w:p>
            <w:pPr>
              <w:pStyle w:val="Compact"/>
              <w:jc w:val="center"/>
            </w:pPr>
            <w:r>
              <w:t xml:space="preserve">25.6</w:t>
            </w:r>
          </w:p>
        </w:tc>
        <w:tc>
          <w:p>
            <w:pPr>
              <w:pStyle w:val="Compact"/>
              <w:jc w:val="right"/>
            </w:pPr>
            <w:r>
              <w:t xml:space="preserve">75</w:t>
            </w:r>
          </w:p>
        </w:tc>
        <w:tc>
          <w:p>
            <w:pPr>
              <w:pStyle w:val="Compact"/>
              <w:jc w:val="left"/>
            </w:pPr>
            <w:r>
              <w:t xml:space="preserve">4.871</w:t>
            </w:r>
          </w:p>
        </w:tc>
        <w:tc>
          <w:p>
            <w:pPr>
              <w:pStyle w:val="Compact"/>
              <w:jc w:val="left"/>
            </w:pPr>
            <w:r>
              <w:t xml:space="preserve">&lt;.0001</w:t>
            </w:r>
          </w:p>
        </w:tc>
        <w:tc>
          <w:p>
            <w:pPr>
              <w:pStyle w:val="Compact"/>
              <w:jc w:val="left"/>
            </w:pPr>
            <w:r>
              <w:t xml:space="preserve">0.0002</w:t>
            </w:r>
          </w:p>
        </w:tc>
      </w:tr>
      <w:tr>
        <w:tc>
          <w:p>
            <w:pPr>
              <w:pStyle w:val="Compact"/>
              <w:jc w:val="center"/>
            </w:pPr>
            <w:r>
              <w:t xml:space="preserve">v4: a-c</w:t>
            </w:r>
          </w:p>
        </w:tc>
        <w:tc>
          <w:p>
            <w:pPr>
              <w:pStyle w:val="Compact"/>
              <w:jc w:val="right"/>
            </w:pPr>
            <w:r>
              <w:t xml:space="preserve">111.3</w:t>
            </w:r>
          </w:p>
        </w:tc>
        <w:tc>
          <w:p>
            <w:pPr>
              <w:pStyle w:val="Compact"/>
              <w:jc w:val="center"/>
            </w:pPr>
            <w:r>
              <w:t xml:space="preserve">25.6</w:t>
            </w:r>
          </w:p>
        </w:tc>
        <w:tc>
          <w:p>
            <w:pPr>
              <w:pStyle w:val="Compact"/>
              <w:jc w:val="right"/>
            </w:pPr>
            <w:r>
              <w:t xml:space="preserve">75</w:t>
            </w:r>
          </w:p>
        </w:tc>
        <w:tc>
          <w:p>
            <w:pPr>
              <w:pStyle w:val="Compact"/>
              <w:jc w:val="left"/>
            </w:pPr>
            <w:r>
              <w:t xml:space="preserve">4.350</w:t>
            </w:r>
          </w:p>
        </w:tc>
        <w:tc>
          <w:p>
            <w:pPr>
              <w:pStyle w:val="Compact"/>
              <w:jc w:val="left"/>
            </w:pPr>
            <w:r>
              <w:t xml:space="preserve">0.0001</w:t>
            </w:r>
          </w:p>
        </w:tc>
        <w:tc>
          <w:p>
            <w:pPr>
              <w:pStyle w:val="Compact"/>
              <w:jc w:val="left"/>
            </w:pPr>
            <w:r>
              <w:t xml:space="preserve">0.0016</w:t>
            </w:r>
          </w:p>
        </w:tc>
      </w:tr>
      <w:tr>
        <w:tc>
          <w:p>
            <w:pPr>
              <w:pStyle w:val="Compact"/>
              <w:jc w:val="center"/>
            </w:pPr>
            <w:r>
              <w:t xml:space="preserve">v5: a-c</w:t>
            </w:r>
          </w:p>
        </w:tc>
        <w:tc>
          <w:p>
            <w:pPr>
              <w:pStyle w:val="Compact"/>
              <w:jc w:val="right"/>
            </w:pPr>
            <w:r>
              <w:t xml:space="preserve">97.8</w:t>
            </w:r>
          </w:p>
        </w:tc>
        <w:tc>
          <w:p>
            <w:pPr>
              <w:pStyle w:val="Compact"/>
              <w:jc w:val="center"/>
            </w:pPr>
            <w:r>
              <w:t xml:space="preserve">25.6</w:t>
            </w:r>
          </w:p>
        </w:tc>
        <w:tc>
          <w:p>
            <w:pPr>
              <w:pStyle w:val="Compact"/>
              <w:jc w:val="right"/>
            </w:pPr>
            <w:r>
              <w:t xml:space="preserve">75</w:t>
            </w:r>
          </w:p>
        </w:tc>
        <w:tc>
          <w:p>
            <w:pPr>
              <w:pStyle w:val="Compact"/>
              <w:jc w:val="left"/>
            </w:pPr>
            <w:r>
              <w:t xml:space="preserve">3.823</w:t>
            </w:r>
          </w:p>
        </w:tc>
        <w:tc>
          <w:p>
            <w:pPr>
              <w:pStyle w:val="Compact"/>
              <w:jc w:val="left"/>
            </w:pPr>
            <w:r>
              <w:t xml:space="preserve">0.0008</w:t>
            </w:r>
          </w:p>
        </w:tc>
        <w:tc>
          <w:p>
            <w:pPr>
              <w:pStyle w:val="Compact"/>
              <w:jc w:val="left"/>
            </w:pPr>
            <w:r>
              <w:t xml:space="preserve">0.0096</w:t>
            </w:r>
          </w:p>
        </w:tc>
      </w:tr>
      <w:tr>
        <w:tc>
          <w:p>
            <w:pPr>
              <w:pStyle w:val="Compact"/>
              <w:jc w:val="center"/>
            </w:pPr>
            <w:r>
              <w:t xml:space="preserve">v5: b-c</w:t>
            </w:r>
          </w:p>
        </w:tc>
        <w:tc>
          <w:p>
            <w:pPr>
              <w:pStyle w:val="Compact"/>
              <w:jc w:val="right"/>
            </w:pPr>
            <w:r>
              <w:t xml:space="preserve">66.7</w:t>
            </w:r>
          </w:p>
        </w:tc>
        <w:tc>
          <w:p>
            <w:pPr>
              <w:pStyle w:val="Compact"/>
              <w:jc w:val="center"/>
            </w:pPr>
            <w:r>
              <w:t xml:space="preserve">25.6</w:t>
            </w:r>
          </w:p>
        </w:tc>
        <w:tc>
          <w:p>
            <w:pPr>
              <w:pStyle w:val="Compact"/>
              <w:jc w:val="right"/>
            </w:pPr>
            <w:r>
              <w:t xml:space="preserve">75</w:t>
            </w:r>
          </w:p>
        </w:tc>
        <w:tc>
          <w:p>
            <w:pPr>
              <w:pStyle w:val="Compact"/>
              <w:jc w:val="left"/>
            </w:pPr>
            <w:r>
              <w:t xml:space="preserve">2.605</w:t>
            </w:r>
          </w:p>
        </w:tc>
        <w:tc>
          <w:p>
            <w:pPr>
              <w:pStyle w:val="Compact"/>
              <w:jc w:val="left"/>
            </w:pPr>
            <w:r>
              <w:t xml:space="preserve">0.0295</w:t>
            </w:r>
          </w:p>
        </w:tc>
        <w:tc>
          <w:p>
            <w:pPr>
              <w:pStyle w:val="Compact"/>
            </w:pPr>
          </w:p>
        </w:tc>
      </w:tr>
    </w:tbl>
    <w:p>
      <w:pPr>
        <w:pStyle w:val="BodyText"/>
      </w:pPr>
      <w:r>
        <w:t xml:space="preserve">v1,a-v5,c 92.167 25.6 75 3.601 0.0383</w:t>
      </w:r>
    </w:p>
    <w:p>
      <w:pPr>
        <w:pStyle w:val="BodyText"/>
      </w:pPr>
      <w:r>
        <w:t xml:space="preserve">v2,a-v5,c 93.000 25.6 75 3.634 0.0349</w:t>
      </w:r>
    </w:p>
    <w:p>
      <w:pPr>
        <w:pStyle w:val="BodyText"/>
      </w:pPr>
      <w:r>
        <w:t xml:space="preserve">v3,a-v4,b 96.333 25.6 75 3.764 0.0238</w:t>
      </w:r>
    </w:p>
    <w:p>
      <w:pPr>
        <w:pStyle w:val="BodyText"/>
      </w:pPr>
      <w:r>
        <w:t xml:space="preserve">v3,a-v5,c 105.833 25.6 75 4.135 0.0074</w:t>
      </w:r>
    </w:p>
    <w:p>
      <w:pPr>
        <w:pStyle w:val="BodyText"/>
      </w:pPr>
      <w:r>
        <w:t xml:space="preserve">v4,a-v1,b 108.833 25.6 75 4.252 0.0050</w:t>
      </w:r>
    </w:p>
    <w:p>
      <w:pPr>
        <w:pStyle w:val="BodyText"/>
      </w:pPr>
      <w:r>
        <w:t xml:space="preserve">v4,a-v2,b 107.333 25.6 75 4.194 0.0061</w:t>
      </w:r>
    </w:p>
    <w:p>
      <w:pPr>
        <w:pStyle w:val="BodyText"/>
      </w:pPr>
      <w:r>
        <w:t xml:space="preserve">v4,a-v3,b 105.167 25.6 75 4.109 0.0080</w:t>
      </w:r>
    </w:p>
    <w:p>
      <w:pPr>
        <w:pStyle w:val="BodyText"/>
      </w:pPr>
      <w:r>
        <w:t xml:space="preserve">v4,a-v4,b 124.667 25.6 75 4.871 0.0006</w:t>
      </w:r>
    </w:p>
    <w:p>
      <w:pPr>
        <w:pStyle w:val="BodyText"/>
      </w:pPr>
      <w:r>
        <w:t xml:space="preserve">v4,a-v4,c 111.333 25.6 75 4.350 0.0036 Scheffe</w:t>
      </w:r>
    </w:p>
    <w:p>
      <w:pPr>
        <w:pStyle w:val="BodyText"/>
      </w:pPr>
      <w:r>
        <w:t xml:space="preserve">v4,a-v5,c 134.167 25.6 75 5.242 0.0001 0.0326</w:t>
      </w:r>
    </w:p>
    <w:p>
      <w:pPr>
        <w:pStyle w:val="BodyText"/>
      </w:pPr>
      <w:r>
        <w:t xml:space="preserve">v5,a-v5,c 97.833 25.6 75 3.823 0.0199</w:t>
      </w:r>
      <w:r>
        <w:br w:type="textWrapping"/>
      </w:r>
      <w:r>
        <w:t xml:space="preserve">————————————————————-</w:t>
      </w:r>
    </w:p>
    <w:p>
      <w:pPr>
        <w:pStyle w:val="BodyText"/>
      </w:pPr>
      <w:r>
        <w:t xml:space="preserve">(e).</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lab6_stat565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6_stat565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6_stat565_files/figure-docx/unnamed-chunk-6-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6_stat565_files/figure-docx/unnamed-chunk-6-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w:t>
      </w:r>
      <w:r>
        <w:t xml:space="preserve"> </w:t>
      </w:r>
    </w:p>
    <w:p>
      <w:pPr>
        <w:pStyle w:val="BodyText"/>
      </w:pPr>
      <w:r>
        <w:t xml:space="preserve">The plot of studentized residual versus predicted (fitted) value shows that except few outliers, the residuals are evenly distributed about zero at each prededict value (zero mean) and vertical deviations of residuals from zero are about same for each predicted value (constant variance).</w:t>
      </w:r>
    </w:p>
    <w:p>
      <w:pPr>
        <w:pStyle w:val="BodyText"/>
      </w:pPr>
      <w:r>
        <w:t xml:space="preserve">The plots of studentized residual versus factor levels didn’t show obvious violation of zero mean and constant variance.</w:t>
      </w:r>
    </w:p>
    <w:p>
      <w:pPr>
        <w:pStyle w:val="BodyText"/>
      </w:pPr>
      <w:r>
        <w:t xml:space="preserve">The QQ plot shows that some data points are not on the line and flattening at the extremes, which is a litte violation of normality.</w:t>
      </w:r>
    </w:p>
    <w:p>
      <w:pPr>
        <w:pStyle w:val="BodyText"/>
      </w:pPr>
      <w:r>
        <w:t xml:space="preserve">(g).</w:t>
      </w:r>
      <w:r>
        <w:t xml:space="preserve"> </w:t>
      </w:r>
    </w:p>
    <w:p>
      <w:pPr>
        <w:pStyle w:val="BodyText"/>
      </w:pPr>
      <w:r>
        <w:t xml:space="preserve">c1. Mean yield for variety 1 versus variety 3 at method b</w:t>
      </w:r>
    </w:p>
    <w:p>
      <w:pPr>
        <w:pStyle w:val="BodyText"/>
      </w:pPr>
      <w:r>
        <w:t xml:space="preserve">The</w:t>
      </w:r>
      <w:r>
        <w:t xml:space="preserve"> </w:t>
      </w:r>
      <m:oMath>
        <m:r>
          <m:t>H</m:t>
        </m:r>
        <m:r>
          <m:t>0</m:t>
        </m:r>
      </m:oMath>
      <w:r>
        <w:t xml:space="preserve"> </w:t>
      </w:r>
      <w:r>
        <w:t xml:space="preserve">for contrast is</w:t>
      </w:r>
      <w:r>
        <w:t xml:space="preserve"> </w:t>
      </w:r>
      <m:oMath>
        <m:sSub>
          <m:e>
            <m:r>
              <m:t>μ</m:t>
            </m:r>
          </m:e>
          <m:sub>
            <m:r>
              <m:t>b</m:t>
            </m:r>
            <m:r>
              <m:t>1</m:t>
            </m:r>
            <m:r>
              <m:t>.</m:t>
            </m:r>
          </m:sub>
        </m:sSub>
        <m:r>
          <m:t>−</m:t>
        </m:r>
        <m:sSub>
          <m:e>
            <m:r>
              <m:t>μ</m:t>
            </m:r>
          </m:e>
          <m:sub>
            <m:r>
              <m:t>b</m:t>
            </m:r>
            <m:r>
              <m:t>3</m:t>
            </m:r>
            <m:r>
              <m:t>.</m:t>
            </m:r>
          </m:sub>
        </m:sSub>
        <m:r>
          <m:t>=</m:t>
        </m:r>
        <m:r>
          <m:t>0</m:t>
        </m:r>
        <m:r>
          <m:t>⟹</m:t>
        </m:r>
        <m:sSub>
          <m:e>
            <m:r>
              <m:t>β</m:t>
            </m:r>
          </m:e>
          <m:sub>
            <m:r>
              <m:t>1</m:t>
            </m:r>
          </m:sub>
        </m:sSub>
        <m:r>
          <m:t>−</m:t>
        </m:r>
        <m:sSub>
          <m:e>
            <m:r>
              <m:t>β</m:t>
            </m:r>
          </m:e>
          <m:sub>
            <m:r>
              <m:t>3</m:t>
            </m:r>
          </m:sub>
        </m:sSub>
        <m:r>
          <m:t>+</m:t>
        </m:r>
        <m:r>
          <m:t>(</m:t>
        </m:r>
        <m:r>
          <m:t>τ</m:t>
        </m:r>
        <m:r>
          <m:t>β</m:t>
        </m:r>
        <m:sSub>
          <m:e>
            <m:r>
              <m:t>)</m:t>
            </m:r>
          </m:e>
          <m:sub>
            <m:r>
              <m:t>b</m:t>
            </m:r>
            <m:r>
              <m:t>1</m:t>
            </m:r>
          </m:sub>
        </m:sSub>
        <m:r>
          <m:t>−</m:t>
        </m:r>
        <m:r>
          <m:t>(</m:t>
        </m:r>
        <m:r>
          <m:t>τ</m:t>
        </m:r>
        <m:r>
          <m:t>β</m:t>
        </m:r>
        <m:sSub>
          <m:e>
            <m:r>
              <m:t>)</m:t>
            </m:r>
          </m:e>
          <m:sub>
            <m:r>
              <m:t>b</m:t>
            </m:r>
            <m:r>
              <m:t>3</m:t>
            </m:r>
          </m:sub>
        </m:sSub>
        <m:r>
          <m:t>=</m:t>
        </m:r>
        <m:r>
          <m:t>0</m:t>
        </m:r>
      </m:oMath>
      <w:r>
        <w:t xml:space="preserve">. The</w:t>
      </w:r>
      <w:r>
        <w:t xml:space="preserve"> </w:t>
      </w:r>
      <m:oMath>
        <m:r>
          <m:t>H</m:t>
        </m:r>
        <m:r>
          <m:t>1</m:t>
        </m:r>
      </m:oMath>
      <w:r>
        <w:t xml:space="preserve"> </w:t>
      </w:r>
      <w:r>
        <w:t xml:space="preserve">is they don’t equal zero.</w:t>
      </w:r>
    </w:p>
    <w:p>
      <w:pPr>
        <w:pStyle w:val="BodyText"/>
      </w:pPr>
      <w:r>
        <w:t xml:space="preserve">The P-value of this contrast test is 0.8865, which is large enough. We cannot reject the</w:t>
      </w:r>
      <w:r>
        <w:t xml:space="preserve"> </w:t>
      </w:r>
      <m:oMath>
        <m:r>
          <m:t>H</m:t>
        </m:r>
        <m:r>
          <m:t>0</m:t>
        </m:r>
      </m:oMath>
      <w:r>
        <w:t xml:space="preserve"> </w:t>
      </w:r>
      <w:r>
        <w:t xml:space="preserve">and conclude that the mean yield for variety 1 versus variety 3 at method b may be same at 5% significance level. The contrast tests with Boferroni or tukey’s adjustment have the same results (P-calue=1.0000, 0.9998, respectively).</w:t>
      </w:r>
    </w:p>
    <w:p>
      <w:pPr>
        <w:pStyle w:val="BodyText"/>
      </w:pPr>
      <w:r>
        <w:t xml:space="preserve">c2. Mean yield for method a versus average of methods b and c</w:t>
      </w:r>
    </w:p>
    <w:p>
      <w:pPr>
        <w:pStyle w:val="BodyText"/>
      </w:pPr>
      <w:r>
        <w:t xml:space="preserve">The</w:t>
      </w:r>
      <w:r>
        <w:t xml:space="preserve"> </w:t>
      </w:r>
      <m:oMath>
        <m:r>
          <m:t>H</m:t>
        </m:r>
        <m:r>
          <m:t>0</m:t>
        </m:r>
      </m:oMath>
      <w:r>
        <w:t xml:space="preserve"> </w:t>
      </w:r>
      <w:r>
        <w:t xml:space="preserve">for contrast is</w:t>
      </w:r>
      <w:r>
        <w:t xml:space="preserve"> </w:t>
      </w:r>
      <m:oMath>
        <m:sSub>
          <m:e>
            <m:r>
              <m:t>μ</m:t>
            </m:r>
          </m:e>
          <m:sub>
            <m:r>
              <m:t>a</m:t>
            </m:r>
            <m:r>
              <m:t>.</m:t>
            </m:r>
            <m:r>
              <m:t>.</m:t>
            </m:r>
          </m:sub>
        </m:sSub>
        <m:r>
          <m:t>−</m:t>
        </m:r>
        <m:f>
          <m:fPr>
            <m:type m:val="bar"/>
          </m:fPr>
          <m:num>
            <m:r>
              <m:t>1</m:t>
            </m:r>
          </m:num>
          <m:den>
            <m:r>
              <m:t>2</m:t>
            </m:r>
          </m:den>
        </m:f>
        <m:r>
          <m:t>(</m:t>
        </m:r>
        <m:sSub>
          <m:e>
            <m:r>
              <m:t>μ</m:t>
            </m:r>
          </m:e>
          <m:sub>
            <m:r>
              <m:t>b</m:t>
            </m:r>
            <m:r>
              <m:t>.</m:t>
            </m:r>
            <m:r>
              <m:t>.</m:t>
            </m:r>
          </m:sub>
        </m:sSub>
        <m:r>
          <m:t>+</m:t>
        </m:r>
        <m:sSub>
          <m:e>
            <m:r>
              <m:t>μ</m:t>
            </m:r>
          </m:e>
          <m:sub>
            <m:r>
              <m:t>c</m:t>
            </m:r>
            <m:r>
              <m:t>.</m:t>
            </m:r>
            <m:r>
              <m:t>.</m:t>
            </m:r>
          </m:sub>
        </m:sSub>
        <m:r>
          <m:t>)</m:t>
        </m:r>
        <m:r>
          <m:t>=</m:t>
        </m:r>
        <m:r>
          <m:t>0</m:t>
        </m:r>
        <m:r>
          <m:t>⟹</m:t>
        </m:r>
        <m:r>
          <m:t>2</m:t>
        </m:r>
        <m:sSub>
          <m:e>
            <m:r>
              <m:t>τ</m:t>
            </m:r>
          </m:e>
          <m:sub>
            <m:r>
              <m:t>a</m:t>
            </m:r>
          </m:sub>
        </m:sSub>
        <m:r>
          <m:t>−</m:t>
        </m:r>
        <m:sSub>
          <m:e>
            <m:r>
              <m:t>τ</m:t>
            </m:r>
          </m:e>
          <m:sub>
            <m:r>
              <m:t>b</m:t>
            </m:r>
          </m:sub>
        </m:sSub>
        <m:r>
          <m:t>−</m:t>
        </m:r>
        <m:sSub>
          <m:e>
            <m:r>
              <m:t>τ</m:t>
            </m:r>
          </m:e>
          <m:sub>
            <m:r>
              <m:t>c</m:t>
            </m:r>
          </m:sub>
        </m:sSub>
        <m:r>
          <m:t>=</m:t>
        </m:r>
        <m:r>
          <m:t>0</m:t>
        </m:r>
      </m:oMath>
      <w:r>
        <w:t xml:space="preserve">. The</w:t>
      </w:r>
      <w:r>
        <w:t xml:space="preserve"> </w:t>
      </w:r>
      <m:oMath>
        <m:r>
          <m:t>H</m:t>
        </m:r>
        <m:r>
          <m:t>1</m:t>
        </m:r>
      </m:oMath>
      <w:r>
        <w:t xml:space="preserve"> </w:t>
      </w:r>
      <w:r>
        <w:t xml:space="preserve">is they don’t equal zero.</w:t>
      </w:r>
    </w:p>
    <w:p>
      <w:pPr>
        <w:pStyle w:val="BodyText"/>
      </w:pPr>
      <w:r>
        <w:t xml:space="preserve">The P-value of this contrast test is 0.0000, which is small enough. We can reject the</w:t>
      </w:r>
      <w:r>
        <w:t xml:space="preserve"> </w:t>
      </w:r>
      <m:oMath>
        <m:r>
          <m:t>H</m:t>
        </m:r>
        <m:r>
          <m:t>0</m:t>
        </m:r>
      </m:oMath>
      <w:r>
        <w:t xml:space="preserve"> </w:t>
      </w:r>
      <w:r>
        <w:t xml:space="preserve">and conclude that the mean yield for method a versus average of methods b and c are significantly different at 5% significance level. The contrast tests with Boferroni or tukey’s adjustment have the same results (P-calue=0.0000, 0.0000, respectively).</w:t>
      </w:r>
    </w:p>
    <w:p>
      <w:pPr>
        <w:pStyle w:val="BodyText"/>
      </w:pPr>
      <w:r>
        <w:t xml:space="preserve">c3. Mean yield for method a versus average of methods b and c for variety 1</w:t>
      </w:r>
    </w:p>
    <w:p>
      <w:pPr>
        <w:pStyle w:val="BodyText"/>
      </w:pPr>
      <w:r>
        <w:t xml:space="preserve">The</w:t>
      </w:r>
      <w:r>
        <w:t xml:space="preserve"> </w:t>
      </w:r>
      <m:oMath>
        <m:r>
          <m:t>H</m:t>
        </m:r>
        <m:r>
          <m:t>0</m:t>
        </m:r>
      </m:oMath>
      <w:r>
        <w:t xml:space="preserve"> </w:t>
      </w:r>
      <w:r>
        <w:t xml:space="preserve">for contrast is</w:t>
      </w:r>
      <w:r>
        <w:t xml:space="preserve"> </w:t>
      </w:r>
      <m:oMath>
        <m:sSub>
          <m:e>
            <m:r>
              <m:t>μ</m:t>
            </m:r>
          </m:e>
          <m:sub>
            <m:r>
              <m:t>a</m:t>
            </m:r>
            <m:r>
              <m:t>1</m:t>
            </m:r>
            <m:r>
              <m:t>.</m:t>
            </m:r>
          </m:sub>
        </m:sSub>
        <m:r>
          <m:t>−</m:t>
        </m:r>
        <m:f>
          <m:fPr>
            <m:type m:val="bar"/>
          </m:fPr>
          <m:num>
            <m:r>
              <m:t>1</m:t>
            </m:r>
          </m:num>
          <m:den>
            <m:r>
              <m:t>2</m:t>
            </m:r>
          </m:den>
        </m:f>
        <m:r>
          <m:t>(</m:t>
        </m:r>
        <m:sSub>
          <m:e>
            <m:r>
              <m:t>μ</m:t>
            </m:r>
          </m:e>
          <m:sub>
            <m:r>
              <m:t>b</m:t>
            </m:r>
            <m:r>
              <m:t>1</m:t>
            </m:r>
            <m:r>
              <m:t>.</m:t>
            </m:r>
          </m:sub>
        </m:sSub>
        <m:r>
          <m:t>+</m:t>
        </m:r>
        <m:sSub>
          <m:e>
            <m:r>
              <m:t>μ</m:t>
            </m:r>
          </m:e>
          <m:sub>
            <m:r>
              <m:t>c</m:t>
            </m:r>
            <m:r>
              <m:t>1</m:t>
            </m:r>
            <m:r>
              <m:t>.</m:t>
            </m:r>
          </m:sub>
        </m:sSub>
        <m:r>
          <m:t>)</m:t>
        </m:r>
        <m:r>
          <m:t>=</m:t>
        </m:r>
        <m:r>
          <m:t>0</m:t>
        </m:r>
      </m:oMath>
      <w:r>
        <w:t xml:space="preserve">. The</w:t>
      </w:r>
      <w:r>
        <w:t xml:space="preserve"> </w:t>
      </w:r>
      <m:oMath>
        <m:r>
          <m:t>H</m:t>
        </m:r>
        <m:r>
          <m:t>1</m:t>
        </m:r>
      </m:oMath>
      <w:r>
        <w:t xml:space="preserve"> </w:t>
      </w:r>
      <w:r>
        <w:t xml:space="preserve">is they don’t equal zero.</w:t>
      </w:r>
    </w:p>
    <w:p>
      <w:pPr>
        <w:pStyle w:val="BodyText"/>
      </w:pPr>
      <w:r>
        <w:t xml:space="preserve">The P-value of this contrast test is 0.0265, which is small enough. We can reject the</w:t>
      </w:r>
      <w:r>
        <w:t xml:space="preserve"> </w:t>
      </w:r>
      <m:oMath>
        <m:r>
          <m:t>H</m:t>
        </m:r>
        <m:r>
          <m:t>0</m:t>
        </m:r>
      </m:oMath>
      <w:r>
        <w:t xml:space="preserve"> </w:t>
      </w:r>
      <w:r>
        <w:t xml:space="preserve">and conclude that the mean yield for method a versus average of methods b and c for variety 1 are significantly different at 5% significance level. The contrast tests with Boferroni or tukey’s adjustment give the opposite results (P-calue=0.1060, 0.1019, respectively).</w:t>
      </w:r>
    </w:p>
    <w:p>
      <w:pPr>
        <w:pStyle w:val="BodyText"/>
      </w:pPr>
      <w:r>
        <w:t xml:space="preserve">c4. Mean yield for method a versus average of methods b and c between variety 1 and variety 2</w:t>
      </w:r>
    </w:p>
    <w:p>
      <w:pPr>
        <w:pStyle w:val="BodyText"/>
      </w:pPr>
      <w:r>
        <w:t xml:space="preserve">The</w:t>
      </w:r>
      <w:r>
        <w:t xml:space="preserve"> </w:t>
      </w:r>
      <m:oMath>
        <m:r>
          <m:t>H</m:t>
        </m:r>
        <m:r>
          <m:t>0</m:t>
        </m:r>
      </m:oMath>
      <w:r>
        <w:t xml:space="preserve"> </w:t>
      </w:r>
      <w:r>
        <w:t xml:space="preserve">for contrast is</w:t>
      </w:r>
      <w:r>
        <w:t xml:space="preserve"> </w:t>
      </w:r>
      <m:oMath>
        <m:r>
          <m:t>[</m:t>
        </m:r>
        <m:sSub>
          <m:e>
            <m:r>
              <m:t>μ</m:t>
            </m:r>
          </m:e>
          <m:sub>
            <m:r>
              <m:t>a</m:t>
            </m:r>
            <m:r>
              <m:t>1</m:t>
            </m:r>
            <m:r>
              <m:t>.</m:t>
            </m:r>
          </m:sub>
        </m:sSub>
        <m:r>
          <m:t>−</m:t>
        </m:r>
        <m:f>
          <m:fPr>
            <m:type m:val="bar"/>
          </m:fPr>
          <m:num>
            <m:r>
              <m:t>1</m:t>
            </m:r>
          </m:num>
          <m:den>
            <m:r>
              <m:t>2</m:t>
            </m:r>
          </m:den>
        </m:f>
        <m:r>
          <m:t>(</m:t>
        </m:r>
        <m:sSub>
          <m:e>
            <m:r>
              <m:t>μ</m:t>
            </m:r>
          </m:e>
          <m:sub>
            <m:r>
              <m:t>b</m:t>
            </m:r>
            <m:r>
              <m:t>1</m:t>
            </m:r>
            <m:r>
              <m:t>.</m:t>
            </m:r>
          </m:sub>
        </m:sSub>
        <m:r>
          <m:t>+</m:t>
        </m:r>
        <m:sSub>
          <m:e>
            <m:r>
              <m:t>μ</m:t>
            </m:r>
          </m:e>
          <m:sub>
            <m:r>
              <m:t>c</m:t>
            </m:r>
            <m:r>
              <m:t>1</m:t>
            </m:r>
            <m:r>
              <m:t>.</m:t>
            </m:r>
          </m:sub>
        </m:sSub>
        <m:r>
          <m:t>)</m:t>
        </m:r>
        <m:r>
          <m:t>]</m:t>
        </m:r>
        <m:r>
          <m:t>−</m:t>
        </m:r>
        <m:r>
          <m:t>[</m:t>
        </m:r>
        <m:sSub>
          <m:e>
            <m:r>
              <m:t>μ</m:t>
            </m:r>
          </m:e>
          <m:sub>
            <m:r>
              <m:t>a</m:t>
            </m:r>
            <m:r>
              <m:t>2</m:t>
            </m:r>
            <m:r>
              <m:t>.</m:t>
            </m:r>
          </m:sub>
        </m:sSub>
        <m:r>
          <m:t>−</m:t>
        </m:r>
        <m:f>
          <m:fPr>
            <m:type m:val="bar"/>
          </m:fPr>
          <m:num>
            <m:r>
              <m:t>1</m:t>
            </m:r>
          </m:num>
          <m:den>
            <m:r>
              <m:t>2</m:t>
            </m:r>
          </m:den>
        </m:f>
        <m:r>
          <m:t>(</m:t>
        </m:r>
        <m:sSub>
          <m:e>
            <m:r>
              <m:t>μ</m:t>
            </m:r>
          </m:e>
          <m:sub>
            <m:r>
              <m:t>b</m:t>
            </m:r>
            <m:r>
              <m:t>2</m:t>
            </m:r>
            <m:r>
              <m:t>.</m:t>
            </m:r>
          </m:sub>
        </m:sSub>
        <m:r>
          <m:t>+</m:t>
        </m:r>
        <m:sSub>
          <m:e>
            <m:r>
              <m:t>μ</m:t>
            </m:r>
          </m:e>
          <m:sub>
            <m:r>
              <m:t>c</m:t>
            </m:r>
            <m:r>
              <m:t>2</m:t>
            </m:r>
            <m:r>
              <m:t>.</m:t>
            </m:r>
          </m:sub>
        </m:sSub>
        <m:r>
          <m:t>)</m:t>
        </m:r>
        <m:r>
          <m:t>]</m:t>
        </m:r>
        <m:r>
          <m:t>=</m:t>
        </m:r>
        <m:r>
          <m:t>0</m:t>
        </m:r>
      </m:oMath>
      <w:r>
        <w:t xml:space="preserve">. The</w:t>
      </w:r>
      <w:r>
        <w:t xml:space="preserve"> </w:t>
      </w:r>
      <m:oMath>
        <m:r>
          <m:t>H</m:t>
        </m:r>
        <m:r>
          <m:t>1</m:t>
        </m:r>
      </m:oMath>
      <w:r>
        <w:t xml:space="preserve"> </w:t>
      </w:r>
      <w:r>
        <w:t xml:space="preserve">is they don’t equal zero.</w:t>
      </w:r>
    </w:p>
    <w:p>
      <w:pPr>
        <w:pStyle w:val="BodyText"/>
      </w:pPr>
      <w:r>
        <w:t xml:space="preserve">The P-value of this contrast test is 0.5819, which is large enough. We cannot reject the</w:t>
      </w:r>
      <w:r>
        <w:t xml:space="preserve"> </w:t>
      </w:r>
      <m:oMath>
        <m:r>
          <m:t>H</m:t>
        </m:r>
        <m:r>
          <m:t>0</m:t>
        </m:r>
      </m:oMath>
      <w:r>
        <w:t xml:space="preserve"> </w:t>
      </w:r>
      <w:r>
        <w:t xml:space="preserve">and conclude that the mean yield for method a versus average of methods b and c for variety 1 may be same at 5% significance level. The contrast tests with Boferroni or tukey’s adjustment give the same results (P-calue=1.0000, 0.9694, respectively).</w:t>
      </w:r>
    </w:p>
    <w:p>
      <w:pPr>
        <w:pStyle w:val="BodyText"/>
      </w:pPr>
      <w:r>
        <w:t xml:space="preserve">(h).</w:t>
      </w:r>
      <w:r>
        <w:t xml:space="preserve"> </w:t>
      </w:r>
    </w:p>
    <w:p>
      <w:pPr>
        <w:pStyle w:val="SourceCode"/>
      </w:pPr>
      <w:r>
        <w:rPr>
          <w:rStyle w:val="NormalTok"/>
        </w:rPr>
        <w:t xml:space="preserve">table_grass &lt;-</w:t>
      </w:r>
      <w:r>
        <w:rPr>
          <w:rStyle w:val="StringTok"/>
        </w:rPr>
        <w:t xml:space="preserve"> </w:t>
      </w:r>
      <w:r>
        <w:rPr>
          <w:rStyle w:val="KeywordTok"/>
        </w:rPr>
        <w:t xml:space="preserve">read_excel</w:t>
      </w:r>
      <w:r>
        <w:rPr>
          <w:rStyle w:val="NormalTok"/>
        </w:rPr>
        <w:t xml:space="preserve">(</w:t>
      </w:r>
      <w:r>
        <w:rPr>
          <w:rStyle w:val="StringTok"/>
        </w:rPr>
        <w:t xml:space="preserve">"Grass.xlsx"</w:t>
      </w:r>
      <w:r>
        <w:rPr>
          <w:rStyle w:val="NormalTok"/>
        </w:rPr>
        <w:t xml:space="preserve">)</w:t>
      </w:r>
      <w:r>
        <w:br w:type="textWrapping"/>
      </w:r>
      <w:r>
        <w:rPr>
          <w:rStyle w:val="NormalTok"/>
        </w:rPr>
        <w:t xml:space="preserve">table_grass</w:t>
      </w:r>
      <w:r>
        <w:rPr>
          <w:rStyle w:val="OperatorTok"/>
        </w:rPr>
        <w:t xml:space="preserve">$</w:t>
      </w:r>
      <w:r>
        <w:rPr>
          <w:rStyle w:val="NormalTok"/>
        </w:rPr>
        <w:t xml:space="preserve">m &lt;-</w:t>
      </w:r>
      <w:r>
        <w:rPr>
          <w:rStyle w:val="StringTok"/>
        </w:rPr>
        <w:t xml:space="preserve"> </w:t>
      </w:r>
      <w:r>
        <w:rPr>
          <w:rStyle w:val="KeywordTok"/>
        </w:rPr>
        <w:t xml:space="preserve">as.factor</w:t>
      </w:r>
      <w:r>
        <w:rPr>
          <w:rStyle w:val="NormalTok"/>
        </w:rPr>
        <w:t xml:space="preserve">(table_grass</w:t>
      </w:r>
      <w:r>
        <w:rPr>
          <w:rStyle w:val="OperatorTok"/>
        </w:rPr>
        <w:t xml:space="preserve">$</w:t>
      </w:r>
      <w:r>
        <w:rPr>
          <w:rStyle w:val="NormalTok"/>
        </w:rPr>
        <w:t xml:space="preserve">method)</w:t>
      </w:r>
      <w:r>
        <w:br w:type="textWrapping"/>
      </w:r>
      <w:r>
        <w:rPr>
          <w:rStyle w:val="NormalTok"/>
        </w:rPr>
        <w:t xml:space="preserve">table_grass</w:t>
      </w:r>
      <w:r>
        <w:rPr>
          <w:rStyle w:val="OperatorTok"/>
        </w:rPr>
        <w:t xml:space="preserve">$</w:t>
      </w:r>
      <w:r>
        <w:rPr>
          <w:rStyle w:val="NormalTok"/>
        </w:rPr>
        <w:t xml:space="preserve">v &lt;-</w:t>
      </w:r>
      <w:r>
        <w:rPr>
          <w:rStyle w:val="StringTok"/>
        </w:rPr>
        <w:t xml:space="preserve"> </w:t>
      </w:r>
      <w:r>
        <w:rPr>
          <w:rStyle w:val="KeywordTok"/>
        </w:rPr>
        <w:t xml:space="preserve">factor</w:t>
      </w:r>
      <w:r>
        <w:rPr>
          <w:rStyle w:val="NormalTok"/>
        </w:rPr>
        <w:t xml:space="preserve">(table_grass</w:t>
      </w:r>
      <w:r>
        <w:rPr>
          <w:rStyle w:val="OperatorTok"/>
        </w:rPr>
        <w:t xml:space="preserve">$</w:t>
      </w:r>
      <w:r>
        <w:rPr>
          <w:rStyle w:val="NormalTok"/>
        </w:rPr>
        <w:t xml:space="preserve">variety,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br w:type="textWrapping"/>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w:t>
      </w:r>
      <w:r>
        <w:br w:type="textWrapping"/>
      </w:r>
      <w:r>
        <w:rPr>
          <w:rStyle w:val="NormalTok"/>
        </w:rPr>
        <w:t xml:space="preserve">table_grass</w:t>
      </w:r>
      <w:r>
        <w:rPr>
          <w:rStyle w:val="OperatorTok"/>
        </w:rPr>
        <w:t xml:space="preserve">$</w:t>
      </w:r>
      <w:r>
        <w:rPr>
          <w:rStyle w:val="NormalTok"/>
        </w:rPr>
        <w:t xml:space="preserve">mv &lt;-</w:t>
      </w:r>
      <w:r>
        <w:rPr>
          <w:rStyle w:val="StringTok"/>
        </w:rPr>
        <w:t xml:space="preserve"> </w:t>
      </w:r>
      <w:r>
        <w:rPr>
          <w:rStyle w:val="KeywordTok"/>
        </w:rPr>
        <w:t xml:space="preserve">interaction</w:t>
      </w:r>
      <w:r>
        <w:rPr>
          <w:rStyle w:val="NormalTok"/>
        </w:rPr>
        <w:t xml:space="preserve">(table_grass</w:t>
      </w:r>
      <w:r>
        <w:rPr>
          <w:rStyle w:val="OperatorTok"/>
        </w:rPr>
        <w:t xml:space="preserve">$</w:t>
      </w:r>
      <w:r>
        <w:rPr>
          <w:rStyle w:val="NormalTok"/>
        </w:rPr>
        <w:t xml:space="preserve">m, table_grass</w:t>
      </w:r>
      <w:r>
        <w:rPr>
          <w:rStyle w:val="OperatorTok"/>
        </w:rPr>
        <w:t xml:space="preserve">$</w:t>
      </w:r>
      <w:r>
        <w:rPr>
          <w:rStyle w:val="NormalTok"/>
        </w:rPr>
        <w:t xml:space="preserve">v)</w:t>
      </w:r>
      <w:r>
        <w:br w:type="textWrapping"/>
      </w:r>
      <w:r>
        <w:rPr>
          <w:rStyle w:val="NormalTok"/>
        </w:rPr>
        <w:t xml:space="preserve">model_grass &lt;-</w:t>
      </w:r>
      <w:r>
        <w:rPr>
          <w:rStyle w:val="StringTok"/>
        </w:rPr>
        <w:t xml:space="preserve"> </w:t>
      </w:r>
      <w:r>
        <w:rPr>
          <w:rStyle w:val="KeywordTok"/>
        </w:rPr>
        <w:t xml:space="preserve">aov</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v, </w:t>
      </w:r>
      <w:r>
        <w:rPr>
          <w:rStyle w:val="DataTypeTok"/>
        </w:rPr>
        <w:t xml:space="preserve">data =</w:t>
      </w:r>
      <w:r>
        <w:rPr>
          <w:rStyle w:val="NormalTok"/>
        </w:rPr>
        <w:t xml:space="preserve"> table_grass)</w:t>
      </w:r>
      <w:r>
        <w:br w:type="textWrapping"/>
      </w:r>
      <w:r>
        <w:rPr>
          <w:rStyle w:val="NormalTok"/>
        </w:rPr>
        <w:t xml:space="preserve">model_grass_inter &lt;-</w:t>
      </w:r>
      <w:r>
        <w:rPr>
          <w:rStyle w:val="StringTok"/>
        </w:rPr>
        <w:t xml:space="preserve"> </w:t>
      </w:r>
      <w:r>
        <w:rPr>
          <w:rStyle w:val="KeywordTok"/>
        </w:rPr>
        <w:t xml:space="preserve">aov</w:t>
      </w:r>
      <w:r>
        <w:rPr>
          <w:rStyle w:val="NormalTok"/>
        </w:rPr>
        <w:t xml:space="preserve">(y </w:t>
      </w:r>
      <w:r>
        <w:rPr>
          <w:rStyle w:val="OperatorTok"/>
        </w:rPr>
        <w:t xml:space="preserve">~</w:t>
      </w:r>
      <w:r>
        <w:rPr>
          <w:rStyle w:val="StringTok"/>
        </w:rPr>
        <w:t xml:space="preserve"> </w:t>
      </w:r>
      <w:r>
        <w:rPr>
          <w:rStyle w:val="NormalTok"/>
        </w:rPr>
        <w:t xml:space="preserve">mv, </w:t>
      </w:r>
      <w:r>
        <w:rPr>
          <w:rStyle w:val="DataTypeTok"/>
        </w:rPr>
        <w:t xml:space="preserve">data =</w:t>
      </w:r>
      <w:r>
        <w:rPr>
          <w:rStyle w:val="NormalTok"/>
        </w:rPr>
        <w:t xml:space="preserve"> table_grass)</w:t>
      </w:r>
      <w:r>
        <w:br w:type="textWrapping"/>
      </w:r>
      <w:r>
        <w:rPr>
          <w:rStyle w:val="KeywordTok"/>
        </w:rPr>
        <w:t xml:space="preserve">str</w:t>
      </w:r>
      <w:r>
        <w:rPr>
          <w:rStyle w:val="NormalTok"/>
        </w:rPr>
        <w:t xml:space="preserve">(table_grass)</w:t>
      </w:r>
      <w:r>
        <w:br w:type="textWrapping"/>
      </w:r>
      <w:r>
        <w:rPr>
          <w:rStyle w:val="KeywordTok"/>
        </w:rPr>
        <w:t xml:space="preserve">ggline</w:t>
      </w:r>
      <w:r>
        <w:rPr>
          <w:rStyle w:val="NormalTok"/>
        </w:rPr>
        <w:t xml:space="preserve">(</w:t>
      </w:r>
      <w:r>
        <w:rPr>
          <w:rStyle w:val="DataTypeTok"/>
        </w:rPr>
        <w:t xml:space="preserve">data =</w:t>
      </w:r>
      <w:r>
        <w:rPr>
          <w:rStyle w:val="NormalTok"/>
        </w:rPr>
        <w:t xml:space="preserve"> table_grass, </w:t>
      </w:r>
      <w:r>
        <w:rPr>
          <w:rStyle w:val="DataTypeTok"/>
        </w:rPr>
        <w:t xml:space="preserve">x =</w:t>
      </w:r>
      <w:r>
        <w:rPr>
          <w:rStyle w:val="NormalTok"/>
        </w:rPr>
        <w:t xml:space="preserve"> </w:t>
      </w:r>
      <w:r>
        <w:rPr>
          <w:rStyle w:val="StringTok"/>
        </w:rPr>
        <w:t xml:space="preserve">"variety"</w:t>
      </w:r>
      <w:r>
        <w:rPr>
          <w:rStyle w:val="NormalTok"/>
        </w:rPr>
        <w:t xml:space="preserve">, </w:t>
      </w:r>
      <w:r>
        <w:rPr>
          <w:rStyle w:val="DataTypeTok"/>
        </w:rPr>
        <w:t xml:space="preserve">y =</w:t>
      </w:r>
      <w:r>
        <w:rPr>
          <w:rStyle w:val="NormalTok"/>
        </w:rPr>
        <w:t xml:space="preserve"> </w:t>
      </w:r>
      <w:r>
        <w:rPr>
          <w:rStyle w:val="StringTok"/>
        </w:rPr>
        <w:t xml:space="preserve">"y"</w:t>
      </w:r>
      <w:r>
        <w:rPr>
          <w:rStyle w:val="NormalTok"/>
        </w:rPr>
        <w:t xml:space="preserve">, </w:t>
      </w:r>
      <w:r>
        <w:rPr>
          <w:rStyle w:val="DataTypeTok"/>
        </w:rPr>
        <w:t xml:space="preserve">add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DataTypeTok"/>
        </w:rPr>
        <w:t xml:space="preserve">shape =</w:t>
      </w:r>
      <w:r>
        <w:rPr>
          <w:rStyle w:val="NormalTok"/>
        </w:rPr>
        <w:t xml:space="preserve"> </w:t>
      </w:r>
      <w:r>
        <w:rPr>
          <w:rStyle w:val="StringTok"/>
        </w:rPr>
        <w:t xml:space="preserve">"method"</w:t>
      </w:r>
      <w:r>
        <w:rPr>
          <w:rStyle w:val="NormalTok"/>
        </w:rPr>
        <w:t xml:space="preserve">, </w:t>
      </w:r>
      <w:r>
        <w:rPr>
          <w:rStyle w:val="DataTypeTok"/>
        </w:rPr>
        <w:t xml:space="preserve">color =</w:t>
      </w:r>
      <w:r>
        <w:rPr>
          <w:rStyle w:val="NormalTok"/>
        </w:rPr>
        <w:t xml:space="preserve"> </w:t>
      </w:r>
      <w:r>
        <w:rPr>
          <w:rStyle w:val="StringTok"/>
        </w:rPr>
        <w:t xml:space="preserve">"method"</w:t>
      </w:r>
      <w:r>
        <w:rPr>
          <w:rStyle w:val="NormalTok"/>
        </w:rPr>
        <w:t xml:space="preserve">, </w:t>
      </w:r>
      <w:r>
        <w:rPr>
          <w:rStyle w:val="DataTypeTok"/>
        </w:rPr>
        <w:t xml:space="preserve">linetype =</w:t>
      </w:r>
      <w:r>
        <w:rPr>
          <w:rStyle w:val="NormalTok"/>
        </w:rPr>
        <w:t xml:space="preserve"> </w:t>
      </w:r>
      <w:r>
        <w:rPr>
          <w:rStyle w:val="StringTok"/>
        </w:rPr>
        <w:t xml:space="preserve">"method"</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DataTypeTok"/>
        </w:rPr>
        <w:t xml:space="preserve">xlab =</w:t>
      </w:r>
      <w:r>
        <w:rPr>
          <w:rStyle w:val="NormalTok"/>
        </w:rPr>
        <w:t xml:space="preserve"> </w:t>
      </w:r>
      <w:r>
        <w:rPr>
          <w:rStyle w:val="StringTok"/>
        </w:rPr>
        <w:t xml:space="preserve">"variety of table_grass"</w:t>
      </w:r>
      <w:r>
        <w:rPr>
          <w:rStyle w:val="NormalTok"/>
        </w:rPr>
        <w:t xml:space="preserve">)</w:t>
      </w:r>
      <w:r>
        <w:br w:type="textWrapping"/>
      </w:r>
      <w:r>
        <w:rPr>
          <w:rStyle w:val="KeywordTok"/>
        </w:rPr>
        <w:t xml:space="preserve">pander</w:t>
      </w:r>
      <w:r>
        <w:rPr>
          <w:rStyle w:val="NormalTok"/>
        </w:rPr>
        <w:t xml:space="preserve">(</w:t>
      </w:r>
      <w:r>
        <w:rPr>
          <w:rStyle w:val="KeywordTok"/>
        </w:rPr>
        <w:t xml:space="preserve">favstats</w:t>
      </w:r>
      <w:r>
        <w:rPr>
          <w:rStyle w:val="NormalTok"/>
        </w:rPr>
        <w:t xml:space="preserve">(y </w:t>
      </w:r>
      <w:r>
        <w:rPr>
          <w:rStyle w:val="OperatorTok"/>
        </w:rPr>
        <w:t xml:space="preserve">~</w:t>
      </w:r>
      <w:r>
        <w:rPr>
          <w:rStyle w:val="StringTok"/>
        </w:rPr>
        <w:t xml:space="preserve"> </w:t>
      </w:r>
      <w:r>
        <w:rPr>
          <w:rStyle w:val="NormalTok"/>
        </w:rPr>
        <w:t xml:space="preserve">method, </w:t>
      </w:r>
      <w:r>
        <w:rPr>
          <w:rStyle w:val="DataTypeTok"/>
        </w:rPr>
        <w:t xml:space="preserve">data =</w:t>
      </w:r>
      <w:r>
        <w:rPr>
          <w:rStyle w:val="NormalTok"/>
        </w:rPr>
        <w:t xml:space="preserve"> table_grass))</w:t>
      </w:r>
      <w:r>
        <w:br w:type="textWrapping"/>
      </w:r>
      <w:r>
        <w:rPr>
          <w:rStyle w:val="KeywordTok"/>
        </w:rPr>
        <w:t xml:space="preserve">pander</w:t>
      </w:r>
      <w:r>
        <w:rPr>
          <w:rStyle w:val="NormalTok"/>
        </w:rPr>
        <w:t xml:space="preserve">(</w:t>
      </w:r>
      <w:r>
        <w:rPr>
          <w:rStyle w:val="KeywordTok"/>
        </w:rPr>
        <w:t xml:space="preserve">favstats</w:t>
      </w:r>
      <w:r>
        <w:rPr>
          <w:rStyle w:val="NormalTok"/>
        </w:rPr>
        <w:t xml:space="preserve">(y </w:t>
      </w:r>
      <w:r>
        <w:rPr>
          <w:rStyle w:val="OperatorTok"/>
        </w:rPr>
        <w:t xml:space="preserve">~</w:t>
      </w:r>
      <w:r>
        <w:rPr>
          <w:rStyle w:val="StringTok"/>
        </w:rPr>
        <w:t xml:space="preserve"> </w:t>
      </w:r>
      <w:r>
        <w:rPr>
          <w:rStyle w:val="NormalTok"/>
        </w:rPr>
        <w:t xml:space="preserve">method </w:t>
      </w:r>
      <w:r>
        <w:rPr>
          <w:rStyle w:val="OperatorTok"/>
        </w:rPr>
        <w:t xml:space="preserve">|</w:t>
      </w:r>
      <w:r>
        <w:rPr>
          <w:rStyle w:val="StringTok"/>
        </w:rPr>
        <w:t xml:space="preserve"> </w:t>
      </w:r>
      <w:r>
        <w:rPr>
          <w:rStyle w:val="NormalTok"/>
        </w:rPr>
        <w:t xml:space="preserve">variety, </w:t>
      </w:r>
      <w:r>
        <w:rPr>
          <w:rStyle w:val="DataTypeTok"/>
        </w:rPr>
        <w:t xml:space="preserve">data =</w:t>
      </w:r>
      <w:r>
        <w:rPr>
          <w:rStyle w:val="NormalTok"/>
        </w:rPr>
        <w:t xml:space="preserve"> table_grass))</w:t>
      </w:r>
      <w:r>
        <w:br w:type="textWrapping"/>
      </w:r>
      <w:r>
        <w:rPr>
          <w:rStyle w:val="KeywordTok"/>
        </w:rPr>
        <w:t xml:space="preserve">summary</w:t>
      </w:r>
      <w:r>
        <w:rPr>
          <w:rStyle w:val="NormalTok"/>
        </w:rPr>
        <w:t xml:space="preserve">(model_grass)</w:t>
      </w:r>
      <w:r>
        <w:br w:type="textWrapping"/>
      </w:r>
      <w:r>
        <w:rPr>
          <w:rStyle w:val="KeywordTok"/>
        </w:rPr>
        <w:t xml:space="preserve">plot</w:t>
      </w:r>
      <w:r>
        <w:rPr>
          <w:rStyle w:val="NormalTok"/>
        </w:rPr>
        <w:t xml:space="preserve">(model_grass,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br w:type="textWrapping"/>
      </w:r>
      <w:r>
        <w:rPr>
          <w:rStyle w:val="CommentTok"/>
        </w:rPr>
        <w:t xml:space="preserve"># Test simple effects # Method-1# 1.1 Multiple comparison of levels in</w:t>
      </w:r>
      <w:r>
        <w:br w:type="textWrapping"/>
      </w:r>
      <w:r>
        <w:rPr>
          <w:rStyle w:val="CommentTok"/>
        </w:rPr>
        <w:t xml:space="preserve"># variety factor for a given level of method factor #</w:t>
      </w:r>
      <w:r>
        <w:br w:type="textWrapping"/>
      </w:r>
      <w:r>
        <w:rPr>
          <w:rStyle w:val="NormalTok"/>
        </w:rPr>
        <w:t xml:space="preserve">v_m &lt;-</w:t>
      </w:r>
      <w:r>
        <w:rPr>
          <w:rStyle w:val="StringTok"/>
        </w:rPr>
        <w:t xml:space="preserve"> </w:t>
      </w:r>
      <w:r>
        <w:rPr>
          <w:rStyle w:val="KeywordTok"/>
        </w:rPr>
        <w:t xml:space="preserve">pairs</w:t>
      </w:r>
      <w:r>
        <w:rPr>
          <w:rStyle w:val="NormalTok"/>
        </w:rPr>
        <w:t xml:space="preserve">(</w:t>
      </w:r>
      <w:r>
        <w:rPr>
          <w:rStyle w:val="KeywordTok"/>
        </w:rPr>
        <w:t xml:space="preserve">lsmeans</w:t>
      </w:r>
      <w:r>
        <w:rPr>
          <w:rStyle w:val="NormalTok"/>
        </w:rPr>
        <w:t xml:space="preserve">(</w:t>
      </w:r>
      <w:r>
        <w:rPr>
          <w:rStyle w:val="DataTypeTok"/>
        </w:rPr>
        <w:t xml:space="preserve">object =</w:t>
      </w:r>
      <w:r>
        <w:rPr>
          <w:rStyle w:val="NormalTok"/>
        </w:rPr>
        <w:t xml:space="preserve"> model_grass, </w:t>
      </w:r>
      <w:r>
        <w:rPr>
          <w:rStyle w:val="DataTypeTok"/>
        </w:rPr>
        <w:t xml:space="preserve">specs =</w:t>
      </w:r>
      <w:r>
        <w:rPr>
          <w:rStyle w:val="NormalTok"/>
        </w:rPr>
        <w:t xml:space="preserve"> </w:t>
      </w:r>
      <w:r>
        <w:rPr>
          <w:rStyle w:val="OperatorTok"/>
        </w:rPr>
        <w:t xml:space="preserve">~</w:t>
      </w:r>
      <w:r>
        <w:rPr>
          <w:rStyle w:val="NormalTok"/>
        </w:rPr>
        <w:t xml:space="preserve">v </w:t>
      </w:r>
      <w:r>
        <w:rPr>
          <w:rStyle w:val="OperatorTok"/>
        </w:rPr>
        <w:t xml:space="preserve">|</w:t>
      </w:r>
      <w:r>
        <w:rPr>
          <w:rStyle w:val="StringTok"/>
        </w:rPr>
        <w:t xml:space="preserve"> </w:t>
      </w:r>
      <w:r>
        <w:rPr>
          <w:rStyle w:val="NormalTok"/>
        </w:rPr>
        <w:t xml:space="preserve">m))</w:t>
      </w:r>
      <w:r>
        <w:br w:type="textWrapping"/>
      </w:r>
      <w:r>
        <w:rPr>
          <w:rStyle w:val="CommentTok"/>
        </w:rPr>
        <w:t xml:space="preserve"># 1.1 Multiple comparison of levels in method factor for a given level of</w:t>
      </w:r>
      <w:r>
        <w:br w:type="textWrapping"/>
      </w:r>
      <w:r>
        <w:rPr>
          <w:rStyle w:val="CommentTok"/>
        </w:rPr>
        <w:t xml:space="preserve"># variety factor #</w:t>
      </w:r>
      <w:r>
        <w:br w:type="textWrapping"/>
      </w:r>
      <w:r>
        <w:rPr>
          <w:rStyle w:val="NormalTok"/>
        </w:rPr>
        <w:t xml:space="preserve">m_v &lt;-</w:t>
      </w:r>
      <w:r>
        <w:rPr>
          <w:rStyle w:val="StringTok"/>
        </w:rPr>
        <w:t xml:space="preserve"> </w:t>
      </w:r>
      <w:r>
        <w:rPr>
          <w:rStyle w:val="KeywordTok"/>
        </w:rPr>
        <w:t xml:space="preserve">pairs</w:t>
      </w:r>
      <w:r>
        <w:rPr>
          <w:rStyle w:val="NormalTok"/>
        </w:rPr>
        <w:t xml:space="preserve">(</w:t>
      </w:r>
      <w:r>
        <w:rPr>
          <w:rStyle w:val="KeywordTok"/>
        </w:rPr>
        <w:t xml:space="preserve">lsmeans</w:t>
      </w:r>
      <w:r>
        <w:rPr>
          <w:rStyle w:val="NormalTok"/>
        </w:rPr>
        <w:t xml:space="preserve">(</w:t>
      </w:r>
      <w:r>
        <w:rPr>
          <w:rStyle w:val="DataTypeTok"/>
        </w:rPr>
        <w:t xml:space="preserve">object =</w:t>
      </w:r>
      <w:r>
        <w:rPr>
          <w:rStyle w:val="NormalTok"/>
        </w:rPr>
        <w:t xml:space="preserve"> model_grass, </w:t>
      </w:r>
      <w:r>
        <w:rPr>
          <w:rStyle w:val="DataTypeTok"/>
        </w:rPr>
        <w:t xml:space="preserve">specs =</w:t>
      </w:r>
      <w:r>
        <w:rPr>
          <w:rStyle w:val="NormalTok"/>
        </w:rPr>
        <w:t xml:space="preserve"> </w:t>
      </w:r>
      <w:r>
        <w:rPr>
          <w:rStyle w:val="OperatorTok"/>
        </w:rPr>
        <w:t xml:space="preserve">~</w:t>
      </w:r>
      <w:r>
        <w:rPr>
          <w:rStyle w:val="NormalTok"/>
        </w:rPr>
        <w:t xml:space="preserve">m </w:t>
      </w:r>
      <w:r>
        <w:rPr>
          <w:rStyle w:val="OperatorTok"/>
        </w:rPr>
        <w:t xml:space="preserve">|</w:t>
      </w:r>
      <w:r>
        <w:rPr>
          <w:rStyle w:val="StringTok"/>
        </w:rPr>
        <w:t xml:space="preserve"> </w:t>
      </w:r>
      <w:r>
        <w:rPr>
          <w:rStyle w:val="NormalTok"/>
        </w:rPr>
        <w:t xml:space="preserve">v))</w:t>
      </w:r>
      <w:r>
        <w:br w:type="textWrapping"/>
      </w:r>
      <w:r>
        <w:rPr>
          <w:rStyle w:val="CommentTok"/>
        </w:rPr>
        <w:t xml:space="preserve"># 1.1 same with</w:t>
      </w:r>
      <w:r>
        <w:br w:type="textWrapping"/>
      </w:r>
      <w:r>
        <w:rPr>
          <w:rStyle w:val="KeywordTok"/>
        </w:rPr>
        <w:t xml:space="preserve">lsmeans</w:t>
      </w:r>
      <w:r>
        <w:rPr>
          <w:rStyle w:val="NormalTok"/>
        </w:rPr>
        <w:t xml:space="preserve">(model_grass, </w:t>
      </w:r>
      <w:r>
        <w:rPr>
          <w:rStyle w:val="KeywordTok"/>
        </w:rPr>
        <w:t xml:space="preserve">list</w:t>
      </w:r>
      <w:r>
        <w:rPr>
          <w:rStyle w:val="NormalTok"/>
        </w:rPr>
        <w:t xml:space="preserve">(pairwise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m, pairwise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v))</w:t>
      </w:r>
      <w:r>
        <w:br w:type="textWrapping"/>
      </w:r>
      <w:r>
        <w:rPr>
          <w:rStyle w:val="CommentTok"/>
        </w:rPr>
        <w:t xml:space="preserve"># 1.2 All the above Multiple comparisons with Tukey's adjustment # (strict)</w:t>
      </w:r>
      <w:r>
        <w:br w:type="textWrapping"/>
      </w:r>
      <w:r>
        <w:rPr>
          <w:rStyle w:val="KeywordTok"/>
        </w:rPr>
        <w:t xml:space="preserve">test</w:t>
      </w:r>
      <w:r>
        <w:rPr>
          <w:rStyle w:val="NormalTok"/>
        </w:rPr>
        <w:t xml:space="preserve">(</w:t>
      </w:r>
      <w:r>
        <w:rPr>
          <w:rStyle w:val="KeywordTok"/>
        </w:rPr>
        <w:t xml:space="preserve">rbind</w:t>
      </w:r>
      <w:r>
        <w:rPr>
          <w:rStyle w:val="NormalTok"/>
        </w:rPr>
        <w:t xml:space="preserve">(v_m, m_v), </w:t>
      </w:r>
      <w:r>
        <w:rPr>
          <w:rStyle w:val="DataTypeTok"/>
        </w:rPr>
        <w:t xml:space="preserve">adjust =</w:t>
      </w:r>
      <w:r>
        <w:rPr>
          <w:rStyle w:val="NormalTok"/>
        </w:rPr>
        <w:t xml:space="preserve"> </w:t>
      </w:r>
      <w:r>
        <w:rPr>
          <w:rStyle w:val="StringTok"/>
        </w:rPr>
        <w:t xml:space="preserve">"tukey"</w:t>
      </w:r>
      <w:r>
        <w:rPr>
          <w:rStyle w:val="NormalTok"/>
        </w:rPr>
        <w:t xml:space="preserve">)</w:t>
      </w:r>
      <w:r>
        <w:br w:type="textWrapping"/>
      </w:r>
      <w:r>
        <w:br w:type="textWrapping"/>
      </w:r>
      <w:r>
        <w:rPr>
          <w:rStyle w:val="CommentTok"/>
        </w:rPr>
        <w:t xml:space="preserve"># Test all the interaction effect# 1.</w:t>
      </w:r>
      <w:r>
        <w:br w:type="textWrapping"/>
      </w:r>
      <w:r>
        <w:rPr>
          <w:rStyle w:val="KeywordTok"/>
        </w:rPr>
        <w:t xml:space="preserve">pairs</w:t>
      </w:r>
      <w:r>
        <w:rPr>
          <w:rStyle w:val="NormalTok"/>
        </w:rPr>
        <w:t xml:space="preserve">(</w:t>
      </w:r>
      <w:r>
        <w:rPr>
          <w:rStyle w:val="KeywordTok"/>
        </w:rPr>
        <w:t xml:space="preserve">lsmeans</w:t>
      </w:r>
      <w:r>
        <w:rPr>
          <w:rStyle w:val="NormalTok"/>
        </w:rPr>
        <w:t xml:space="preserve">(</w:t>
      </w:r>
      <w:r>
        <w:rPr>
          <w:rStyle w:val="DataTypeTok"/>
        </w:rPr>
        <w:t xml:space="preserve">object =</w:t>
      </w:r>
      <w:r>
        <w:rPr>
          <w:rStyle w:val="NormalTok"/>
        </w:rPr>
        <w:t xml:space="preserve"> model_grass, </w:t>
      </w:r>
      <w:r>
        <w:rPr>
          <w:rStyle w:val="DataTypeTok"/>
        </w:rPr>
        <w:t xml:space="preserve">specs =</w:t>
      </w:r>
      <w:r>
        <w:rPr>
          <w:rStyle w:val="NormalTok"/>
        </w:rPr>
        <w:t xml:space="preserve"> </w:t>
      </w:r>
      <w:r>
        <w:rPr>
          <w:rStyle w:val="OperatorTok"/>
        </w:rPr>
        <w:t xml:space="preserve">~</w:t>
      </w:r>
      <w:r>
        <w:rPr>
          <w:rStyle w:val="NormalTok"/>
        </w:rPr>
        <w:t xml:space="preserve">v </w:t>
      </w:r>
      <w:r>
        <w:rPr>
          <w:rStyle w:val="OperatorTok"/>
        </w:rPr>
        <w:t xml:space="preserve">+</w:t>
      </w:r>
      <w:r>
        <w:rPr>
          <w:rStyle w:val="StringTok"/>
        </w:rPr>
        <w:t xml:space="preserve"> </w:t>
      </w:r>
      <w:r>
        <w:rPr>
          <w:rStyle w:val="NormalTok"/>
        </w:rPr>
        <w:t xml:space="preserve">m))</w:t>
      </w:r>
      <w:r>
        <w:br w:type="textWrapping"/>
      </w:r>
      <w:r>
        <w:rPr>
          <w:rStyle w:val="KeywordTok"/>
        </w:rPr>
        <w:t xml:space="preserve">pairs</w:t>
      </w:r>
      <w:r>
        <w:rPr>
          <w:rStyle w:val="NormalTok"/>
        </w:rPr>
        <w:t xml:space="preserve">(</w:t>
      </w:r>
      <w:r>
        <w:rPr>
          <w:rStyle w:val="KeywordTok"/>
        </w:rPr>
        <w:t xml:space="preserve">lsmeans</w:t>
      </w:r>
      <w:r>
        <w:rPr>
          <w:rStyle w:val="NormalTok"/>
        </w:rPr>
        <w:t xml:space="preserve">(</w:t>
      </w:r>
      <w:r>
        <w:rPr>
          <w:rStyle w:val="DataTypeTok"/>
        </w:rPr>
        <w:t xml:space="preserve">object =</w:t>
      </w:r>
      <w:r>
        <w:rPr>
          <w:rStyle w:val="NormalTok"/>
        </w:rPr>
        <w:t xml:space="preserve"> model_grass, </w:t>
      </w:r>
      <w:r>
        <w:rPr>
          <w:rStyle w:val="DataTypeTok"/>
        </w:rPr>
        <w:t xml:space="preserve">specs =</w:t>
      </w:r>
      <w:r>
        <w:rPr>
          <w:rStyle w:val="NormalTok"/>
        </w:rPr>
        <w:t xml:space="preserve"> </w:t>
      </w:r>
      <w:r>
        <w:rPr>
          <w:rStyle w:val="OperatorTok"/>
        </w:rPr>
        <w:t xml:space="preserve">~</w:t>
      </w:r>
      <w:r>
        <w:rPr>
          <w:rStyle w:val="NormalTok"/>
        </w:rPr>
        <w:t xml:space="preserve">m </w:t>
      </w:r>
      <w:r>
        <w:rPr>
          <w:rStyle w:val="OperatorTok"/>
        </w:rPr>
        <w:t xml:space="preserve">*</w:t>
      </w:r>
      <w:r>
        <w:rPr>
          <w:rStyle w:val="StringTok"/>
        </w:rPr>
        <w:t xml:space="preserve"> </w:t>
      </w:r>
      <w:r>
        <w:rPr>
          <w:rStyle w:val="NormalTok"/>
        </w:rPr>
        <w:t xml:space="preserve">v))</w:t>
      </w:r>
      <w:r>
        <w:br w:type="textWrapping"/>
      </w:r>
      <w:r>
        <w:rPr>
          <w:rStyle w:val="KeywordTok"/>
        </w:rPr>
        <w:t xml:space="preserve">pairs</w:t>
      </w:r>
      <w:r>
        <w:rPr>
          <w:rStyle w:val="NormalTok"/>
        </w:rPr>
        <w:t xml:space="preserve">(</w:t>
      </w:r>
      <w:r>
        <w:rPr>
          <w:rStyle w:val="KeywordTok"/>
        </w:rPr>
        <w:t xml:space="preserve">lsmeans</w:t>
      </w:r>
      <w:r>
        <w:rPr>
          <w:rStyle w:val="NormalTok"/>
        </w:rPr>
        <w:t xml:space="preserve">(model_grass_inter, </w:t>
      </w:r>
      <w:r>
        <w:rPr>
          <w:rStyle w:val="StringTok"/>
        </w:rPr>
        <w:t xml:space="preserve">"mv"</w:t>
      </w:r>
      <w:r>
        <w:rPr>
          <w:rStyle w:val="NormalTok"/>
        </w:rPr>
        <w:t xml:space="preserve">))</w:t>
      </w:r>
      <w:r>
        <w:br w:type="textWrapping"/>
      </w:r>
      <w:r>
        <w:rPr>
          <w:rStyle w:val="KeywordTok"/>
        </w:rPr>
        <w:t xml:space="preserve">lsmeans</w:t>
      </w:r>
      <w:r>
        <w:rPr>
          <w:rStyle w:val="NormalTok"/>
        </w:rPr>
        <w:t xml:space="preserve">(model_grass, pairwise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m)</w:t>
      </w:r>
      <w:r>
        <w:br w:type="textWrapping"/>
      </w:r>
      <w:r>
        <w:rPr>
          <w:rStyle w:val="KeywordTok"/>
        </w:rPr>
        <w:t xml:space="preserve">TukeyHSD</w:t>
      </w:r>
      <w:r>
        <w:rPr>
          <w:rStyle w:val="NormalTok"/>
        </w:rPr>
        <w:t xml:space="preserve">(model_grass,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KeywordTok"/>
        </w:rPr>
        <w:t xml:space="preserve">ScheffeTest</w:t>
      </w:r>
      <w:r>
        <w:rPr>
          <w:rStyle w:val="NormalTok"/>
        </w:rPr>
        <w:t xml:space="preserve">(model_grass,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CommentTok"/>
        </w:rPr>
        <w:t xml:space="preserve"># 2. another type of interaction effect</w:t>
      </w:r>
      <w:r>
        <w:br w:type="textWrapping"/>
      </w:r>
      <w:r>
        <w:rPr>
          <w:rStyle w:val="KeywordTok"/>
        </w:rPr>
        <w:t xml:space="preserve">contrast</w:t>
      </w:r>
      <w:r>
        <w:rPr>
          <w:rStyle w:val="NormalTok"/>
        </w:rPr>
        <w:t xml:space="preserve">(</w:t>
      </w:r>
      <w:r>
        <w:rPr>
          <w:rStyle w:val="KeywordTok"/>
        </w:rPr>
        <w:t xml:space="preserve">lsmeans</w:t>
      </w:r>
      <w:r>
        <w:rPr>
          <w:rStyle w:val="NormalTok"/>
        </w:rPr>
        <w:t xml:space="preserve">(model_grass, </w:t>
      </w:r>
      <w:r>
        <w:rPr>
          <w:rStyle w:val="OperatorTok"/>
        </w:rPr>
        <w:t xml:space="preserve">~</w:t>
      </w:r>
      <w:r>
        <w:rPr>
          <w:rStyle w:val="NormalTok"/>
        </w:rPr>
        <w:t xml:space="preserve">v </w:t>
      </w:r>
      <w:r>
        <w:rPr>
          <w:rStyle w:val="OperatorTok"/>
        </w:rPr>
        <w:t xml:space="preserve">*</w:t>
      </w:r>
      <w:r>
        <w:rPr>
          <w:rStyle w:val="StringTok"/>
        </w:rPr>
        <w:t xml:space="preserve"> </w:t>
      </w:r>
      <w:r>
        <w:rPr>
          <w:rStyle w:val="NormalTok"/>
        </w:rPr>
        <w:t xml:space="preserve">m), </w:t>
      </w:r>
      <w:r>
        <w:rPr>
          <w:rStyle w:val="DataTypeTok"/>
        </w:rPr>
        <w:t xml:space="preserve">interaction =</w:t>
      </w:r>
      <w:r>
        <w:rPr>
          <w:rStyle w:val="NormalTok"/>
        </w:rPr>
        <w:t xml:space="preserve"> </w:t>
      </w:r>
      <w:r>
        <w:rPr>
          <w:rStyle w:val="StringTok"/>
        </w:rPr>
        <w:t xml:space="preserve">"pairwise"</w:t>
      </w:r>
      <w:r>
        <w:rPr>
          <w:rStyle w:val="NormalTok"/>
        </w:rPr>
        <w:t xml:space="preserve">)</w:t>
      </w:r>
      <w:r>
        <w:br w:type="textWrapping"/>
      </w:r>
      <w:r>
        <w:br w:type="textWrapping"/>
      </w:r>
      <w:r>
        <w:rPr>
          <w:rStyle w:val="CommentTok"/>
        </w:rPr>
        <w:t xml:space="preserve"># Test specific contrasts# 1. Create a inteaction variable by multiplying</w:t>
      </w:r>
      <w:r>
        <w:br w:type="textWrapping"/>
      </w:r>
      <w:r>
        <w:rPr>
          <w:rStyle w:val="CommentTok"/>
        </w:rPr>
        <w:t xml:space="preserve"># the two factors #</w:t>
      </w:r>
      <w:r>
        <w:br w:type="textWrapping"/>
      </w:r>
      <w:r>
        <w:rPr>
          <w:rStyle w:val="NormalTok"/>
        </w:rPr>
        <w:t xml:space="preserve">table_grass</w:t>
      </w:r>
      <w:r>
        <w:rPr>
          <w:rStyle w:val="OperatorTok"/>
        </w:rPr>
        <w:t xml:space="preserve">$</w:t>
      </w:r>
      <w:r>
        <w:rPr>
          <w:rStyle w:val="NormalTok"/>
        </w:rPr>
        <w:t xml:space="preserve">mv &lt;-</w:t>
      </w:r>
      <w:r>
        <w:rPr>
          <w:rStyle w:val="StringTok"/>
        </w:rPr>
        <w:t xml:space="preserve"> </w:t>
      </w:r>
      <w:r>
        <w:rPr>
          <w:rStyle w:val="KeywordTok"/>
        </w:rPr>
        <w:t xml:space="preserve">interaction</w:t>
      </w:r>
      <w:r>
        <w:rPr>
          <w:rStyle w:val="NormalTok"/>
        </w:rPr>
        <w:t xml:space="preserve">(table_grass</w:t>
      </w:r>
      <w:r>
        <w:rPr>
          <w:rStyle w:val="OperatorTok"/>
        </w:rPr>
        <w:t xml:space="preserve">$</w:t>
      </w:r>
      <w:r>
        <w:rPr>
          <w:rStyle w:val="NormalTok"/>
        </w:rPr>
        <w:t xml:space="preserve">m, table_grass</w:t>
      </w:r>
      <w:r>
        <w:rPr>
          <w:rStyle w:val="OperatorTok"/>
        </w:rPr>
        <w:t xml:space="preserve">$</w:t>
      </w:r>
      <w:r>
        <w:rPr>
          <w:rStyle w:val="NormalTok"/>
        </w:rPr>
        <w:t xml:space="preserve">v)</w:t>
      </w:r>
      <w:r>
        <w:br w:type="textWrapping"/>
      </w:r>
      <w:r>
        <w:rPr>
          <w:rStyle w:val="CommentTok"/>
        </w:rPr>
        <w:t xml:space="preserve"># 2. Fit the model again using only that new variable #</w:t>
      </w:r>
      <w:r>
        <w:br w:type="textWrapping"/>
      </w:r>
      <w:r>
        <w:rPr>
          <w:rStyle w:val="NormalTok"/>
        </w:rPr>
        <w:t xml:space="preserve">model_grass_inter &lt;-</w:t>
      </w:r>
      <w:r>
        <w:rPr>
          <w:rStyle w:val="StringTok"/>
        </w:rPr>
        <w:t xml:space="preserve"> </w:t>
      </w:r>
      <w:r>
        <w:rPr>
          <w:rStyle w:val="KeywordTok"/>
        </w:rPr>
        <w:t xml:space="preserve">aov</w:t>
      </w:r>
      <w:r>
        <w:rPr>
          <w:rStyle w:val="NormalTok"/>
        </w:rPr>
        <w:t xml:space="preserve">(y </w:t>
      </w:r>
      <w:r>
        <w:rPr>
          <w:rStyle w:val="OperatorTok"/>
        </w:rPr>
        <w:t xml:space="preserve">~</w:t>
      </w:r>
      <w:r>
        <w:rPr>
          <w:rStyle w:val="StringTok"/>
        </w:rPr>
        <w:t xml:space="preserve"> </w:t>
      </w:r>
      <w:r>
        <w:rPr>
          <w:rStyle w:val="NormalTok"/>
        </w:rPr>
        <w:t xml:space="preserve">mv, </w:t>
      </w:r>
      <w:r>
        <w:rPr>
          <w:rStyle w:val="DataTypeTok"/>
        </w:rPr>
        <w:t xml:space="preserve">data =</w:t>
      </w:r>
      <w:r>
        <w:rPr>
          <w:rStyle w:val="NormalTok"/>
        </w:rPr>
        <w:t xml:space="preserve"> table_grass)</w:t>
      </w:r>
      <w:r>
        <w:br w:type="textWrapping"/>
      </w:r>
      <w:r>
        <w:rPr>
          <w:rStyle w:val="KeywordTok"/>
        </w:rPr>
        <w:t xml:space="preserve">summary</w:t>
      </w:r>
      <w:r>
        <w:rPr>
          <w:rStyle w:val="NormalTok"/>
        </w:rPr>
        <w:t xml:space="preserve">(model_grass_inter)  </w:t>
      </w:r>
      <w:r>
        <w:rPr>
          <w:rStyle w:val="CommentTok"/>
        </w:rPr>
        <w:t xml:space="preserve"># Check the ANOVA#</w:t>
      </w:r>
      <w:r>
        <w:br w:type="textWrapping"/>
      </w:r>
      <w:r>
        <w:rPr>
          <w:rStyle w:val="KeywordTok"/>
        </w:rPr>
        <w:t xml:space="preserve">summary.lm</w:t>
      </w:r>
      <w:r>
        <w:rPr>
          <w:rStyle w:val="NormalTok"/>
        </w:rPr>
        <w:t xml:space="preserve">(model_grass_inter)  </w:t>
      </w:r>
      <w:r>
        <w:rPr>
          <w:rStyle w:val="CommentTok"/>
        </w:rPr>
        <w:t xml:space="preserve"># Check the estimated model coefficients. Same with previous#</w:t>
      </w:r>
      <w:r>
        <w:br w:type="textWrapping"/>
      </w:r>
      <w:r>
        <w:br w:type="textWrapping"/>
      </w:r>
      <w:r>
        <w:rPr>
          <w:rStyle w:val="CommentTok"/>
        </w:rPr>
        <w:t xml:space="preserve"># 2. Obtain least square estimates for treatment combinations #</w:t>
      </w:r>
      <w:r>
        <w:br w:type="textWrapping"/>
      </w:r>
      <w:r>
        <w:rPr>
          <w:rStyle w:val="NormalTok"/>
        </w:rPr>
        <w:t xml:space="preserve">lsmf_grass &lt;-</w:t>
      </w:r>
      <w:r>
        <w:rPr>
          <w:rStyle w:val="StringTok"/>
        </w:rPr>
        <w:t xml:space="preserve"> </w:t>
      </w:r>
      <w:r>
        <w:rPr>
          <w:rStyle w:val="KeywordTok"/>
        </w:rPr>
        <w:t xml:space="preserve">lsmeans</w:t>
      </w:r>
      <w:r>
        <w:rPr>
          <w:rStyle w:val="NormalTok"/>
        </w:rPr>
        <w:t xml:space="preserve">(model_grass_inter, </w:t>
      </w:r>
      <w:r>
        <w:rPr>
          <w:rStyle w:val="StringTok"/>
        </w:rPr>
        <w:t xml:space="preserve">"mv"</w:t>
      </w:r>
      <w:r>
        <w:rPr>
          <w:rStyle w:val="NormalTok"/>
        </w:rPr>
        <w:t xml:space="preserve">)</w:t>
      </w:r>
      <w:r>
        <w:br w:type="textWrapping"/>
      </w:r>
      <w:r>
        <w:br w:type="textWrapping"/>
      </w:r>
      <w:r>
        <w:rPr>
          <w:rStyle w:val="CommentTok"/>
        </w:rPr>
        <w:t xml:space="preserve"># 2. Check the order of terms# 3. Write the vectors of contrasts#</w:t>
      </w:r>
      <w:r>
        <w:br w:type="textWrapping"/>
      </w:r>
      <w:r>
        <w:rPr>
          <w:rStyle w:val="NormalTok"/>
        </w:rPr>
        <w:t xml:space="preserve">contrast_list_grass &lt;-</w:t>
      </w:r>
      <w:r>
        <w:rPr>
          <w:rStyle w:val="StringTok"/>
        </w:rPr>
        <w:t xml:space="preserve"> </w:t>
      </w:r>
      <w:r>
        <w:rPr>
          <w:rStyle w:val="KeywordTok"/>
        </w:rPr>
        <w:t xml:space="preserve">list</w:t>
      </w:r>
      <w:r>
        <w:rPr>
          <w:rStyle w:val="NormalTok"/>
        </w:rPr>
        <w:t xml:space="preserve">(</w:t>
      </w:r>
      <w:r>
        <w:rPr>
          <w:rStyle w:val="DataTypeTok"/>
        </w:rPr>
        <w:t xml:space="preserve">b1_b3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a_b.c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5</w:t>
      </w:r>
      <w:r>
        <w:rPr>
          <w:rStyle w:val="NormalTok"/>
        </w:rPr>
        <w:t xml:space="preserve">)</w:t>
      </w:r>
      <w:r>
        <w:rPr>
          <w:rStyle w:val="OperatorTok"/>
        </w:rPr>
        <w:t xml:space="preserve">/</w:t>
      </w:r>
      <w:r>
        <w:rPr>
          <w:rStyle w:val="DecValTok"/>
        </w:rPr>
        <w:t xml:space="preserve">5</w:t>
      </w:r>
      <w:r>
        <w:rPr>
          <w:rStyle w:val="NormalTok"/>
        </w:rPr>
        <w:t xml:space="preserve">), </w:t>
      </w:r>
      <w:r>
        <w:rPr>
          <w:rStyle w:val="DataTypeTok"/>
        </w:rPr>
        <w:t xml:space="preserve">a1_b1.c1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DataTypeTok"/>
        </w:rPr>
        <w:t xml:space="preserve">a1_b1.c1__a1_b1.c1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rPr>
          <w:rStyle w:val="CommentTok"/>
        </w:rPr>
        <w:t xml:space="preserve"># Variety 1 versus Variety 3 at Method b # Method a versus average of</w:t>
      </w:r>
      <w:r>
        <w:br w:type="textWrapping"/>
      </w:r>
      <w:r>
        <w:rPr>
          <w:rStyle w:val="CommentTok"/>
        </w:rPr>
        <w:t xml:space="preserve"># Methods b and c averaged across Varieties. # Method a versus average of</w:t>
      </w:r>
      <w:r>
        <w:br w:type="textWrapping"/>
      </w:r>
      <w:r>
        <w:rPr>
          <w:rStyle w:val="CommentTok"/>
        </w:rPr>
        <w:t xml:space="preserve"># Methods b and c for Variety 1 # Method a versus average of Methods b and c</w:t>
      </w:r>
      <w:r>
        <w:br w:type="textWrapping"/>
      </w:r>
      <w:r>
        <w:rPr>
          <w:rStyle w:val="CommentTok"/>
        </w:rPr>
        <w:t xml:space="preserve"># between Variety 1 and Variety 2 #</w:t>
      </w:r>
      <w:r>
        <w:br w:type="textWrapping"/>
      </w:r>
      <w:r>
        <w:br w:type="textWrapping"/>
      </w:r>
      <w:r>
        <w:rPr>
          <w:rStyle w:val="KeywordTok"/>
        </w:rPr>
        <w:t xml:space="preserve">contrast</w:t>
      </w:r>
      <w:r>
        <w:rPr>
          <w:rStyle w:val="NormalTok"/>
        </w:rPr>
        <w:t xml:space="preserve">(lsmf_grass, contrast_list_grass)  </w:t>
      </w:r>
      <w:r>
        <w:rPr>
          <w:rStyle w:val="CommentTok"/>
        </w:rPr>
        <w:t xml:space="preserve"># without adjustment #</w:t>
      </w:r>
      <w:r>
        <w:br w:type="textWrapping"/>
      </w:r>
      <w:r>
        <w:rPr>
          <w:rStyle w:val="KeywordTok"/>
        </w:rPr>
        <w:t xml:space="preserve">summary</w:t>
      </w:r>
      <w:r>
        <w:rPr>
          <w:rStyle w:val="NormalTok"/>
        </w:rPr>
        <w:t xml:space="preserve">(</w:t>
      </w:r>
      <w:r>
        <w:rPr>
          <w:rStyle w:val="KeywordTok"/>
        </w:rPr>
        <w:t xml:space="preserve">contrast</w:t>
      </w:r>
      <w:r>
        <w:rPr>
          <w:rStyle w:val="NormalTok"/>
        </w:rPr>
        <w:t xml:space="preserve">(lsmf_grass, contrast_list_grass), </w:t>
      </w:r>
      <w:r>
        <w:rPr>
          <w:rStyle w:val="DataTypeTok"/>
        </w:rPr>
        <w:t xml:space="preserve">adjust =</w:t>
      </w:r>
      <w:r>
        <w:rPr>
          <w:rStyle w:val="NormalTok"/>
        </w:rPr>
        <w:t xml:space="preserve"> </w:t>
      </w:r>
      <w:r>
        <w:rPr>
          <w:rStyle w:val="StringTok"/>
        </w:rPr>
        <w:t xml:space="preserve">"bonferroni"</w:t>
      </w:r>
      <w:r>
        <w:rPr>
          <w:rStyle w:val="NormalTok"/>
        </w:rPr>
        <w:t xml:space="preserve">)  </w:t>
      </w:r>
      <w:r>
        <w:rPr>
          <w:rStyle w:val="CommentTok"/>
        </w:rPr>
        <w:t xml:space="preserve"># Bonferroni#</w:t>
      </w:r>
      <w:r>
        <w:br w:type="textWrapping"/>
      </w:r>
      <w:r>
        <w:rPr>
          <w:rStyle w:val="KeywordTok"/>
        </w:rPr>
        <w:t xml:space="preserve">summary</w:t>
      </w:r>
      <w:r>
        <w:rPr>
          <w:rStyle w:val="NormalTok"/>
        </w:rPr>
        <w:t xml:space="preserve">(</w:t>
      </w:r>
      <w:r>
        <w:rPr>
          <w:rStyle w:val="KeywordTok"/>
        </w:rPr>
        <w:t xml:space="preserve">contrast</w:t>
      </w:r>
      <w:r>
        <w:rPr>
          <w:rStyle w:val="NormalTok"/>
        </w:rPr>
        <w:t xml:space="preserve">(lsmf_grass, contrast_list_grass), </w:t>
      </w:r>
      <w:r>
        <w:rPr>
          <w:rStyle w:val="DataTypeTok"/>
        </w:rPr>
        <w:t xml:space="preserve">adjust =</w:t>
      </w:r>
      <w:r>
        <w:rPr>
          <w:rStyle w:val="NormalTok"/>
        </w:rPr>
        <w:t xml:space="preserve"> </w:t>
      </w:r>
      <w:r>
        <w:rPr>
          <w:rStyle w:val="StringTok"/>
        </w:rPr>
        <w:t xml:space="preserve">"tukey"</w:t>
      </w:r>
      <w:r>
        <w:rPr>
          <w:rStyle w:val="NormalTok"/>
        </w:rPr>
        <w:t xml:space="preserve">)  </w:t>
      </w:r>
      <w:r>
        <w:rPr>
          <w:rStyle w:val="CommentTok"/>
        </w:rPr>
        <w:t xml:space="preserve">#Tukey's#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STAT565_Lab</dc:title>
  <dc:creator>Shen Qu</dc:creator>
  <cp:keywords/>
  <dcterms:created xsi:type="dcterms:W3CDTF">2019-03-12T04:43:33Z</dcterms:created>
  <dcterms:modified xsi:type="dcterms:W3CDTF">2019-03-12T04:43:33Z</dcterms:modified>
</cp:coreProperties>
</file>