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661:</w:t>
      </w:r>
      <w:r>
        <w:t xml:space="preserve"> </w:t>
      </w:r>
      <w:r>
        <w:t xml:space="preserve">Project</w:t>
      </w:r>
    </w:p>
    <w:p>
      <w:pPr>
        <w:pStyle w:val="Subtitle"/>
      </w:pPr>
      <w:r>
        <w:t xml:space="preserve">LS</w:t>
      </w:r>
      <w:r>
        <w:t xml:space="preserve"> </w:t>
      </w:r>
      <w:r>
        <w:t xml:space="preserve">v.s.</w:t>
      </w:r>
      <w:r>
        <w:t xml:space="preserve"> </w:t>
      </w:r>
      <w:r>
        <w:t xml:space="preserve">EM</w:t>
      </w:r>
    </w:p>
    <w:p>
      <w:pPr>
        <w:pStyle w:val="Author"/>
      </w:pPr>
      <w:r>
        <w:t xml:space="preserve">Jacob,</w:t>
      </w:r>
      <w:r>
        <w:t xml:space="preserve"> </w:t>
      </w:r>
      <w:r>
        <w:t xml:space="preserve">Robin,</w:t>
      </w:r>
      <w:r>
        <w:t xml:space="preserve"> </w:t>
      </w:r>
      <w:r>
        <w:t xml:space="preserve">Ryan</w:t>
      </w:r>
      <w:r>
        <w:t xml:space="preserve"> </w:t>
      </w:r>
      <w:r>
        <w:t xml:space="preserve">&amp;</w:t>
      </w:r>
      <w:r>
        <w:t xml:space="preserve"> </w:t>
      </w:r>
      <w:r>
        <w:t xml:space="preserve">Shen</w:t>
      </w:r>
    </w:p>
    <w:p>
      <w:pPr>
        <w:pStyle w:val="Date"/>
      </w:pPr>
      <w:r>
        <w:t xml:space="preserve">Dec,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least-square-method-v.s.-em-method"/>
      <w:r>
        <w:t xml:space="preserve">Least Square Method v.s. EM Method</w:t>
      </w:r>
      <w:bookmarkEnd w:id="20"/>
    </w:p>
    <w:p>
      <w:pPr>
        <w:pStyle w:val="Heading1"/>
      </w:pPr>
      <w:bookmarkStart w:id="21" w:name="appendix"/>
      <w:r>
        <w:t xml:space="preserve">Appendix</w:t>
      </w:r>
      <w:bookmarkEnd w:id="21"/>
    </w:p>
    <w:p>
      <w:pPr>
        <w:pStyle w:val="Heading2"/>
      </w:pPr>
      <w:bookmarkStart w:id="22" w:name="ls-code"/>
      <w:r>
        <w:t xml:space="preserve">LS Code</w:t>
      </w:r>
      <w:bookmarkEnd w:id="22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#temperature levels </w:t>
      </w:r>
      <w:r>
        <w:br w:type="textWrapping"/>
      </w:r>
      <w:r>
        <w:rPr>
          <w:rStyle w:val="NormalTok"/>
        </w:rPr>
        <w:t xml:space="preserve">trec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+273.2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#reciprocal of the absolute temperature T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#censoring times </w:t>
      </w:r>
      <w:r>
        <w:br w:type="textWrapping"/>
      </w:r>
      <w:r>
        <w:rPr>
          <w:rStyle w:val="NormalTok"/>
        </w:rPr>
        <w:t xml:space="preserve">logcen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(cen) </w:t>
      </w:r>
      <w:r>
        <w:rPr>
          <w:rStyle w:val="CommentTok"/>
        </w:rPr>
        <w:t xml:space="preserve">#log10 censoring times </w:t>
      </w:r>
      <w:r>
        <w:br w:type="textWrapping"/>
      </w:r>
      <w:r>
        <w:rPr>
          <w:rStyle w:val="NormalTok"/>
        </w:rPr>
        <w:t xml:space="preserve">y_uncensored 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1764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5196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y_censored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(logcen[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(logcen[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(logcen[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(logcen[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; Y&lt;-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y_uncensored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y_censored</w:t>
      </w:r>
      <w:r>
        <w:br w:type="textWrapping"/>
      </w: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#linear model between log10 of observed life time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66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Iteration 0 </w:t>
      </w:r>
      <w:r>
        <w:br w:type="textWrapping"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(fit0) </w:t>
      </w:r>
      <w:r>
        <w:rPr>
          <w:rStyle w:val="CommentTok"/>
        </w:rPr>
        <w:t xml:space="preserve">#standard error of residuals </w:t>
      </w:r>
      <w:r>
        <w:br w:type="textWrapping"/>
      </w:r>
      <w:r>
        <w:rPr>
          <w:rStyle w:val="NormalTok"/>
        </w:rPr>
        <w:t xml:space="preserve">beta_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(fit0)[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#intercept </w:t>
      </w:r>
      <w:r>
        <w:br w:type="textWrapping"/>
      </w:r>
      <w:r>
        <w:rPr>
          <w:rStyle w:val="NormalTok"/>
        </w:rPr>
        <w:t xml:space="preserve">beta_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(fit0)[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#slope 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beta_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trec </w:t>
      </w:r>
      <w:r>
        <w:rPr>
          <w:rStyle w:val="CommentTok"/>
        </w:rPr>
        <w:t xml:space="preserve">#mean log time to failure 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(logcen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#z-vector </w:t>
      </w:r>
      <w:r>
        <w:br w:type="textWrapping"/>
      </w:r>
      <w:r>
        <w:rPr>
          <w:rStyle w:val="NormalTok"/>
        </w:rPr>
        <w:t xml:space="preserve">ex_mu_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(z)) </w:t>
      </w:r>
      <w:r>
        <w:rPr>
          <w:rStyle w:val="CommentTok"/>
        </w:rPr>
        <w:t xml:space="preserve">#new expected mean log times to failure</w:t>
      </w:r>
      <w:r>
        <w:br w:type="textWrapping"/>
      </w:r>
      <w:r>
        <w:br w:type="textWrapping"/>
      </w:r>
      <w:r>
        <w:rPr>
          <w:rStyle w:val="NormalTok"/>
        </w:rPr>
        <w:t xml:space="preserve">delta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1e-006</w:t>
      </w:r>
      <w:r>
        <w:rPr>
          <w:rStyle w:val="NormalTok"/>
        </w:rPr>
        <w:t xml:space="preserve">; iteration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PHI&lt;-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'mu150'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'mu170'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'mu190'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'mu220'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'Sigma'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'Iteration'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NormalTok"/>
        </w:rPr>
        <w:t xml:space="preserve">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,]&lt;-phi&lt;-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(ex_mu_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beta_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, beta_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,sigma_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,iteration)</w:t>
      </w:r>
      <w:r>
        <w:br w:type="textWrapping"/>
      </w:r>
      <w:r>
        <w:rPr>
          <w:rStyle w:val="CommentTok"/>
        </w:rPr>
        <w:t xml:space="preserve"># Subsequent iteration</w:t>
      </w:r>
      <w:r>
        <w:br w:type="textWrapping"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 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y_censored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(phi[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y_uncensored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y_censored</w:t>
      </w:r>
      <w:r>
        <w:br w:type="textWrapping"/>
      </w:r>
      <w:r>
        <w:rPr>
          <w:rStyle w:val="NormalTok"/>
        </w:rPr>
        <w:t xml:space="preserve"> Y[phi[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],]&lt;-y   </w:t>
      </w:r>
      <w:r>
        <w:rPr>
          <w:rStyle w:val="CommentTok"/>
        </w:rPr>
        <w:t xml:space="preserve"># Replace the new censored values</w:t>
      </w:r>
      <w:r>
        <w:br w:type="textWrapping"/>
      </w:r>
      <w:r>
        <w:rPr>
          <w:rStyle w:val="NormalTok"/>
        </w:rPr>
        <w:t xml:space="preserve">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   </w:t>
      </w:r>
      <w:r>
        <w:rPr>
          <w:rStyle w:val="CommentTok"/>
        </w:rPr>
        <w:t xml:space="preserve"># fit a new model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#intercept 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#slope 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(fit) </w:t>
      </w:r>
      <w:r>
        <w:rPr>
          <w:rStyle w:val="CommentTok"/>
        </w:rPr>
        <w:t xml:space="preserve">#standard error of residuals  </w:t>
      </w:r>
      <w:r>
        <w:br w:type="textWrapping"/>
      </w:r>
      <w:r>
        <w:rPr>
          <w:rStyle w:val="NormalTok"/>
        </w:rPr>
        <w:t xml:space="preserve">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trec    </w:t>
      </w:r>
      <w:r>
        <w:br w:type="textWrapping"/>
      </w:r>
      <w:r>
        <w:rPr>
          <w:rStyle w:val="NormalTok"/>
        </w:rPr>
        <w:t xml:space="preserve">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(logcen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#z-vector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#new expected mean log times to failure</w:t>
      </w:r>
      <w:r>
        <w:br w:type="textWrapping"/>
      </w:r>
      <w:r>
        <w:rPr>
          <w:rStyle w:val="NormalTok"/>
        </w:rPr>
        <w:t xml:space="preserve"> phi[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conv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(PHI[phi[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],phi[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(conv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delta)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PHI[phi[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],]&lt;-phi       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ls-results"/>
      <w:r>
        <w:t xml:space="preserve">LS Results</w:t>
      </w:r>
      <w:bookmarkEnd w:id="24"/>
    </w:p>
    <w:tbl>
      <w:tblPr>
        <w:tblStyle w:val="Table"/>
        <w:tblW w:type="pct" w:w="5000.0"/>
        <w:tblLook w:firstRow="1"/>
      </w:tblPr>
      <w:tblGrid>
        <w:gridCol w:w="867"/>
        <w:gridCol w:w="867"/>
        <w:gridCol w:w="867"/>
        <w:gridCol w:w="867"/>
        <w:gridCol w:w="1301"/>
        <w:gridCol w:w="867"/>
        <w:gridCol w:w="976"/>
        <w:gridCol w:w="130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mu170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mu220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Iteration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3.809</w:t>
            </w:r>
          </w:p>
        </w:tc>
        <w:tc>
          <w:p>
            <w:pPr>
              <w:pStyle w:val="Compact"/>
              <w:jc w:val="center"/>
            </w:pPr>
            <w:r>
              <w:t xml:space="preserve">3.329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-4.931</w:t>
            </w:r>
          </w:p>
        </w:tc>
        <w:tc>
          <w:p>
            <w:pPr>
              <w:pStyle w:val="Compact"/>
              <w:jc w:val="center"/>
            </w:pPr>
            <w:r>
              <w:t xml:space="preserve">3.747</w:t>
            </w:r>
          </w:p>
        </w:tc>
        <w:tc>
          <w:p>
            <w:pPr>
              <w:pStyle w:val="Compact"/>
              <w:jc w:val="center"/>
            </w:pPr>
            <w:r>
              <w:t xml:space="preserve">0.1572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4.099</w:t>
            </w:r>
          </w:p>
        </w:tc>
        <w:tc>
          <w:p>
            <w:pPr>
              <w:pStyle w:val="Compact"/>
              <w:jc w:val="center"/>
            </w:pPr>
            <w:r>
              <w:t xml:space="preserve">3.84</w:t>
            </w:r>
          </w:p>
        </w:tc>
        <w:tc>
          <w:p>
            <w:pPr>
              <w:pStyle w:val="Compact"/>
              <w:jc w:val="center"/>
            </w:pPr>
            <w:r>
              <w:t xml:space="preserve">3.366</w:t>
            </w:r>
          </w:p>
        </w:tc>
        <w:tc>
          <w:p>
            <w:pPr>
              <w:pStyle w:val="Compact"/>
              <w:jc w:val="center"/>
            </w:pPr>
            <w:r>
              <w:t xml:space="preserve">2.858</w:t>
            </w:r>
          </w:p>
        </w:tc>
        <w:tc>
          <w:p>
            <w:pPr>
              <w:pStyle w:val="Compact"/>
              <w:jc w:val="center"/>
            </w:pPr>
            <w:r>
              <w:t xml:space="preserve">-5.26</w:t>
            </w:r>
          </w:p>
        </w:tc>
        <w:tc>
          <w:p>
            <w:pPr>
              <w:pStyle w:val="Compact"/>
              <w:jc w:val="center"/>
            </w:pPr>
            <w:r>
              <w:t xml:space="preserve">3.926</w:t>
            </w:r>
          </w:p>
        </w:tc>
        <w:tc>
          <w:p>
            <w:pPr>
              <w:pStyle w:val="Compact"/>
              <w:jc w:val="center"/>
            </w:pPr>
            <w:r>
              <w:t xml:space="preserve">0.1799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4.131</w:t>
            </w:r>
          </w:p>
        </w:tc>
        <w:tc>
          <w:p>
            <w:pPr>
              <w:pStyle w:val="Compact"/>
              <w:jc w:val="center"/>
            </w:pPr>
            <w:r>
              <w:t xml:space="preserve">3.856</w:t>
            </w:r>
          </w:p>
        </w:tc>
        <w:tc>
          <w:p>
            <w:pPr>
              <w:pStyle w:val="Compact"/>
              <w:jc w:val="center"/>
            </w:pPr>
            <w:r>
              <w:t xml:space="preserve">3.382</w:t>
            </w:r>
          </w:p>
        </w:tc>
        <w:tc>
          <w:p>
            <w:pPr>
              <w:pStyle w:val="Compact"/>
              <w:jc w:val="center"/>
            </w:pPr>
            <w:r>
              <w:t xml:space="preserve">2.869</w:t>
            </w:r>
          </w:p>
        </w:tc>
        <w:tc>
          <w:p>
            <w:pPr>
              <w:pStyle w:val="Compact"/>
              <w:jc w:val="center"/>
            </w:pPr>
            <w:r>
              <w:t xml:space="preserve">-5.486</w:t>
            </w:r>
          </w:p>
        </w:tc>
        <w:tc>
          <w:p>
            <w:pPr>
              <w:pStyle w:val="Compact"/>
              <w:jc w:val="center"/>
            </w:pPr>
            <w:r>
              <w:t xml:space="preserve">4.04</w:t>
            </w:r>
          </w:p>
        </w:tc>
        <w:tc>
          <w:p>
            <w:pPr>
              <w:pStyle w:val="Compact"/>
              <w:jc w:val="center"/>
            </w:pPr>
            <w:r>
              <w:t xml:space="preserve">0.1911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4.149</w:t>
            </w:r>
          </w:p>
        </w:tc>
        <w:tc>
          <w:p>
            <w:pPr>
              <w:pStyle w:val="Compact"/>
              <w:jc w:val="center"/>
            </w:pPr>
            <w:r>
              <w:t xml:space="preserve">3.865</w:t>
            </w:r>
          </w:p>
        </w:tc>
        <w:tc>
          <w:p>
            <w:pPr>
              <w:pStyle w:val="Compact"/>
              <w:jc w:val="center"/>
            </w:pPr>
            <w:r>
              <w:t xml:space="preserve">3.39</w:t>
            </w:r>
          </w:p>
        </w:tc>
        <w:tc>
          <w:p>
            <w:pPr>
              <w:pStyle w:val="Compact"/>
              <w:jc w:val="center"/>
            </w:pPr>
            <w:r>
              <w:t xml:space="preserve">2.874</w:t>
            </w:r>
          </w:p>
        </w:tc>
        <w:tc>
          <w:p>
            <w:pPr>
              <w:pStyle w:val="Compact"/>
              <w:jc w:val="center"/>
            </w:pPr>
            <w:r>
              <w:t xml:space="preserve">-5.623</w:t>
            </w:r>
          </w:p>
        </w:tc>
        <w:tc>
          <w:p>
            <w:pPr>
              <w:pStyle w:val="Compact"/>
              <w:jc w:val="center"/>
            </w:pPr>
            <w:r>
              <w:t xml:space="preserve">4.108</w:t>
            </w:r>
          </w:p>
        </w:tc>
        <w:tc>
          <w:p>
            <w:pPr>
              <w:pStyle w:val="Compact"/>
              <w:jc w:val="center"/>
            </w:pPr>
            <w:r>
              <w:t xml:space="preserve">0.1969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4.159</w:t>
            </w:r>
          </w:p>
        </w:tc>
        <w:tc>
          <w:p>
            <w:pPr>
              <w:pStyle w:val="Compact"/>
              <w:jc w:val="center"/>
            </w:pPr>
            <w:r>
              <w:t xml:space="preserve">3.87</w:t>
            </w:r>
          </w:p>
        </w:tc>
        <w:tc>
          <w:p>
            <w:pPr>
              <w:pStyle w:val="Compact"/>
              <w:jc w:val="center"/>
            </w:pPr>
            <w:r>
              <w:t xml:space="preserve">3.395</w:t>
            </w:r>
          </w:p>
        </w:tc>
        <w:tc>
          <w:p>
            <w:pPr>
              <w:pStyle w:val="Compact"/>
              <w:jc w:val="center"/>
            </w:pPr>
            <w:r>
              <w:t xml:space="preserve">2.877</w:t>
            </w:r>
          </w:p>
        </w:tc>
        <w:tc>
          <w:p>
            <w:pPr>
              <w:pStyle w:val="Compact"/>
              <w:jc w:val="center"/>
            </w:pPr>
            <w:r>
              <w:t xml:space="preserve">-5.704</w:t>
            </w:r>
          </w:p>
        </w:tc>
        <w:tc>
          <w:p>
            <w:pPr>
              <w:pStyle w:val="Compact"/>
              <w:jc w:val="center"/>
            </w:pPr>
            <w:r>
              <w:t xml:space="preserve">4.148</w:t>
            </w:r>
          </w:p>
        </w:tc>
        <w:tc>
          <w:p>
            <w:pPr>
              <w:pStyle w:val="Compact"/>
              <w:jc w:val="center"/>
            </w:pPr>
            <w:r>
              <w:t xml:space="preserve">0.2001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4.165</w:t>
            </w:r>
          </w:p>
        </w:tc>
        <w:tc>
          <w:p>
            <w:pPr>
              <w:pStyle w:val="Compact"/>
              <w:jc w:val="center"/>
            </w:pPr>
            <w:r>
              <w:t xml:space="preserve">3.873</w:t>
            </w:r>
          </w:p>
        </w:tc>
        <w:tc>
          <w:p>
            <w:pPr>
              <w:pStyle w:val="Compact"/>
              <w:jc w:val="center"/>
            </w:pPr>
            <w:r>
              <w:t xml:space="preserve">3.397</w:t>
            </w:r>
          </w:p>
        </w:tc>
        <w:tc>
          <w:p>
            <w:pPr>
              <w:pStyle w:val="Compact"/>
              <w:jc w:val="center"/>
            </w:pPr>
            <w:r>
              <w:t xml:space="preserve">2.878</w:t>
            </w:r>
          </w:p>
        </w:tc>
        <w:tc>
          <w:p>
            <w:pPr>
              <w:pStyle w:val="Compact"/>
              <w:jc w:val="center"/>
            </w:pPr>
            <w:r>
              <w:t xml:space="preserve">-5.752</w:t>
            </w:r>
          </w:p>
        </w:tc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0.2019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4.168</w:t>
            </w:r>
          </w:p>
        </w:tc>
        <w:tc>
          <w:p>
            <w:pPr>
              <w:pStyle w:val="Compact"/>
              <w:jc w:val="center"/>
            </w:pPr>
            <w:r>
              <w:t xml:space="preserve">3.874</w:t>
            </w:r>
          </w:p>
        </w:tc>
        <w:tc>
          <w:p>
            <w:pPr>
              <w:pStyle w:val="Compact"/>
              <w:jc w:val="center"/>
            </w:pPr>
            <w:r>
              <w:t xml:space="preserve">3.399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-5.779</w:t>
            </w:r>
          </w:p>
        </w:tc>
        <w:tc>
          <w:p>
            <w:pPr>
              <w:pStyle w:val="Compact"/>
              <w:jc w:val="center"/>
            </w:pPr>
            <w:r>
              <w:t xml:space="preserve">4.185</w:t>
            </w:r>
          </w:p>
        </w:tc>
        <w:tc>
          <w:p>
            <w:pPr>
              <w:pStyle w:val="Compact"/>
              <w:jc w:val="center"/>
            </w:pPr>
            <w:r>
              <w:t xml:space="preserve">0.2029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</w:t>
            </w:r>
          </w:p>
        </w:tc>
        <w:tc>
          <w:p>
            <w:pPr>
              <w:pStyle w:val="Compact"/>
              <w:jc w:val="center"/>
            </w:pPr>
            <w:r>
              <w:t xml:space="preserve">3.875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-5.795</w:t>
            </w:r>
          </w:p>
        </w:tc>
        <w:tc>
          <w:p>
            <w:pPr>
              <w:pStyle w:val="Compact"/>
              <w:jc w:val="center"/>
            </w:pPr>
            <w:r>
              <w:t xml:space="preserve">4.193</w:t>
            </w:r>
          </w:p>
        </w:tc>
        <w:tc>
          <w:p>
            <w:pPr>
              <w:pStyle w:val="Compact"/>
              <w:jc w:val="center"/>
            </w:pPr>
            <w:r>
              <w:t xml:space="preserve">0.2035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4.171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2.879</w:t>
            </w:r>
          </w:p>
        </w:tc>
        <w:tc>
          <w:p>
            <w:pPr>
              <w:pStyle w:val="Compact"/>
              <w:jc w:val="center"/>
            </w:pPr>
            <w:r>
              <w:t xml:space="preserve">-5.805</w:t>
            </w:r>
          </w:p>
        </w:tc>
        <w:tc>
          <w:p>
            <w:pPr>
              <w:pStyle w:val="Compact"/>
              <w:jc w:val="center"/>
            </w:pPr>
            <w:r>
              <w:t xml:space="preserve">4.198</w:t>
            </w:r>
          </w:p>
        </w:tc>
        <w:tc>
          <w:p>
            <w:pPr>
              <w:pStyle w:val="Compact"/>
              <w:jc w:val="center"/>
            </w:pPr>
            <w:r>
              <w:t xml:space="preserve">0.2039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3.876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0.2041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4.172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-5.814</w:t>
            </w:r>
          </w:p>
        </w:tc>
        <w:tc>
          <w:p>
            <w:pPr>
              <w:pStyle w:val="Compact"/>
              <w:jc w:val="center"/>
            </w:pPr>
            <w:r>
              <w:t xml:space="preserve">4.202</w:t>
            </w:r>
          </w:p>
        </w:tc>
        <w:tc>
          <w:p>
            <w:pPr>
              <w:pStyle w:val="Compact"/>
              <w:jc w:val="center"/>
            </w:pPr>
            <w:r>
              <w:t xml:space="preserve">0.2042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-5.815</w:t>
            </w:r>
          </w:p>
        </w:tc>
        <w:tc>
          <w:p>
            <w:pPr>
              <w:pStyle w:val="Compact"/>
              <w:jc w:val="center"/>
            </w:pPr>
            <w:r>
              <w:t xml:space="preserve">4.203</w:t>
            </w:r>
          </w:p>
        </w:tc>
        <w:tc>
          <w:p>
            <w:pPr>
              <w:pStyle w:val="Compact"/>
              <w:jc w:val="center"/>
            </w:pPr>
            <w:r>
              <w:t xml:space="preserve">0.2042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-5.817</w:t>
            </w:r>
          </w:p>
        </w:tc>
        <w:tc>
          <w:p>
            <w:pPr>
              <w:pStyle w:val="Compact"/>
              <w:jc w:val="center"/>
            </w:pPr>
            <w:r>
              <w:t xml:space="preserve">4.203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-5.817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4.173</w:t>
            </w:r>
          </w:p>
        </w:tc>
        <w:tc>
          <w:p>
            <w:pPr>
              <w:pStyle w:val="Compact"/>
              <w:jc w:val="center"/>
            </w:pPr>
            <w:r>
              <w:t xml:space="preserve">3.877</w:t>
            </w:r>
          </w:p>
        </w:tc>
        <w:tc>
          <w:p>
            <w:pPr>
              <w:pStyle w:val="Compact"/>
              <w:jc w:val="center"/>
            </w:pPr>
            <w:r>
              <w:t xml:space="preserve">3.401</w:t>
            </w:r>
          </w:p>
        </w:tc>
        <w:tc>
          <w:p>
            <w:pPr>
              <w:pStyle w:val="Compact"/>
              <w:jc w:val="center"/>
            </w:pPr>
            <w:r>
              <w:t xml:space="preserve">2.88</w:t>
            </w:r>
          </w:p>
        </w:tc>
        <w:tc>
          <w:p>
            <w:pPr>
              <w:pStyle w:val="Compact"/>
              <w:jc w:val="center"/>
            </w:pPr>
            <w:r>
              <w:t xml:space="preserve">-5.818</w:t>
            </w:r>
          </w:p>
        </w:tc>
        <w:tc>
          <w:p>
            <w:pPr>
              <w:pStyle w:val="Compact"/>
              <w:jc w:val="center"/>
            </w:pPr>
            <w:r>
              <w:t xml:space="preserve">4.204</w:t>
            </w:r>
          </w:p>
        </w:tc>
        <w:tc>
          <w:p>
            <w:pPr>
              <w:pStyle w:val="Compact"/>
              <w:jc w:val="center"/>
            </w:pPr>
            <w:r>
              <w:t xml:space="preserve">0.2043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25" w:name="ls-figure"/>
      <w:r>
        <w:t xml:space="preserve">LS figure</w:t>
      </w:r>
      <w:bookmarkEnd w:id="2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66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em-method"/>
      <w:r>
        <w:t xml:space="preserve">EM Method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E-step</w:t>
      </w:r>
    </w:p>
    <w:p>
      <w:pPr>
        <w:pStyle w:val="FirstParagraph"/>
      </w:pPr>
      <m:oMathPara>
        <m:oMathParaPr>
          <m:jc m:val="center"/>
        </m:oMathParaPr>
        <m:oMath>
          <m:r>
            <m:t>Q</m:t>
          </m:r>
          <m:r>
            <m:t>(</m:t>
          </m:r>
          <m:acc>
            <m:accPr>
              <m:chr m:val="⃗"/>
            </m:accPr>
            <m:e>
              <m:r>
                <m:t>θ</m:t>
              </m:r>
            </m:e>
          </m:acc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)</m:t>
          </m:r>
          <m:r>
            <m:t>=</m:t>
          </m:r>
          <m:r>
            <m:t>−</m:t>
          </m:r>
          <m:f>
            <m:fPr>
              <m:type m:val="bar"/>
            </m:fPr>
            <m:num>
              <m:r>
                <m:t>n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ln</m:t>
          </m:r>
          <m:r>
            <m:t>(</m:t>
          </m:r>
          <m:r>
            <m:t>2</m:t>
          </m:r>
          <m:r>
            <m:t>π</m:t>
          </m:r>
          <m:r>
            <m:t>)</m:t>
          </m:r>
          <m:r>
            <m:t>−</m:t>
          </m:r>
          <m:r>
            <m:t>n</m:t>
          </m:r>
          <m:r>
            <m:rPr>
              <m:sty m:val="p"/>
            </m:rPr>
            <m:t>ln</m:t>
          </m:r>
          <m:r>
            <m:t>(</m:t>
          </m:r>
          <m:r>
            <m:t>σ</m:t>
          </m:r>
          <m:r>
            <m:t>)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(</m:t>
              </m:r>
            </m:e>
          </m:nary>
          <m:sSub>
            <m:e>
              <m:r>
                <m:t>t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j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m</m:t>
              </m:r>
              <m:r>
                <m:t>+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E</m:t>
              </m:r>
            </m:e>
          </m:nary>
          <m:r>
            <m:t>[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&gt;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]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[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&gt;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]</m:t>
          </m:r>
          <m: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</m:sup>
          </m:sSub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</m:sup>
          </m:sSup>
          <m:r>
            <m:t>H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</m:num>
            <m:den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[</m:t>
          </m:r>
          <m:sSubSup>
            <m:e>
              <m:r>
                <m:t>T</m:t>
              </m:r>
            </m:e>
            <m:sub>
              <m:r>
                <m:t>i</m:t>
              </m:r>
            </m:sub>
            <m:sup>
              <m:r>
                <m:t>2</m:t>
              </m:r>
            </m:sup>
          </m:sSubSup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&gt;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]</m:t>
          </m:r>
          <m: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  <m:r>
                <m:t>2</m:t>
              </m:r>
            </m:sup>
          </m:sSub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  <m:r>
                <m:t>2</m:t>
              </m:r>
            </m:sup>
          </m:s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</m:sup>
          </m:sSup>
          <m: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</m:sup>
          </m:sSubSup>
          <m:r>
            <m:t>)</m:t>
          </m:r>
          <m:r>
            <m:t>H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</m:num>
            <m:den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[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|</m:t>
          </m:r>
          <m:sSub>
            <m:e>
              <m:r>
                <m:t>T</m:t>
              </m:r>
            </m:e>
            <m:sub>
              <m:r>
                <m:t>i</m:t>
              </m:r>
            </m:sub>
          </m:sSub>
          <m:r>
            <m:t>&gt;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,</m:t>
          </m:r>
          <m:sSup>
            <m:e>
              <m:acc>
                <m:accPr>
                  <m:chr m:val="⃗"/>
                </m:accPr>
                <m:e>
                  <m:r>
                    <m:t>θ</m:t>
                  </m:r>
                </m:e>
              </m:acc>
            </m:e>
            <m:sup>
              <m:r>
                <m:t>⋆</m:t>
              </m:r>
            </m:sup>
          </m:sSup>
          <m:r>
            <m:t>]</m:t>
          </m:r>
          <m: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  <m:r>
                <m:t>2</m:t>
              </m:r>
            </m:sup>
          </m:sSub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  <m:r>
                <m:t>2</m:t>
              </m:r>
            </m:sup>
          </m:s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</m:sup>
          </m:sSup>
          <m:r>
            <m:t>(</m:t>
          </m:r>
          <m:sSub>
            <m:e>
              <m:r>
                <m:t>w</m:t>
              </m:r>
            </m:e>
            <m:sub>
              <m:r>
                <m:t>i</m:t>
              </m:r>
            </m:sub>
          </m:sSub>
          <m:r>
            <m:t>+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</m:sup>
          </m:sSubSup>
          <m:r>
            <m:t>)</m:t>
          </m:r>
          <m:r>
            <m:t>H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</m:num>
            <m:den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</m:den>
          </m:f>
          <m:r>
            <m:t>)</m:t>
          </m:r>
          <m:r>
            <m:t>−</m:t>
          </m:r>
          <m:r>
            <m:t>2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i</m:t>
              </m:r>
            </m:sub>
          </m:sSub>
          <m:r>
            <m:t>)</m:t>
          </m:r>
          <m:r>
            <m:t>[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t>⋆</m:t>
              </m:r>
            </m:sup>
          </m:sSubSup>
          <m:r>
            <m:t>+</m:t>
          </m:r>
          <m:sSup>
            <m:e>
              <m:r>
                <m:t>σ</m:t>
              </m:r>
            </m:e>
            <m:sup>
              <m:r>
                <m:t>⋆</m:t>
              </m:r>
            </m:sup>
          </m:sSup>
          <m:r>
            <m:t>H</m:t>
          </m:r>
          <m:r>
            <m:t>(</m:t>
          </m:r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</m:num>
            <m:den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</m:den>
          </m:f>
          <m:r>
            <m:t>)</m:t>
          </m:r>
          <m:r>
            <m:t>]</m:t>
          </m:r>
          <m:r>
            <m:t>+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Compact"/>
        <w:numPr>
          <w:numId w:val="1002"/>
          <w:ilvl w:val="0"/>
        </w:numPr>
      </w:pPr>
      <w:r>
        <w:t xml:space="preserve">M-step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Q</m:t>
              </m:r>
            </m:num>
            <m:den>
              <m:r>
                <m:t>∂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{"/>
              <m:endChr m:val="}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[</m:t>
                  </m:r>
                </m:e>
              </m:nary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j</m:t>
                  </m:r>
                </m:sub>
              </m:sSub>
              <m:r>
                <m:t>]</m:t>
              </m:r>
              <m: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m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[</m:t>
                  </m:r>
                </m:e>
              </m:nary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  <m:r>
                <m:t>+</m:t>
              </m:r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  <m:r>
                <m:t>H</m:t>
              </m:r>
              <m:r>
                <m:t>(</m:t>
              </m:r>
              <m:f>
                <m:fPr>
                  <m:type m:val="bar"/>
                </m:fPr>
                <m:num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</m:sup>
                  </m:sSubSup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⋆</m:t>
                      </m:r>
                    </m:sup>
                  </m:sSup>
                </m:den>
              </m:f>
              <m:r>
                <m:t>)</m:t>
              </m:r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i</m:t>
                  </m:r>
                </m:sub>
              </m:sSub>
              <m:r>
                <m:t>]</m:t>
              </m:r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Q</m:t>
              </m:r>
            </m:num>
            <m:den>
              <m:r>
                <m:t>∂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=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{"/>
              <m:endChr m:val="}"/>
              <m:grow/>
            </m:dPr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[</m:t>
                  </m:r>
                </m:e>
              </m:nary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j</m:t>
                  </m:r>
                </m:sub>
              </m:sSub>
              <m:r>
                <m:t>]</m:t>
              </m:r>
              <m:sSub>
                <m:e>
                  <m:r>
                    <m:t>ν</m:t>
                  </m:r>
                </m:e>
                <m:sub>
                  <m:r>
                    <m:t>j</m:t>
                  </m:r>
                </m:sub>
              </m:sSub>
              <m:r>
                <m:t>+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m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[</m:t>
                  </m:r>
                </m:e>
              </m:nary>
              <m:sSubSup>
                <m:e>
                  <m:r>
                    <m:t>μ</m:t>
                  </m:r>
                </m:e>
                <m:sub>
                  <m:r>
                    <m:t>i</m:t>
                  </m:r>
                </m:sub>
                <m:sup>
                  <m:r>
                    <m:t>⋆</m:t>
                  </m:r>
                </m:sup>
              </m:sSubSup>
              <m:r>
                <m:t>+</m:t>
              </m:r>
              <m:sSup>
                <m:e>
                  <m:r>
                    <m:t>σ</m:t>
                  </m:r>
                </m:e>
                <m:sup>
                  <m:r>
                    <m:t>⋆</m:t>
                  </m:r>
                </m:sup>
              </m:sSup>
              <m:r>
                <m:t>H</m:t>
              </m:r>
              <m:r>
                <m:t>(</m:t>
              </m:r>
              <m:f>
                <m:fPr>
                  <m:type m:val="bar"/>
                </m:fPr>
                <m:num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</m:sup>
                  </m:sSubSup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⋆</m:t>
                      </m:r>
                    </m:sup>
                  </m:sSup>
                </m:den>
              </m:f>
              <m:r>
                <m:t>)</m:t>
              </m:r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i</m:t>
                  </m:r>
                </m:sub>
              </m:sSub>
              <m:r>
                <m:t>]</m:t>
              </m:r>
              <m:sSub>
                <m:e>
                  <m:r>
                    <m:t>ν</m:t>
                  </m:r>
                </m:e>
                <m:sub>
                  <m:r>
                    <m:t>i</m:t>
                  </m:r>
                </m:sub>
              </m:sSub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Q</m:t>
              </m:r>
            </m:num>
            <m:den>
              <m:r>
                <m:t>∂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{"/>
              <m:endChr m:val="}"/>
              <m:grow/>
            </m:dPr>
            <m:e>
              <m:r>
                <m:t>−</m:t>
              </m:r>
              <m:r>
                <m:t>n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r>
                    <m:t>[</m:t>
                  </m:r>
                </m:e>
              </m:nary>
              <m:sSub>
                <m:e>
                  <m:r>
                    <m:t>t</m:t>
                  </m:r>
                </m:e>
                <m:sub>
                  <m:r>
                    <m:t>j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j</m:t>
                  </m:r>
                </m:sub>
              </m:sSub>
              <m:sSup>
                <m:e>
                  <m:r>
                    <m:t>]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m</m:t>
                  </m:r>
                  <m:r>
                    <m:t>+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E</m:t>
                  </m:r>
                </m:e>
              </m:nary>
              <m:r>
                <m:t>[</m:t>
              </m:r>
              <m:r>
                <m:t>(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−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ν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|</m:t>
              </m:r>
              <m:sSub>
                <m:e>
                  <m:r>
                    <m:t>T</m:t>
                  </m:r>
                </m:e>
                <m:sub>
                  <m:r>
                    <m:t>i</m:t>
                  </m:r>
                </m:sub>
              </m:sSub>
              <m:r>
                <m:t>&gt;</m:t>
              </m:r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p>
                <m:e>
                  <m:acc>
                    <m:accPr>
                      <m:chr m:val="⃗"/>
                    </m:accPr>
                    <m:e>
                      <m:r>
                        <m:t>θ</m:t>
                      </m:r>
                    </m:e>
                  </m:acc>
                </m:e>
                <m:sup>
                  <m:r>
                    <m:t>⋆</m:t>
                  </m:r>
                </m:sup>
              </m:sSup>
              <m:r>
                <m:t>]</m:t>
              </m:r>
            </m:e>
          </m:d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r>
                <m:t>[</m:t>
              </m:r>
            </m:e>
          </m:nary>
          <m:sSub>
            <m:e>
              <m:r>
                <m:t>t</m:t>
              </m:r>
            </m:e>
            <m:sub>
              <m:r>
                <m:t>j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ν</m:t>
              </m:r>
            </m:e>
            <m:sub>
              <m:r>
                <m:t>j</m:t>
              </m:r>
            </m:sub>
          </m:sSub>
          <m:sSup>
            <m:e>
              <m:r>
                <m:t>]</m:t>
              </m:r>
            </m:e>
            <m:sup>
              <m:r>
                <m:t>2</m:t>
              </m:r>
            </m:sup>
          </m:sSup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m</m:t>
              </m:r>
              <m:r>
                <m:t>+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{"/>
                  <m:endChr m:val="}"/>
                  <m:grow/>
                </m:dPr>
                <m:e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  <m:r>
                        <m:t>2</m:t>
                      </m:r>
                    </m:sup>
                  </m:sSubSup>
                  <m: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⋆</m:t>
                      </m:r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⋆</m:t>
                      </m:r>
                    </m:sup>
                  </m:sSup>
                  <m:r>
                    <m:t>(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+</m:t>
                  </m:r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</m:sup>
                  </m:sSubSup>
                  <m:r>
                    <m:t>−</m:t>
                  </m:r>
                  <m:r>
                    <m:t>2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  <m:r>
                    <m:t>H</m:t>
                  </m:r>
                  <m:r>
                    <m:t>(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−</m:t>
                      </m:r>
                      <m:sSubSup>
                        <m:e>
                          <m:r>
                            <m:t>μ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⋆</m:t>
                          </m:r>
                        </m:sup>
                      </m:sSubSup>
                    </m:num>
                    <m:den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⋆</m:t>
                          </m:r>
                        </m:sup>
                      </m:sSup>
                    </m:den>
                  </m:f>
                  <m:r>
                    <m:t>)</m:t>
                  </m:r>
                  <m:r>
                    <m:t>−</m:t>
                  </m:r>
                  <m:r>
                    <m:t>2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</m:sSub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⋆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</m:nary>
          <m:r>
            <m:t>=</m:t>
          </m:r>
          <m:r>
            <m:t>n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pPr>
        <w:pStyle w:val="Heading2"/>
      </w:pPr>
      <w:bookmarkStart w:id="28" w:name="the-em-algorithms-pseudo-code"/>
      <w:r>
        <w:t xml:space="preserve">the EM algorithm’s pseudo code</w:t>
      </w:r>
      <w:bookmarkEnd w:id="28"/>
    </w:p>
    <w:p>
      <w:pPr>
        <w:pStyle w:val="Heading2"/>
      </w:pPr>
      <w:bookmarkStart w:id="29" w:name="em-code"/>
      <w:r>
        <w:t xml:space="preserve">EM Code</w:t>
      </w:r>
      <w:bookmarkEnd w:id="29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#temperature levels </w:t>
      </w:r>
      <w:r>
        <w:br w:type="textWrapping"/>
      </w:r>
      <w:r>
        <w:rPr>
          <w:rStyle w:val="NormalTok"/>
        </w:rPr>
        <w:t xml:space="preserve">trec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(temp</w:t>
      </w:r>
      <w:r>
        <w:rPr>
          <w:rStyle w:val="FloatTok"/>
        </w:rPr>
        <w:t xml:space="preserve">+273.2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#reciprocal of the absolute temperature T </w:t>
      </w:r>
      <w:r>
        <w:br w:type="textWrapping"/>
      </w:r>
      <w:r>
        <w:rPr>
          <w:rStyle w:val="NormalTok"/>
        </w:rPr>
        <w:t xml:space="preserve">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(trec[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index_nu &lt;- c(rep(-2,7),rep(-3,5),rep(-4,5),rep(1,10),rep(2,3),rep(3,5),rep(4,5))</w:t>
      </w:r>
      <w:r>
        <w:br w:type="textWrapping"/>
      </w:r>
      <w:r>
        <w:rPr>
          <w:rStyle w:val="NormalTok"/>
        </w:rPr>
        <w:t xml:space="preserve">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#censoring times 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(cen) </w:t>
      </w:r>
      <w:r>
        <w:rPr>
          <w:rStyle w:val="CommentTok"/>
        </w:rPr>
        <w:t xml:space="preserve">#log10 censoring times: last time still working</w:t>
      </w:r>
      <w:r>
        <w:br w:type="textWrapping"/>
      </w:r>
      <w:r>
        <w:rPr>
          <w:rStyle w:val="NormalTok"/>
        </w:rPr>
        <w:t xml:space="preserve">y_uncensored &lt;-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1764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5196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y_censored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(y_uncensored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y_censored)</w:t>
      </w:r>
      <w:r>
        <w:br w:type="textWrapping"/>
      </w:r>
      <w:r>
        <w:br w:type="textWrapping"/>
      </w:r>
      <w:r>
        <w:rPr>
          <w:rStyle w:val="NormalTok"/>
        </w:rPr>
        <w:t xml:space="preserve">index_censored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w)</w:t>
      </w:r>
      <w:r>
        <w:br w:type="textWrapping"/>
      </w:r>
      <w:r>
        <w:rPr>
          <w:rStyle w:val="NormalTok"/>
        </w:rPr>
        <w:t xml:space="preserve">index_uncensored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w))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(index_uncensored)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(index_censored)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br w:type="textWrapping"/>
      </w:r>
      <w:r>
        <w:br w:type="textWrapping"/>
      </w:r>
      <w:r>
        <w:rPr>
          <w:rStyle w:val="CommentTok"/>
        </w:rPr>
        <w:t xml:space="preserve"># initial value</w:t>
      </w:r>
      <w:r>
        <w:br w:type="textWrapping"/>
      </w:r>
      <w:r>
        <w:rPr>
          <w:rStyle w:val="NormalTok"/>
        </w:rPr>
        <w:t xml:space="preserve">fit0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nu) </w:t>
      </w:r>
      <w:r>
        <w:rPr>
          <w:rStyle w:val="CommentTok"/>
        </w:rPr>
        <w:t xml:space="preserve">#linear model </w:t>
      </w:r>
      <w:r>
        <w:br w:type="textWrapping"/>
      </w:r>
      <w:r>
        <w:rPr>
          <w:rStyle w:val="NormalTok"/>
        </w:rPr>
        <w:t xml:space="preserve">sigma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sigma</w:t>
      </w:r>
      <w:r>
        <w:rPr>
          <w:rStyle w:val="NormalTok"/>
        </w:rPr>
        <w:t xml:space="preserve">(fit0) </w:t>
      </w:r>
      <w:r>
        <w:rPr>
          <w:rStyle w:val="CommentTok"/>
        </w:rPr>
        <w:t xml:space="preserve">#standard error of residuals </w:t>
      </w:r>
      <w:r>
        <w:br w:type="textWrapping"/>
      </w:r>
      <w:r>
        <w:rPr>
          <w:rStyle w:val="NormalTok"/>
        </w:rPr>
        <w:t xml:space="preserve">beta0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(fit0)[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#intercept </w:t>
      </w:r>
      <w:r>
        <w:br w:type="textWrapping"/>
      </w:r>
      <w:r>
        <w:rPr>
          <w:rStyle w:val="NormalTok"/>
        </w:rPr>
        <w:t xml:space="preserve">beta1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(fit0)[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#slope </w:t>
      </w:r>
      <w:r>
        <w:br w:type="textWrapping"/>
      </w:r>
      <w:r>
        <w:br w:type="textWrapping"/>
      </w:r>
      <w:r>
        <w:rPr>
          <w:rStyle w:val="NormalTok"/>
        </w:rPr>
        <w:t xml:space="preserve">nu_i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nu[index_censored]</w:t>
      </w:r>
      <w:r>
        <w:br w:type="textWrapping"/>
      </w:r>
      <w:r>
        <w:rPr>
          <w:rStyle w:val="NormalTok"/>
        </w:rPr>
        <w:t xml:space="preserve">nu_j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nu[index_uncensored]</w:t>
      </w:r>
      <w:r>
        <w:br w:type="textWrapping"/>
      </w:r>
      <w:r>
        <w:br w:type="textWrapping"/>
      </w:r>
      <w:r>
        <w:rPr>
          <w:rStyle w:val="NormalTok"/>
        </w:rPr>
        <w:t xml:space="preserve">mu_i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nu_i</w:t>
      </w:r>
      <w:r>
        <w:br w:type="textWrapping"/>
      </w:r>
      <w:r>
        <w:rPr>
          <w:rStyle w:val="NormalTok"/>
        </w:rPr>
        <w:t xml:space="preserve">mu_j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nu_j</w:t>
      </w:r>
      <w:r>
        <w:br w:type="textWrapping"/>
      </w:r>
      <w:r>
        <w:br w:type="textWrapping"/>
      </w:r>
      <w:r>
        <w:rPr>
          <w:rStyle w:val="NormalTok"/>
        </w:rPr>
        <w:t xml:space="preserve">H_i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((y[index_censored]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((y[index_censored]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sigma))</w:t>
      </w:r>
      <w:r>
        <w:br w:type="textWrapping"/>
      </w:r>
      <w:r>
        <w:rPr>
          <w:rStyle w:val="CommentTok"/>
        </w:rPr>
        <w:t xml:space="preserve"># H_i &lt;-dnorm(0)/(1-pnorm(0))</w:t>
      </w:r>
      <w:r>
        <w:br w:type="textWrapping"/>
      </w:r>
      <w:r>
        <w:rPr>
          <w:rStyle w:val="NormalTok"/>
        </w:rPr>
        <w:t xml:space="preserve">D_j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y[index_uncensored]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mu_j  </w:t>
      </w:r>
      <w:r>
        <w:rPr>
          <w:rStyle w:val="CommentTok"/>
        </w:rPr>
        <w:t xml:space="preserve"># difference between uncensored y and mean_j</w:t>
      </w:r>
      <w:r>
        <w:br w:type="textWrapping"/>
      </w:r>
      <w:r>
        <w:rPr>
          <w:rStyle w:val="NormalTok"/>
        </w:rPr>
        <w:t xml:space="preserve">ET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(mu_i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H_i) </w:t>
      </w:r>
      <w:r>
        <w:br w:type="textWrapping"/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THETA&lt;-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S,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'Slope'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'Sigma'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'mu170'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'mu190'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'mu220'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'Iteration'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(beta0,beta1,sigma,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(ET),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delta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1e-4</w:t>
      </w:r>
      <w:r>
        <w:br w:type="textWrapping"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  </w:t>
      </w:r>
      <w:r>
        <w:br w:type="textWrapping"/>
      </w:r>
      <w:r>
        <w:rPr>
          <w:rStyle w:val="NormalTok"/>
        </w:rPr>
        <w:t xml:space="preserve">beta0&lt;-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beta1&lt;-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sigma&lt;-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THETA[k,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M step    </w:t>
      </w:r>
      <w:r>
        <w:br w:type="textWrapping"/>
      </w:r>
      <w:r>
        <w:rPr>
          <w:rStyle w:val="NormalTok"/>
        </w:rPr>
        <w:t xml:space="preserve">mu_i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nu_i</w:t>
      </w:r>
      <w:r>
        <w:br w:type="textWrapping"/>
      </w:r>
      <w:r>
        <w:rPr>
          <w:rStyle w:val="CommentTok"/>
        </w:rPr>
        <w:t xml:space="preserve"># H_i&lt;-   dnorm((y[index_censored]-mu_i)/sigma)/(1-pnorm((y[index_censored]-mu_i)/sigma))</w:t>
      </w:r>
      <w:r>
        <w:br w:type="textWrapping"/>
      </w:r>
      <w:r>
        <w:br w:type="textWrapping"/>
      </w:r>
      <w:r>
        <w:rPr>
          <w:rStyle w:val="NormalTok"/>
        </w:rPr>
        <w:t xml:space="preserve">beta0_star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7.012488+3.601233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((mu_i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H_i)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2.208376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nu_i))</w:t>
      </w:r>
      <w:r>
        <w:br w:type="textWrapping"/>
      </w:r>
      <w:r>
        <w:rPr>
          <w:rStyle w:val="NormalTok"/>
        </w:rPr>
        <w:t xml:space="preserve">beta1_star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-2.586712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6113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((mu_i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H_i)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2.201434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nu_i))</w:t>
      </w:r>
      <w:r>
        <w:br w:type="textWrapping"/>
      </w:r>
      <w:r>
        <w:br w:type="textWrapping"/>
      </w:r>
      <w:r>
        <w:rPr>
          <w:rStyle w:val="NormalTok"/>
        </w:rPr>
        <w:t xml:space="preserve">mu_j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beta0_star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beta1_star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nu_j</w:t>
      </w:r>
      <w:r>
        <w:br w:type="textWrapping"/>
      </w:r>
      <w:r>
        <w:rPr>
          <w:rStyle w:val="NormalTok"/>
        </w:rPr>
        <w:t xml:space="preserve"> D_j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y[index_uncensored]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mu_j 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mu_i_star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beta0_star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beta1_star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nu_i </w:t>
      </w:r>
      <w:r>
        <w:br w:type="textWrapping"/>
      </w:r>
      <w:r>
        <w:rPr>
          <w:rStyle w:val="CommentTok"/>
        </w:rPr>
        <w:t xml:space="preserve"># H_i_star&lt;-   dnorm((y[index_censored]-mu_i_star)/sigma)/(1-pnorm((y[index_censored]-mu_i_star)/sigma))</w:t>
      </w:r>
      <w:r>
        <w:br w:type="textWrapping"/>
      </w:r>
      <w:r>
        <w:rPr>
          <w:rStyle w:val="NormalTok"/>
        </w:rPr>
        <w:t xml:space="preserve">sigma_star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((y[index_uncensored]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beta0_star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beta1_star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nu_j)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H_i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(mu_i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mu_i_star)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(mu_i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mu_i_star)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CommentTok"/>
        </w:rPr>
        <w:t xml:space="preserve"># E step</w:t>
      </w:r>
      <w:r>
        <w:br w:type="textWrapping"/>
      </w:r>
      <w:r>
        <w:rPr>
          <w:rStyle w:val="CommentTok"/>
        </w:rPr>
        <w:t xml:space="preserve"># Get Q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Q[k] &lt;-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(sigma_star)</w:t>
      </w:r>
      <w:r>
        <w:rPr>
          <w:rStyle w:val="OperatorTok"/>
        </w:rPr>
        <w:t xml:space="preserve">-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sigma_star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((D_j)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        </w:t>
      </w:r>
      <w:r>
        <w:rPr>
          <w:rStyle w:val="CommentTok"/>
        </w:rPr>
        <w:t xml:space="preserve"># 1/2sigma^2*sum(j uncensored) -</w:t>
      </w:r>
      <w:r>
        <w:br w:type="textWrapping"/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sigma_star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                  </w:t>
      </w:r>
      <w:r>
        <w:rPr>
          <w:rStyle w:val="CommentTok"/>
        </w:rPr>
        <w:t xml:space="preserve"># 1/2sigma^2*sum(i censored  </w:t>
      </w:r>
      <w:r>
        <w:br w:type="textWrapping"/>
      </w:r>
      <w:r>
        <w:rPr>
          <w:rStyle w:val="NormalTok"/>
        </w:rPr>
        <w:t xml:space="preserve">                     mu_i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mu_i_star^2+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</w:t>
      </w:r>
      <w:r>
        <w:rPr>
          <w:rStyle w:val="CommentTok"/>
        </w:rPr>
        <w:t xml:space="preserve"># sigma_star^2+                        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        </w:t>
      </w:r>
      <w:r>
        <w:rPr>
          <w:rStyle w:val="CommentTok"/>
        </w:rPr>
        <w:t xml:space="preserve"># sigma_star*(</w:t>
      </w:r>
      <w:r>
        <w:br w:type="textWrapping"/>
      </w:r>
      <w:r>
        <w:rPr>
          <w:rStyle w:val="NormalTok"/>
        </w:rPr>
        <w:t xml:space="preserve">  y[index_censored]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mu_i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mu_i_star </w:t>
      </w:r>
      <w:r>
        <w:rPr>
          <w:rStyle w:val="CommentTok"/>
        </w:rPr>
        <w:t xml:space="preserve">#      w_i+mu_i_star-2mu_i</w:t>
      </w:r>
      <w:r>
        <w:br w:type="textWrapping"/>
      </w:r>
      <w:r>
        <w:rPr>
          <w:rStyle w:val="NormalTok"/>
        </w:rPr>
        <w:t xml:space="preserve">                            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H_i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           )*H)-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mu_i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mu_i_star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CommentTok"/>
        </w:rPr>
        <w:t xml:space="preserve"># 2*mu_i*mu_i_star+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mu_i_star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mu_i^2</w:t>
      </w:r>
      <w:r>
        <w:br w:type="textWrapping"/>
      </w:r>
      <w:r>
        <w:rPr>
          <w:rStyle w:val="NormalTok"/>
        </w:rPr>
        <w:t xml:space="preserve">                    )                   </w:t>
      </w:r>
      <w:r>
        <w:rPr>
          <w:rStyle w:val="CommentTok"/>
        </w:rPr>
        <w:t xml:space="preserve">#                   )</w:t>
      </w:r>
      <w:r>
        <w:br w:type="textWrapping"/>
      </w:r>
      <w:r>
        <w:rPr>
          <w:rStyle w:val="CommentTok"/>
        </w:rPr>
        <w:t xml:space="preserve"># Update THETA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beta0_star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beta1_star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sigma_star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(mu_i_star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sigma_star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H_i) </w:t>
      </w:r>
      <w:r>
        <w:br w:type="textWrapping"/>
      </w:r>
      <w:r>
        <w:rPr>
          <w:rStyle w:val="NormalTok"/>
        </w:rPr>
        <w:t xml:space="preserve"> THETA[k,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(Q[k]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Q[k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delta) </w:t>
      </w:r>
      <w:r>
        <w:rPr>
          <w:rStyle w:val="ControlFlowTok"/>
        </w:rPr>
        <w:t xml:space="preserve">break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THETA</w:t>
      </w:r>
    </w:p>
    <w:p>
      <w:pPr>
        <w:pStyle w:val="Heading2"/>
      </w:pPr>
      <w:bookmarkStart w:id="30" w:name="em-figure"/>
      <w:r>
        <w:t xml:space="preserve">EM figure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stat66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he-results-of-theta"/>
      <w:r>
        <w:t xml:space="preserve">The results of THETA</w:t>
      </w:r>
      <w:bookmarkEnd w:id="32"/>
    </w:p>
    <w:tbl>
      <w:tblPr>
        <w:tblStyle w:val="Table"/>
        <w:tblW w:type="pct" w:w="5000.0"/>
        <w:tblLook w:firstRow="1"/>
      </w:tblPr>
      <w:tblGrid>
        <w:gridCol w:w="1284"/>
        <w:gridCol w:w="856"/>
        <w:gridCol w:w="1070"/>
        <w:gridCol w:w="856"/>
        <w:gridCol w:w="856"/>
        <w:gridCol w:w="856"/>
        <w:gridCol w:w="856"/>
        <w:gridCol w:w="12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Intercept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mu170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mu190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mu220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Iteration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-4.931</w:t>
            </w:r>
          </w:p>
        </w:tc>
        <w:tc>
          <w:p>
            <w:pPr>
              <w:pStyle w:val="Compact"/>
              <w:jc w:val="center"/>
            </w:pPr>
            <w:r>
              <w:t xml:space="preserve">3.747</w:t>
            </w:r>
          </w:p>
        </w:tc>
        <w:tc>
          <w:p>
            <w:pPr>
              <w:pStyle w:val="Compact"/>
              <w:jc w:val="center"/>
            </w:pPr>
            <w:r>
              <w:t xml:space="preserve">0.1572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3.809</w:t>
            </w:r>
          </w:p>
        </w:tc>
        <w:tc>
          <w:p>
            <w:pPr>
              <w:pStyle w:val="Compact"/>
              <w:jc w:val="center"/>
            </w:pPr>
            <w:r>
              <w:t xml:space="preserve">3.329</w:t>
            </w:r>
          </w:p>
        </w:tc>
        <w:tc>
          <w:p>
            <w:pPr>
              <w:pStyle w:val="Compact"/>
              <w:jc w:val="center"/>
            </w:pPr>
            <w:r>
              <w:t xml:space="preserve">2.83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-5.261</w:t>
            </w:r>
          </w:p>
        </w:tc>
        <w:tc>
          <w:p>
            <w:pPr>
              <w:pStyle w:val="Compact"/>
              <w:jc w:val="center"/>
            </w:pPr>
            <w:r>
              <w:t xml:space="preserve">3.927</w:t>
            </w:r>
          </w:p>
        </w:tc>
        <w:tc>
          <w:p>
            <w:pPr>
              <w:pStyle w:val="Compact"/>
              <w:jc w:val="center"/>
            </w:pPr>
            <w:r>
              <w:t xml:space="preserve">0.02861</w:t>
            </w:r>
          </w:p>
        </w:tc>
        <w:tc>
          <w:p>
            <w:pPr>
              <w:pStyle w:val="Compact"/>
              <w:jc w:val="center"/>
            </w:pPr>
            <w:r>
              <w:t xml:space="preserve">4.038</w:t>
            </w:r>
          </w:p>
        </w:tc>
        <w:tc>
          <w:p>
            <w:pPr>
              <w:pStyle w:val="Compact"/>
              <w:jc w:val="center"/>
            </w:pPr>
            <w:r>
              <w:t xml:space="preserve">3.651</w:t>
            </w:r>
          </w:p>
        </w:tc>
        <w:tc>
          <w:p>
            <w:pPr>
              <w:pStyle w:val="Compact"/>
              <w:jc w:val="center"/>
            </w:pPr>
            <w:r>
              <w:t xml:space="preserve">3.247</w:t>
            </w:r>
          </w:p>
        </w:tc>
        <w:tc>
          <w:p>
            <w:pPr>
              <w:pStyle w:val="Compact"/>
              <w:jc w:val="center"/>
            </w:pPr>
            <w:r>
              <w:t xml:space="preserve">2.73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-5.576</w:t>
            </w:r>
          </w:p>
        </w:tc>
        <w:tc>
          <w:p>
            <w:pPr>
              <w:pStyle w:val="Compact"/>
              <w:jc w:val="center"/>
            </w:pPr>
            <w:r>
              <w:t xml:space="preserve">4.054</w:t>
            </w:r>
          </w:p>
        </w:tc>
        <w:tc>
          <w:p>
            <w:pPr>
              <w:pStyle w:val="Compact"/>
              <w:jc w:val="center"/>
            </w:pPr>
            <w:r>
              <w:t xml:space="preserve">0.02264</w:t>
            </w:r>
          </w:p>
        </w:tc>
        <w:tc>
          <w:p>
            <w:pPr>
              <w:pStyle w:val="Compact"/>
              <w:jc w:val="center"/>
            </w:pPr>
            <w:r>
              <w:t xml:space="preserve">4.02</w:t>
            </w:r>
          </w:p>
        </w:tc>
        <w:tc>
          <w:p>
            <w:pPr>
              <w:pStyle w:val="Compact"/>
              <w:jc w:val="center"/>
            </w:pPr>
            <w:r>
              <w:t xml:space="preserve">3.612</w:t>
            </w:r>
          </w:p>
        </w:tc>
        <w:tc>
          <w:p>
            <w:pPr>
              <w:pStyle w:val="Compact"/>
              <w:jc w:val="center"/>
            </w:pPr>
            <w:r>
              <w:t xml:space="preserve">3.201</w:t>
            </w:r>
          </w:p>
        </w:tc>
        <w:tc>
          <w:p>
            <w:pPr>
              <w:pStyle w:val="Compact"/>
              <w:jc w:val="center"/>
            </w:pPr>
            <w:r>
              <w:t xml:space="preserve">2.667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-5.7</w:t>
            </w:r>
          </w:p>
        </w:tc>
        <w:tc>
          <w:p>
            <w:pPr>
              <w:pStyle w:val="Compact"/>
              <w:jc w:val="center"/>
            </w:pPr>
            <w:r>
              <w:t xml:space="preserve">4.101</w:t>
            </w:r>
          </w:p>
        </w:tc>
        <w:tc>
          <w:p>
            <w:pPr>
              <w:pStyle w:val="Compact"/>
              <w:jc w:val="center"/>
            </w:pPr>
            <w:r>
              <w:t xml:space="preserve">0.02017</w:t>
            </w:r>
          </w:p>
        </w:tc>
        <w:tc>
          <w:p>
            <w:pPr>
              <w:pStyle w:val="Compact"/>
              <w:jc w:val="center"/>
            </w:pPr>
            <w:r>
              <w:t xml:space="preserve">4.004</w:t>
            </w:r>
          </w:p>
        </w:tc>
        <w:tc>
          <w:p>
            <w:pPr>
              <w:pStyle w:val="Compact"/>
              <w:jc w:val="center"/>
            </w:pPr>
            <w:r>
              <w:t xml:space="preserve">3.589</w:t>
            </w:r>
          </w:p>
        </w:tc>
        <w:tc>
          <w:p>
            <w:pPr>
              <w:pStyle w:val="Compact"/>
              <w:jc w:val="center"/>
            </w:pPr>
            <w:r>
              <w:t xml:space="preserve">3.175</w:t>
            </w:r>
          </w:p>
        </w:tc>
        <w:tc>
          <w:p>
            <w:pPr>
              <w:pStyle w:val="Compact"/>
              <w:jc w:val="center"/>
            </w:pPr>
            <w:r>
              <w:t xml:space="preserve">2.635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-5.729</w:t>
            </w:r>
          </w:p>
        </w:tc>
        <w:tc>
          <w:p>
            <w:pPr>
              <w:pStyle w:val="Compact"/>
              <w:jc w:val="center"/>
            </w:pPr>
            <w:r>
              <w:t xml:space="preserve">4.108</w:t>
            </w:r>
          </w:p>
        </w:tc>
        <w:tc>
          <w:p>
            <w:pPr>
              <w:pStyle w:val="Compact"/>
              <w:jc w:val="center"/>
            </w:pPr>
            <w:r>
              <w:t xml:space="preserve">0.01916</w:t>
            </w:r>
          </w:p>
        </w:tc>
        <w:tc>
          <w:p>
            <w:pPr>
              <w:pStyle w:val="Compact"/>
              <w:jc w:val="center"/>
            </w:pPr>
            <w:r>
              <w:t xml:space="preserve">3.992</w:t>
            </w:r>
          </w:p>
        </w:tc>
        <w:tc>
          <w:p>
            <w:pPr>
              <w:pStyle w:val="Compact"/>
              <w:jc w:val="center"/>
            </w:pPr>
            <w:r>
              <w:t xml:space="preserve">3.575</w:t>
            </w:r>
          </w:p>
        </w:tc>
        <w:tc>
          <w:p>
            <w:pPr>
              <w:pStyle w:val="Compact"/>
              <w:jc w:val="center"/>
            </w:pPr>
            <w:r>
              <w:t xml:space="preserve">3.161</w:t>
            </w:r>
          </w:p>
        </w:tc>
        <w:tc>
          <w:p>
            <w:pPr>
              <w:pStyle w:val="Compact"/>
              <w:jc w:val="center"/>
            </w:pPr>
            <w:r>
              <w:t xml:space="preserve">2.62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-5.715</w:t>
            </w:r>
          </w:p>
        </w:tc>
        <w:tc>
          <w:p>
            <w:pPr>
              <w:pStyle w:val="Compact"/>
              <w:jc w:val="center"/>
            </w:pPr>
            <w:r>
              <w:t xml:space="preserve">4.098</w:t>
            </w:r>
          </w:p>
        </w:tc>
        <w:tc>
          <w:p>
            <w:pPr>
              <w:pStyle w:val="Compact"/>
              <w:jc w:val="center"/>
            </w:pPr>
            <w:r>
              <w:t xml:space="preserve">0.01869</w:t>
            </w:r>
          </w:p>
        </w:tc>
        <w:tc>
          <w:p>
            <w:pPr>
              <w:pStyle w:val="Compact"/>
              <w:jc w:val="center"/>
            </w:pPr>
            <w:r>
              <w:t xml:space="preserve">3.982</w:t>
            </w:r>
          </w:p>
        </w:tc>
        <w:tc>
          <w:p>
            <w:pPr>
              <w:pStyle w:val="Compact"/>
              <w:jc w:val="center"/>
            </w:pPr>
            <w:r>
              <w:t xml:space="preserve">3.565</w:t>
            </w:r>
          </w:p>
        </w:tc>
        <w:tc>
          <w:p>
            <w:pPr>
              <w:pStyle w:val="Compact"/>
              <w:jc w:val="center"/>
            </w:pPr>
            <w:r>
              <w:t xml:space="preserve">3.153</w:t>
            </w:r>
          </w:p>
        </w:tc>
        <w:tc>
          <w:p>
            <w:pPr>
              <w:pStyle w:val="Compact"/>
              <w:jc w:val="center"/>
            </w:pPr>
            <w:r>
              <w:t xml:space="preserve">2.614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-5.684</w:t>
            </w:r>
          </w:p>
        </w:tc>
        <w:tc>
          <w:p>
            <w:pPr>
              <w:pStyle w:val="Compact"/>
              <w:jc w:val="center"/>
            </w:pPr>
            <w:r>
              <w:t xml:space="preserve">4.082</w:t>
            </w:r>
          </w:p>
        </w:tc>
        <w:tc>
          <w:p>
            <w:pPr>
              <w:pStyle w:val="Compact"/>
              <w:jc w:val="center"/>
            </w:pPr>
            <w:r>
              <w:t xml:space="preserve">0.01843</w:t>
            </w:r>
          </w:p>
        </w:tc>
        <w:tc>
          <w:p>
            <w:pPr>
              <w:pStyle w:val="Compact"/>
              <w:jc w:val="center"/>
            </w:pPr>
            <w:r>
              <w:t xml:space="preserve">3.974</w:t>
            </w:r>
          </w:p>
        </w:tc>
        <w:tc>
          <w:p>
            <w:pPr>
              <w:pStyle w:val="Compact"/>
              <w:jc w:val="center"/>
            </w:pPr>
            <w:r>
              <w:t xml:space="preserve">3.559</w:t>
            </w:r>
          </w:p>
        </w:tc>
        <w:tc>
          <w:p>
            <w:pPr>
              <w:pStyle w:val="Compact"/>
              <w:jc w:val="center"/>
            </w:pPr>
            <w:r>
              <w:t xml:space="preserve">3.148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-5.649</w:t>
            </w:r>
          </w:p>
        </w:tc>
        <w:tc>
          <w:p>
            <w:pPr>
              <w:pStyle w:val="Compact"/>
              <w:jc w:val="center"/>
            </w:pPr>
            <w:r>
              <w:t xml:space="preserve">4.065</w:t>
            </w:r>
          </w:p>
        </w:tc>
        <w:tc>
          <w:p>
            <w:pPr>
              <w:pStyle w:val="Compact"/>
              <w:jc w:val="center"/>
            </w:pPr>
            <w:r>
              <w:t xml:space="preserve">0.01827</w:t>
            </w:r>
          </w:p>
        </w:tc>
        <w:tc>
          <w:p>
            <w:pPr>
              <w:pStyle w:val="Compact"/>
              <w:jc w:val="center"/>
            </w:pPr>
            <w:r>
              <w:t xml:space="preserve">3.968</w:t>
            </w:r>
          </w:p>
        </w:tc>
        <w:tc>
          <w:p>
            <w:pPr>
              <w:pStyle w:val="Compact"/>
              <w:jc w:val="center"/>
            </w:pPr>
            <w:r>
              <w:t xml:space="preserve">3.555</w:t>
            </w:r>
          </w:p>
        </w:tc>
        <w:tc>
          <w:p>
            <w:pPr>
              <w:pStyle w:val="Compact"/>
              <w:jc w:val="center"/>
            </w:pPr>
            <w:r>
              <w:t xml:space="preserve">3.145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-5.616</w:t>
            </w:r>
          </w:p>
        </w:tc>
        <w:tc>
          <w:p>
            <w:pPr>
              <w:pStyle w:val="Compact"/>
              <w:jc w:val="center"/>
            </w:pPr>
            <w:r>
              <w:t xml:space="preserve">4.049</w:t>
            </w:r>
          </w:p>
        </w:tc>
        <w:tc>
          <w:p>
            <w:pPr>
              <w:pStyle w:val="Compact"/>
              <w:jc w:val="center"/>
            </w:pPr>
            <w:r>
              <w:t xml:space="preserve">0.01817</w:t>
            </w:r>
          </w:p>
        </w:tc>
        <w:tc>
          <w:p>
            <w:pPr>
              <w:pStyle w:val="Compact"/>
              <w:jc w:val="center"/>
            </w:pPr>
            <w:r>
              <w:t xml:space="preserve">3.963</w:t>
            </w:r>
          </w:p>
        </w:tc>
        <w:tc>
          <w:p>
            <w:pPr>
              <w:pStyle w:val="Compact"/>
              <w:jc w:val="center"/>
            </w:pPr>
            <w:r>
              <w:t xml:space="preserve">3.551</w:t>
            </w:r>
          </w:p>
        </w:tc>
        <w:tc>
          <w:p>
            <w:pPr>
              <w:pStyle w:val="Compact"/>
              <w:jc w:val="center"/>
            </w:pPr>
            <w:r>
              <w:t xml:space="preserve">3.144</w:t>
            </w:r>
          </w:p>
        </w:tc>
        <w:tc>
          <w:p>
            <w:pPr>
              <w:pStyle w:val="Compact"/>
              <w:jc w:val="center"/>
            </w:pPr>
            <w:r>
              <w:t xml:space="preserve">2.611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-5.587</w:t>
            </w:r>
          </w:p>
        </w:tc>
        <w:tc>
          <w:p>
            <w:pPr>
              <w:pStyle w:val="Compact"/>
              <w:jc w:val="center"/>
            </w:pPr>
            <w:r>
              <w:t xml:space="preserve">4.035</w:t>
            </w:r>
          </w:p>
        </w:tc>
        <w:tc>
          <w:p>
            <w:pPr>
              <w:pStyle w:val="Compact"/>
              <w:jc w:val="center"/>
            </w:pPr>
            <w:r>
              <w:t xml:space="preserve">0.01811</w:t>
            </w:r>
          </w:p>
        </w:tc>
        <w:tc>
          <w:p>
            <w:pPr>
              <w:pStyle w:val="Compact"/>
              <w:jc w:val="center"/>
            </w:pPr>
            <w:r>
              <w:t xml:space="preserve">3.959</w:t>
            </w:r>
          </w:p>
        </w:tc>
        <w:tc>
          <w:p>
            <w:pPr>
              <w:pStyle w:val="Compact"/>
              <w:jc w:val="center"/>
            </w:pPr>
            <w:r>
              <w:t xml:space="preserve">3.549</w:t>
            </w:r>
          </w:p>
        </w:tc>
        <w:tc>
          <w:p>
            <w:pPr>
              <w:pStyle w:val="Compact"/>
              <w:jc w:val="center"/>
            </w:pPr>
            <w:r>
              <w:t xml:space="preserve">3.143</w:t>
            </w:r>
          </w:p>
        </w:tc>
        <w:tc>
          <w:p>
            <w:pPr>
              <w:pStyle w:val="Compact"/>
              <w:jc w:val="center"/>
            </w:pPr>
            <w:r>
              <w:t xml:space="preserve">2.612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-5.563</w:t>
            </w:r>
          </w:p>
        </w:tc>
        <w:tc>
          <w:p>
            <w:pPr>
              <w:pStyle w:val="Compact"/>
              <w:jc w:val="center"/>
            </w:pPr>
            <w:r>
              <w:t xml:space="preserve">4.023</w:t>
            </w:r>
          </w:p>
        </w:tc>
        <w:tc>
          <w:p>
            <w:pPr>
              <w:pStyle w:val="Compact"/>
              <w:jc w:val="center"/>
            </w:pPr>
            <w:r>
              <w:t xml:space="preserve">0.01806</w:t>
            </w:r>
          </w:p>
        </w:tc>
        <w:tc>
          <w:p>
            <w:pPr>
              <w:pStyle w:val="Compact"/>
              <w:jc w:val="center"/>
            </w:pPr>
            <w:r>
              <w:t xml:space="preserve">3.956</w:t>
            </w:r>
          </w:p>
        </w:tc>
        <w:tc>
          <w:p>
            <w:pPr>
              <w:pStyle w:val="Compact"/>
              <w:jc w:val="center"/>
            </w:pPr>
            <w:r>
              <w:t xml:space="preserve">3.547</w:t>
            </w:r>
          </w:p>
        </w:tc>
        <w:tc>
          <w:p>
            <w:pPr>
              <w:pStyle w:val="Compact"/>
              <w:jc w:val="center"/>
            </w:pPr>
            <w:r>
              <w:t xml:space="preserve">3.142</w:t>
            </w:r>
          </w:p>
        </w:tc>
        <w:tc>
          <w:p>
            <w:pPr>
              <w:pStyle w:val="Compact"/>
              <w:jc w:val="center"/>
            </w:pPr>
            <w:r>
              <w:t xml:space="preserve">2.613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-5.543</w:t>
            </w:r>
          </w:p>
        </w:tc>
        <w:tc>
          <w:p>
            <w:pPr>
              <w:pStyle w:val="Compact"/>
              <w:jc w:val="center"/>
            </w:pPr>
            <w:r>
              <w:t xml:space="preserve">4.013</w:t>
            </w:r>
          </w:p>
        </w:tc>
        <w:tc>
          <w:p>
            <w:pPr>
              <w:pStyle w:val="Compact"/>
              <w:jc w:val="center"/>
            </w:pPr>
            <w:r>
              <w:t xml:space="preserve">0.01802</w:t>
            </w:r>
          </w:p>
        </w:tc>
        <w:tc>
          <w:p>
            <w:pPr>
              <w:pStyle w:val="Compact"/>
              <w:jc w:val="center"/>
            </w:pPr>
            <w:r>
              <w:t xml:space="preserve">3.954</w:t>
            </w:r>
          </w:p>
        </w:tc>
        <w:tc>
          <w:p>
            <w:pPr>
              <w:pStyle w:val="Compact"/>
              <w:jc w:val="center"/>
            </w:pPr>
            <w:r>
              <w:t xml:space="preserve">3.545</w:t>
            </w:r>
          </w:p>
        </w:tc>
        <w:tc>
          <w:p>
            <w:pPr>
              <w:pStyle w:val="Compact"/>
              <w:jc w:val="center"/>
            </w:pPr>
            <w:r>
              <w:t xml:space="preserve">3.141</w:t>
            </w:r>
          </w:p>
        </w:tc>
        <w:tc>
          <w:p>
            <w:pPr>
              <w:pStyle w:val="Compact"/>
              <w:jc w:val="center"/>
            </w:pPr>
            <w:r>
              <w:t xml:space="preserve">2.613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-5.526</w:t>
            </w:r>
          </w:p>
        </w:tc>
        <w:tc>
          <w:p>
            <w:pPr>
              <w:pStyle w:val="Compact"/>
              <w:jc w:val="center"/>
            </w:pPr>
            <w:r>
              <w:t xml:space="preserve">4.005</w:t>
            </w:r>
          </w:p>
        </w:tc>
        <w:tc>
          <w:p>
            <w:pPr>
              <w:pStyle w:val="Compact"/>
              <w:jc w:val="center"/>
            </w:pPr>
            <w:r>
              <w:t xml:space="preserve">0.01799</w:t>
            </w:r>
          </w:p>
        </w:tc>
        <w:tc>
          <w:p>
            <w:pPr>
              <w:pStyle w:val="Compact"/>
              <w:jc w:val="center"/>
            </w:pPr>
            <w:r>
              <w:t xml:space="preserve">3.952</w:t>
            </w:r>
          </w:p>
        </w:tc>
        <w:tc>
          <w:p>
            <w:pPr>
              <w:pStyle w:val="Compact"/>
              <w:jc w:val="center"/>
            </w:pPr>
            <w:r>
              <w:t xml:space="preserve">3.544</w:t>
            </w:r>
          </w:p>
        </w:tc>
        <w:tc>
          <w:p>
            <w:pPr>
              <w:pStyle w:val="Compact"/>
              <w:jc w:val="center"/>
            </w:pPr>
            <w:r>
              <w:t xml:space="preserve">3.141</w:t>
            </w:r>
          </w:p>
        </w:tc>
        <w:tc>
          <w:p>
            <w:pPr>
              <w:pStyle w:val="Compact"/>
              <w:jc w:val="center"/>
            </w:pPr>
            <w:r>
              <w:t xml:space="preserve">2.614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-5.512</w:t>
            </w:r>
          </w:p>
        </w:tc>
        <w:tc>
          <w:p>
            <w:pPr>
              <w:pStyle w:val="Compact"/>
              <w:jc w:val="center"/>
            </w:pPr>
            <w:r>
              <w:t xml:space="preserve">3.999</w:t>
            </w:r>
          </w:p>
        </w:tc>
        <w:tc>
          <w:p>
            <w:pPr>
              <w:pStyle w:val="Compact"/>
              <w:jc w:val="center"/>
            </w:pPr>
            <w:r>
              <w:t xml:space="preserve">0.01797</w:t>
            </w:r>
          </w:p>
        </w:tc>
        <w:tc>
          <w:p>
            <w:pPr>
              <w:pStyle w:val="Compact"/>
              <w:jc w:val="center"/>
            </w:pPr>
            <w:r>
              <w:t xml:space="preserve">3.95</w:t>
            </w:r>
          </w:p>
        </w:tc>
        <w:tc>
          <w:p>
            <w:pPr>
              <w:pStyle w:val="Compact"/>
              <w:jc w:val="center"/>
            </w:pPr>
            <w:r>
              <w:t xml:space="preserve">3.543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p>
            <w:pPr>
              <w:pStyle w:val="Compact"/>
              <w:jc w:val="center"/>
            </w:pPr>
            <w:r>
              <w:t xml:space="preserve">2.614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-5.502</w:t>
            </w:r>
          </w:p>
        </w:tc>
        <w:tc>
          <w:p>
            <w:pPr>
              <w:pStyle w:val="Compact"/>
              <w:jc w:val="center"/>
            </w:pPr>
            <w:r>
              <w:t xml:space="preserve">3.994</w:t>
            </w:r>
          </w:p>
        </w:tc>
        <w:tc>
          <w:p>
            <w:pPr>
              <w:pStyle w:val="Compact"/>
              <w:jc w:val="center"/>
            </w:pPr>
            <w:r>
              <w:t xml:space="preserve">0.01796</w:t>
            </w:r>
          </w:p>
        </w:tc>
        <w:tc>
          <w:p>
            <w:pPr>
              <w:pStyle w:val="Compact"/>
              <w:jc w:val="center"/>
            </w:pPr>
            <w:r>
              <w:t xml:space="preserve">3.949</w:t>
            </w:r>
          </w:p>
        </w:tc>
        <w:tc>
          <w:p>
            <w:pPr>
              <w:pStyle w:val="Compact"/>
              <w:jc w:val="center"/>
            </w:pPr>
            <w:r>
              <w:t xml:space="preserve">3.542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p>
            <w:pPr>
              <w:pStyle w:val="Compact"/>
              <w:jc w:val="center"/>
            </w:pPr>
            <w:r>
              <w:t xml:space="preserve">2.615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-5.493</w:t>
            </w:r>
          </w:p>
        </w:tc>
        <w:tc>
          <w:p>
            <w:pPr>
              <w:pStyle w:val="Compact"/>
              <w:jc w:val="center"/>
            </w:pPr>
            <w:r>
              <w:t xml:space="preserve">3.99</w:t>
            </w:r>
          </w:p>
        </w:tc>
        <w:tc>
          <w:p>
            <w:pPr>
              <w:pStyle w:val="Compact"/>
              <w:jc w:val="center"/>
            </w:pPr>
            <w:r>
              <w:t xml:space="preserve">0.01795</w:t>
            </w:r>
          </w:p>
        </w:tc>
        <w:tc>
          <w:p>
            <w:pPr>
              <w:pStyle w:val="Compact"/>
              <w:jc w:val="center"/>
            </w:pPr>
            <w:r>
              <w:t xml:space="preserve">3.948</w:t>
            </w:r>
          </w:p>
        </w:tc>
        <w:tc>
          <w:p>
            <w:pPr>
              <w:pStyle w:val="Compact"/>
              <w:jc w:val="center"/>
            </w:pPr>
            <w:r>
              <w:t xml:space="preserve">3.542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p>
            <w:pPr>
              <w:pStyle w:val="Compact"/>
              <w:jc w:val="center"/>
            </w:pPr>
            <w:r>
              <w:t xml:space="preserve">2.615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-5.486</w:t>
            </w:r>
          </w:p>
        </w:tc>
        <w:tc>
          <w:p>
            <w:pPr>
              <w:pStyle w:val="Compact"/>
              <w:jc w:val="center"/>
            </w:pPr>
            <w:r>
              <w:t xml:space="preserve">3.986</w:t>
            </w:r>
          </w:p>
        </w:tc>
        <w:tc>
          <w:p>
            <w:pPr>
              <w:pStyle w:val="Compact"/>
              <w:jc w:val="center"/>
            </w:pPr>
            <w:r>
              <w:t xml:space="preserve">0.01794</w:t>
            </w:r>
          </w:p>
        </w:tc>
        <w:tc>
          <w:p>
            <w:pPr>
              <w:pStyle w:val="Compact"/>
              <w:jc w:val="center"/>
            </w:pPr>
            <w:r>
              <w:t xml:space="preserve">3.947</w:t>
            </w:r>
          </w:p>
        </w:tc>
        <w:tc>
          <w:p>
            <w:pPr>
              <w:pStyle w:val="Compact"/>
              <w:jc w:val="center"/>
            </w:pPr>
            <w:r>
              <w:t xml:space="preserve">3.541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p>
            <w:pPr>
              <w:pStyle w:val="Compact"/>
              <w:jc w:val="center"/>
            </w:pPr>
            <w:r>
              <w:t xml:space="preserve">2.615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-5.48</w:t>
            </w:r>
          </w:p>
        </w:tc>
        <w:tc>
          <w:p>
            <w:pPr>
              <w:pStyle w:val="Compact"/>
              <w:jc w:val="center"/>
            </w:pPr>
            <w:r>
              <w:t xml:space="preserve">3.984</w:t>
            </w:r>
          </w:p>
        </w:tc>
        <w:tc>
          <w:p>
            <w:pPr>
              <w:pStyle w:val="Compact"/>
              <w:jc w:val="center"/>
            </w:pPr>
            <w:r>
              <w:t xml:space="preserve">0.01793</w:t>
            </w:r>
          </w:p>
        </w:tc>
        <w:tc>
          <w:p>
            <w:pPr>
              <w:pStyle w:val="Compact"/>
              <w:jc w:val="center"/>
            </w:pPr>
            <w:r>
              <w:t xml:space="preserve">3.946</w:t>
            </w:r>
          </w:p>
        </w:tc>
        <w:tc>
          <w:p>
            <w:pPr>
              <w:pStyle w:val="Compact"/>
              <w:jc w:val="center"/>
            </w:pPr>
            <w:r>
              <w:t xml:space="preserve">3.541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p>
            <w:pPr>
              <w:pStyle w:val="Compact"/>
              <w:jc w:val="center"/>
            </w:pPr>
            <w:r>
              <w:t xml:space="preserve">2.616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-5.475</w:t>
            </w:r>
          </w:p>
        </w:tc>
        <w:tc>
          <w:p>
            <w:pPr>
              <w:pStyle w:val="Compact"/>
              <w:jc w:val="center"/>
            </w:pPr>
            <w:r>
              <w:t xml:space="preserve">3.981</w:t>
            </w:r>
          </w:p>
        </w:tc>
        <w:tc>
          <w:p>
            <w:pPr>
              <w:pStyle w:val="Compact"/>
              <w:jc w:val="center"/>
            </w:pPr>
            <w:r>
              <w:t xml:space="preserve">0.01792</w:t>
            </w:r>
          </w:p>
        </w:tc>
        <w:tc>
          <w:p>
            <w:pPr>
              <w:pStyle w:val="Compact"/>
              <w:jc w:val="center"/>
            </w:pPr>
            <w:r>
              <w:t xml:space="preserve">3.946</w:t>
            </w:r>
          </w:p>
        </w:tc>
        <w:tc>
          <w:p>
            <w:pPr>
              <w:pStyle w:val="Compact"/>
              <w:jc w:val="center"/>
            </w:pPr>
            <w:r>
              <w:t xml:space="preserve">3.541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p>
            <w:pPr>
              <w:pStyle w:val="Compact"/>
              <w:jc w:val="center"/>
            </w:pPr>
            <w:r>
              <w:t xml:space="preserve">2.616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-5.472</w:t>
            </w:r>
          </w:p>
        </w:tc>
        <w:tc>
          <w:p>
            <w:pPr>
              <w:pStyle w:val="Compact"/>
              <w:jc w:val="center"/>
            </w:pPr>
            <w:r>
              <w:t xml:space="preserve">3.98</w:t>
            </w:r>
          </w:p>
        </w:tc>
        <w:tc>
          <w:p>
            <w:pPr>
              <w:pStyle w:val="Compact"/>
              <w:jc w:val="center"/>
            </w:pPr>
            <w:r>
              <w:t xml:space="preserve">0.01792</w:t>
            </w:r>
          </w:p>
        </w:tc>
        <w:tc>
          <w:p>
            <w:pPr>
              <w:pStyle w:val="Compact"/>
              <w:jc w:val="center"/>
            </w:pPr>
            <w:r>
              <w:t xml:space="preserve">3.945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3.14</w:t>
            </w:r>
          </w:p>
        </w:tc>
        <w:tc>
          <w:p>
            <w:pPr>
              <w:pStyle w:val="Compact"/>
              <w:jc w:val="center"/>
            </w:pPr>
            <w:r>
              <w:t xml:space="preserve">2.616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-5.469</w:t>
            </w:r>
          </w:p>
        </w:tc>
        <w:tc>
          <w:p>
            <w:pPr>
              <w:pStyle w:val="Compact"/>
              <w:jc w:val="center"/>
            </w:pPr>
            <w:r>
              <w:t xml:space="preserve">3.978</w:t>
            </w:r>
          </w:p>
        </w:tc>
        <w:tc>
          <w:p>
            <w:pPr>
              <w:pStyle w:val="Compact"/>
              <w:jc w:val="center"/>
            </w:pPr>
            <w:r>
              <w:t xml:space="preserve">0.01791</w:t>
            </w:r>
          </w:p>
        </w:tc>
        <w:tc>
          <w:p>
            <w:pPr>
              <w:pStyle w:val="Compact"/>
              <w:jc w:val="center"/>
            </w:pPr>
            <w:r>
              <w:t xml:space="preserve">3.945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2.616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-5.466</w:t>
            </w:r>
          </w:p>
        </w:tc>
        <w:tc>
          <w:p>
            <w:pPr>
              <w:pStyle w:val="Compact"/>
              <w:jc w:val="center"/>
            </w:pPr>
            <w:r>
              <w:t xml:space="preserve">3.977</w:t>
            </w:r>
          </w:p>
        </w:tc>
        <w:tc>
          <w:p>
            <w:pPr>
              <w:pStyle w:val="Compact"/>
              <w:jc w:val="center"/>
            </w:pPr>
            <w:r>
              <w:t xml:space="preserve">0.01791</w:t>
            </w:r>
          </w:p>
        </w:tc>
        <w:tc>
          <w:p>
            <w:pPr>
              <w:pStyle w:val="Compact"/>
              <w:jc w:val="center"/>
            </w:pPr>
            <w:r>
              <w:t xml:space="preserve">3.945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2.616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-5.465</w:t>
            </w:r>
          </w:p>
        </w:tc>
        <w:tc>
          <w:p>
            <w:pPr>
              <w:pStyle w:val="Compact"/>
              <w:jc w:val="center"/>
            </w:pPr>
            <w:r>
              <w:t xml:space="preserve">3.976</w:t>
            </w:r>
          </w:p>
        </w:tc>
        <w:tc>
          <w:p>
            <w:pPr>
              <w:pStyle w:val="Compact"/>
              <w:jc w:val="center"/>
            </w:pPr>
            <w:r>
              <w:t xml:space="preserve">0.01791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2.616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-5.463</w:t>
            </w:r>
          </w:p>
        </w:tc>
        <w:tc>
          <w:p>
            <w:pPr>
              <w:pStyle w:val="Compact"/>
              <w:jc w:val="center"/>
            </w:pPr>
            <w:r>
              <w:t xml:space="preserve">3.976</w:t>
            </w:r>
          </w:p>
        </w:tc>
        <w:tc>
          <w:p>
            <w:pPr>
              <w:pStyle w:val="Compact"/>
              <w:jc w:val="center"/>
            </w:pPr>
            <w:r>
              <w:t xml:space="preserve">0.01791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2.616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-5.462</w:t>
            </w:r>
          </w:p>
        </w:tc>
        <w:tc>
          <w:p>
            <w:pPr>
              <w:pStyle w:val="Compact"/>
              <w:jc w:val="center"/>
            </w:pPr>
            <w:r>
              <w:t xml:space="preserve">3.975</w:t>
            </w:r>
          </w:p>
        </w:tc>
        <w:tc>
          <w:p>
            <w:pPr>
              <w:pStyle w:val="Compact"/>
              <w:jc w:val="center"/>
            </w:pPr>
            <w:r>
              <w:t xml:space="preserve">0.01791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2.616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-5.461</w:t>
            </w:r>
          </w:p>
        </w:tc>
        <w:tc>
          <w:p>
            <w:pPr>
              <w:pStyle w:val="Compact"/>
              <w:jc w:val="center"/>
            </w:pPr>
            <w:r>
              <w:t xml:space="preserve">3.975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-5.46</w:t>
            </w:r>
          </w:p>
        </w:tc>
        <w:tc>
          <w:p>
            <w:pPr>
              <w:pStyle w:val="Compact"/>
              <w:jc w:val="center"/>
            </w:pPr>
            <w:r>
              <w:t xml:space="preserve">3.974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-5.459</w:t>
            </w:r>
          </w:p>
        </w:tc>
        <w:tc>
          <w:p>
            <w:pPr>
              <w:pStyle w:val="Compact"/>
              <w:jc w:val="center"/>
            </w:pPr>
            <w:r>
              <w:t xml:space="preserve">3.974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-5.459</w:t>
            </w:r>
          </w:p>
        </w:tc>
        <w:tc>
          <w:p>
            <w:pPr>
              <w:pStyle w:val="Compact"/>
              <w:jc w:val="center"/>
            </w:pPr>
            <w:r>
              <w:t xml:space="preserve">3.974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-5.459</w:t>
            </w:r>
          </w:p>
        </w:tc>
        <w:tc>
          <w:p>
            <w:pPr>
              <w:pStyle w:val="Compact"/>
              <w:jc w:val="center"/>
            </w:pPr>
            <w:r>
              <w:t xml:space="preserve">3.974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-5.458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-5.458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-5.458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-5.458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-5.458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-5.457</w:t>
            </w:r>
          </w:p>
        </w:tc>
        <w:tc>
          <w:p>
            <w:pPr>
              <w:pStyle w:val="Compact"/>
              <w:jc w:val="center"/>
            </w:pPr>
            <w:r>
              <w:t xml:space="preserve">3.973</w:t>
            </w:r>
          </w:p>
        </w:tc>
        <w:tc>
          <w:p>
            <w:pPr>
              <w:pStyle w:val="Compact"/>
              <w:jc w:val="center"/>
            </w:pPr>
            <w:r>
              <w:t xml:space="preserve">0.0179</w:t>
            </w:r>
          </w:p>
        </w:tc>
        <w:tc>
          <w:p>
            <w:pPr>
              <w:pStyle w:val="Compact"/>
              <w:jc w:val="center"/>
            </w:pPr>
            <w:r>
              <w:t xml:space="preserve">3.944</w:t>
            </w:r>
          </w:p>
        </w:tc>
        <w:tc>
          <w:p>
            <w:pPr>
              <w:pStyle w:val="Compact"/>
              <w:jc w:val="center"/>
            </w:pPr>
            <w:r>
              <w:t xml:space="preserve">3.539</w:t>
            </w:r>
          </w:p>
        </w:tc>
        <w:tc>
          <w:p>
            <w:pPr>
              <w:pStyle w:val="Compact"/>
              <w:jc w:val="center"/>
            </w:pPr>
            <w:r>
              <w:t xml:space="preserve">3.139</w:t>
            </w:r>
          </w:p>
        </w:tc>
        <w:tc>
          <w:p>
            <w:pPr>
              <w:pStyle w:val="Compact"/>
              <w:jc w:val="center"/>
            </w:pPr>
            <w:r>
              <w:t xml:space="preserve">2.617</w:t>
            </w:r>
          </w:p>
        </w:tc>
        <w:tc>
          <w:p>
            <w:pPr>
              <w:pStyle w:val="Compact"/>
              <w:jc w:val="center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33" w:name="the-results-of-q"/>
      <w:r>
        <w:t xml:space="preserve">The results of Q</w:t>
      </w:r>
      <w:bookmarkEnd w:id="33"/>
    </w:p>
    <w:p>
      <w:pPr>
        <w:pStyle w:val="FirstParagraph"/>
      </w:pPr>
      <w:r>
        <w:rPr>
          <w:i/>
        </w:rPr>
        <w:t xml:space="preserve">0</w:t>
      </w:r>
      <w:r>
        <w:t xml:space="preserve">,</w:t>
      </w:r>
      <w:r>
        <w:t xml:space="preserve"> </w:t>
      </w:r>
      <w:r>
        <w:rPr>
          <w:i/>
        </w:rPr>
        <w:t xml:space="preserve">-754.7</w:t>
      </w:r>
      <w:r>
        <w:t xml:space="preserve">,</w:t>
      </w:r>
      <w:r>
        <w:t xml:space="preserve"> </w:t>
      </w:r>
      <w:r>
        <w:rPr>
          <w:i/>
        </w:rPr>
        <w:t xml:space="preserve">-771.6</w:t>
      </w:r>
      <w:r>
        <w:t xml:space="preserve">,</w:t>
      </w:r>
      <w:r>
        <w:t xml:space="preserve"> </w:t>
      </w:r>
      <w:r>
        <w:rPr>
          <w:i/>
        </w:rPr>
        <w:t xml:space="preserve">-896.1</w:t>
      </w:r>
      <w:r>
        <w:t xml:space="preserve">,</w:t>
      </w:r>
      <w:r>
        <w:t xml:space="preserve"> </w:t>
      </w:r>
      <w:r>
        <w:rPr>
          <w:i/>
        </w:rPr>
        <w:t xml:space="preserve">-959.3</w:t>
      </w:r>
      <w:r>
        <w:t xml:space="preserve">,</w:t>
      </w:r>
      <w:r>
        <w:t xml:space="preserve"> </w:t>
      </w:r>
      <w:r>
        <w:rPr>
          <w:i/>
        </w:rPr>
        <w:t xml:space="preserve">-993</w:t>
      </w:r>
      <w:r>
        <w:t xml:space="preserve">,</w:t>
      </w:r>
      <w:r>
        <w:t xml:space="preserve"> </w:t>
      </w:r>
      <w:r>
        <w:rPr>
          <w:i/>
        </w:rPr>
        <w:t xml:space="preserve">-1013</w:t>
      </w:r>
      <w:r>
        <w:t xml:space="preserve">,</w:t>
      </w:r>
      <w:r>
        <w:t xml:space="preserve"> </w:t>
      </w:r>
      <w:r>
        <w:rPr>
          <w:i/>
        </w:rPr>
        <w:t xml:space="preserve">-1025</w:t>
      </w:r>
      <w:r>
        <w:t xml:space="preserve">,</w:t>
      </w:r>
      <w:r>
        <w:t xml:space="preserve"> </w:t>
      </w:r>
      <w:r>
        <w:rPr>
          <w:i/>
        </w:rPr>
        <w:t xml:space="preserve">-1033</w:t>
      </w:r>
      <w:r>
        <w:t xml:space="preserve">,</w:t>
      </w:r>
      <w:r>
        <w:t xml:space="preserve"> </w:t>
      </w:r>
      <w:r>
        <w:rPr>
          <w:i/>
        </w:rPr>
        <w:t xml:space="preserve">-1039</w:t>
      </w:r>
      <w:r>
        <w:t xml:space="preserve">,</w:t>
      </w:r>
      <w:r>
        <w:t xml:space="preserve"> </w:t>
      </w:r>
      <w:r>
        <w:rPr>
          <w:i/>
        </w:rPr>
        <w:t xml:space="preserve">-1043</w:t>
      </w:r>
      <w:r>
        <w:t xml:space="preserve">,</w:t>
      </w:r>
      <w:r>
        <w:t xml:space="preserve"> </w:t>
      </w:r>
      <w:r>
        <w:rPr>
          <w:i/>
        </w:rPr>
        <w:t xml:space="preserve">-1046</w:t>
      </w:r>
      <w:r>
        <w:t xml:space="preserve">,</w:t>
      </w:r>
      <w:r>
        <w:t xml:space="preserve"> </w:t>
      </w:r>
      <w:r>
        <w:rPr>
          <w:i/>
        </w:rPr>
        <w:t xml:space="preserve">-1049</w:t>
      </w:r>
      <w:r>
        <w:t xml:space="preserve">,</w:t>
      </w:r>
      <w:r>
        <w:t xml:space="preserve"> </w:t>
      </w:r>
      <w:r>
        <w:rPr>
          <w:i/>
        </w:rPr>
        <w:t xml:space="preserve">-1050</w:t>
      </w:r>
      <w:r>
        <w:t xml:space="preserve">,</w:t>
      </w:r>
      <w:r>
        <w:t xml:space="preserve"> </w:t>
      </w:r>
      <w:r>
        <w:rPr>
          <w:i/>
        </w:rPr>
        <w:t xml:space="preserve">-1052</w:t>
      </w:r>
      <w:r>
        <w:t xml:space="preserve">,</w:t>
      </w:r>
      <w:r>
        <w:t xml:space="preserve"> </w:t>
      </w:r>
      <w:r>
        <w:rPr>
          <w:i/>
        </w:rPr>
        <w:t xml:space="preserve">-1053</w:t>
      </w:r>
      <w:r>
        <w:t xml:space="preserve">,</w:t>
      </w:r>
      <w:r>
        <w:t xml:space="preserve"> </w:t>
      </w:r>
      <w:r>
        <w:rPr>
          <w:i/>
        </w:rPr>
        <w:t xml:space="preserve">-1054</w:t>
      </w:r>
      <w:r>
        <w:t xml:space="preserve">,</w:t>
      </w:r>
      <w:r>
        <w:t xml:space="preserve"> </w:t>
      </w:r>
      <w:r>
        <w:rPr>
          <w:i/>
        </w:rPr>
        <w:t xml:space="preserve">-1054</w:t>
      </w:r>
      <w:r>
        <w:t xml:space="preserve">,</w:t>
      </w:r>
      <w:r>
        <w:t xml:space="preserve"> </w:t>
      </w:r>
      <w:r>
        <w:rPr>
          <w:i/>
        </w:rPr>
        <w:t xml:space="preserve">-1055</w:t>
      </w:r>
      <w:r>
        <w:t xml:space="preserve">,</w:t>
      </w:r>
      <w:r>
        <w:t xml:space="preserve"> </w:t>
      </w:r>
      <w:r>
        <w:rPr>
          <w:i/>
        </w:rPr>
        <w:t xml:space="preserve">-1055</w:t>
      </w:r>
      <w:r>
        <w:t xml:space="preserve">,</w:t>
      </w:r>
      <w:r>
        <w:t xml:space="preserve"> </w:t>
      </w:r>
      <w:r>
        <w:rPr>
          <w:i/>
        </w:rPr>
        <w:t xml:space="preserve">-1056</w:t>
      </w:r>
      <w:r>
        <w:t xml:space="preserve">,</w:t>
      </w:r>
      <w:r>
        <w:t xml:space="preserve"> </w:t>
      </w:r>
      <w:r>
        <w:rPr>
          <w:i/>
        </w:rPr>
        <w:t xml:space="preserve">-1056</w:t>
      </w:r>
      <w:r>
        <w:t xml:space="preserve">,</w:t>
      </w:r>
      <w:r>
        <w:t xml:space="preserve"> </w:t>
      </w:r>
      <w:r>
        <w:rPr>
          <w:i/>
        </w:rPr>
        <w:t xml:space="preserve">-1056</w:t>
      </w:r>
      <w:r>
        <w:t xml:space="preserve">,</w:t>
      </w:r>
      <w:r>
        <w:t xml:space="preserve"> </w:t>
      </w:r>
      <w:r>
        <w:rPr>
          <w:i/>
        </w:rPr>
        <w:t xml:space="preserve">-1056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,</w:t>
      </w:r>
      <w:r>
        <w:t xml:space="preserve"> </w:t>
      </w:r>
      <w:r>
        <w:rPr>
          <w:i/>
        </w:rPr>
        <w:t xml:space="preserve">-1057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-1057</w:t>
      </w:r>
    </w:p>
    <w:p>
      <w:pPr>
        <w:pStyle w:val="Heading1"/>
      </w:pPr>
      <w:bookmarkStart w:id="34" w:name="reference"/>
      <w:r>
        <w:t xml:space="preserve">Reference</w:t>
      </w:r>
      <w:bookmarkEnd w:id="34"/>
    </w:p>
    <w:p>
      <w:pPr>
        <w:pStyle w:val="FirstParagraph"/>
      </w:pPr>
      <w:r>
        <w:t xml:space="preserve">Schmee, J., &amp; Hahn, G. (1979). A Simple Method for Regression Analysis with Censored Data. Technometrics, 21(4), 417-432.</w:t>
      </w:r>
      <w:r>
        <w:t xml:space="preserve"> </w:t>
      </w:r>
      <w:hyperlink r:id="rId35">
        <w:r>
          <w:rPr>
            <w:rStyle w:val="Hyperlink"/>
          </w:rPr>
          <w:t xml:space="preserve">doi:10.2307/1268280</w:t>
        </w:r>
      </w:hyperlink>
    </w:p>
    <w:p>
      <w:pPr>
        <w:pStyle w:val="BodyText"/>
      </w:pPr>
      <w:r>
        <w:t xml:space="preserve">Aitkin, M. (1981). A Note on the Regression Analysis of Censored Data. Technometrics, 23(2), 161-163.</w:t>
      </w:r>
      <w:r>
        <w:t xml:space="preserve"> </w:t>
      </w:r>
      <w:hyperlink r:id="rId36">
        <w:r>
          <w:rPr>
            <w:rStyle w:val="Hyperlink"/>
          </w:rPr>
          <w:t xml:space="preserve">doi:10.2307/1268032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hyperlink" Id="rId36" Target="doi:10.2307/1268032" TargetMode="External" /><Relationship Type="http://schemas.openxmlformats.org/officeDocument/2006/relationships/hyperlink" Id="rId35" Target="doi:10.2307/126828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doi:10.2307/1268032" TargetMode="External" /><Relationship Type="http://schemas.openxmlformats.org/officeDocument/2006/relationships/hyperlink" Id="rId35" Target="doi:10.2307/12682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661: Project</dc:title>
  <dc:creator>Jacob, Robin, Ryan &amp; Shen</dc:creator>
  <cp:keywords/>
  <dcterms:created xsi:type="dcterms:W3CDTF">2019-12-09T04:23:14Z</dcterms:created>
  <dcterms:modified xsi:type="dcterms:W3CDTF">2019-12-09T04:23:14Z</dcterms:modified>
</cp:coreProperties>
</file>