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B97D" w14:textId="2D660C8F" w:rsidR="002D6EA4" w:rsidRDefault="00F30B47" w:rsidP="00F30B47">
      <w:pPr>
        <w:spacing w:line="480" w:lineRule="auto"/>
        <w:ind w:firstLine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This project was a great deal more complicated and difficult than I anticipated, even though I started working on concepts relatively early. Technical limitations forced me to reexamine my approach multiple times, even leading me to start from a new platform on the final day. I do wish I had more time to get some basic features working and to figure out what went wrong with even relatively simple features that I was unable to bug-fix at the end. I am particularly upset that I couldn’t integrate the MARTA Real-Time train API into the app, despite my prototype being built on a working MARTA API project. In the end, the usual web development framework I use most often (</w:t>
      </w:r>
      <w:proofErr w:type="spellStart"/>
      <w:r>
        <w:rPr>
          <w:rFonts w:ascii="Times New Roman" w:hAnsi="Times New Roman" w:cs="Times New Roman"/>
          <w:sz w:val="24"/>
          <w:szCs w:val="28"/>
        </w:rPr>
        <w:t>SvelteKit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) does not integrate well with ArcGIS’s component system, and I was forced to rebuild the project using Esri’s own project scaffolding tool. </w:t>
      </w:r>
    </w:p>
    <w:p w14:paraId="7CEAD0A3" w14:textId="0845C84E" w:rsidR="00F30B47" w:rsidRDefault="00F30B47" w:rsidP="00F30B47">
      <w:pPr>
        <w:spacing w:line="480" w:lineRule="auto"/>
        <w:ind w:firstLine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Another major failure (albeit a</w:t>
      </w:r>
      <w:r w:rsidR="009274C2">
        <w:rPr>
          <w:rFonts w:ascii="Times New Roman" w:hAnsi="Times New Roman" w:cs="Times New Roman"/>
          <w:sz w:val="24"/>
          <w:szCs w:val="28"/>
        </w:rPr>
        <w:t xml:space="preserve">n </w:t>
      </w:r>
      <w:r>
        <w:rPr>
          <w:rFonts w:ascii="Times New Roman" w:hAnsi="Times New Roman" w:cs="Times New Roman"/>
          <w:sz w:val="24"/>
          <w:szCs w:val="28"/>
        </w:rPr>
        <w:t xml:space="preserve">anticipated one) is the lack of a functioning transit routing layer – While many of the feature layers required are publicly available, a complete and functioning one was neither readily available online, nor feasible to create with my limited understanding. ESRI’s own </w:t>
      </w:r>
      <w:r w:rsidR="009274C2">
        <w:rPr>
          <w:rFonts w:ascii="Times New Roman" w:hAnsi="Times New Roman" w:cs="Times New Roman"/>
          <w:sz w:val="24"/>
          <w:szCs w:val="28"/>
        </w:rPr>
        <w:t>documentation on</w:t>
      </w:r>
      <w:r>
        <w:rPr>
          <w:rFonts w:ascii="Times New Roman" w:hAnsi="Times New Roman" w:cs="Times New Roman"/>
          <w:sz w:val="24"/>
          <w:szCs w:val="28"/>
        </w:rPr>
        <w:t xml:space="preserve"> how to programmatically generate routing layers is incomplete and difficult to understand, even after I spent the better part of the entire project window attempting to overcome </w:t>
      </w:r>
      <w:r w:rsidR="009274C2">
        <w:rPr>
          <w:rFonts w:ascii="Times New Roman" w:hAnsi="Times New Roman" w:cs="Times New Roman"/>
          <w:sz w:val="24"/>
          <w:szCs w:val="28"/>
        </w:rPr>
        <w:t xml:space="preserve">authentication and login issues. While moving to the ‘Calcite’ component system did eventually make login and </w:t>
      </w:r>
      <w:proofErr w:type="spellStart"/>
      <w:r w:rsidR="009274C2">
        <w:rPr>
          <w:rFonts w:ascii="Times New Roman" w:hAnsi="Times New Roman" w:cs="Times New Roman"/>
          <w:sz w:val="24"/>
          <w:szCs w:val="28"/>
        </w:rPr>
        <w:t>webmap</w:t>
      </w:r>
      <w:proofErr w:type="spellEnd"/>
      <w:r w:rsidR="009274C2">
        <w:rPr>
          <w:rFonts w:ascii="Times New Roman" w:hAnsi="Times New Roman" w:cs="Times New Roman"/>
          <w:sz w:val="24"/>
          <w:szCs w:val="28"/>
        </w:rPr>
        <w:t xml:space="preserve"> layouts simple, more complicated functions like routing couldn’t be accomplished with my current knowledge and abilities.</w:t>
      </w:r>
    </w:p>
    <w:p w14:paraId="111628E6" w14:textId="2A30D228" w:rsidR="00215A9E" w:rsidRPr="00215A9E" w:rsidRDefault="00215A9E" w:rsidP="00215A9E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8"/>
        </w:rPr>
      </w:pPr>
      <w:r w:rsidRPr="00215A9E">
        <w:rPr>
          <w:rFonts w:ascii="Times New Roman" w:hAnsi="Times New Roman" w:cs="Times New Roman"/>
          <w:b/>
          <w:bCs/>
          <w:sz w:val="24"/>
          <w:szCs w:val="28"/>
        </w:rPr>
        <w:t xml:space="preserve">Deployed WebApp: </w:t>
      </w:r>
      <w:hyperlink r:id="rId7" w:history="1">
        <w:r w:rsidRPr="00215A9E">
          <w:rPr>
            <w:rStyle w:val="Hyperlink"/>
            <w:rFonts w:ascii="Times New Roman" w:hAnsi="Times New Roman" w:cs="Times New Roman"/>
            <w:b/>
            <w:bCs/>
            <w:sz w:val="24"/>
            <w:szCs w:val="28"/>
          </w:rPr>
          <w:t>https://final-project-tan-tau.vercel.app/</w:t>
        </w:r>
      </w:hyperlink>
    </w:p>
    <w:p w14:paraId="7354A477" w14:textId="202FCBDF" w:rsidR="00215A9E" w:rsidRPr="00215A9E" w:rsidRDefault="00215A9E" w:rsidP="00215A9E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8"/>
        </w:rPr>
      </w:pPr>
      <w:r w:rsidRPr="00215A9E">
        <w:rPr>
          <w:rFonts w:ascii="Times New Roman" w:hAnsi="Times New Roman" w:cs="Times New Roman"/>
          <w:b/>
          <w:bCs/>
          <w:sz w:val="24"/>
          <w:szCs w:val="28"/>
        </w:rPr>
        <w:t xml:space="preserve">Project GitHub repository: </w:t>
      </w:r>
      <w:hyperlink r:id="rId8" w:history="1">
        <w:r w:rsidRPr="00215A9E">
          <w:rPr>
            <w:rStyle w:val="Hyperlink"/>
            <w:rFonts w:ascii="Times New Roman" w:hAnsi="Times New Roman" w:cs="Times New Roman"/>
            <w:b/>
            <w:bCs/>
            <w:sz w:val="24"/>
            <w:szCs w:val="28"/>
          </w:rPr>
          <w:t>https://github.com/UrbaneD0ge/Final-Project</w:t>
        </w:r>
      </w:hyperlink>
      <w:r w:rsidRPr="00215A9E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</w:p>
    <w:sectPr w:rsidR="00215A9E" w:rsidRPr="00215A9E" w:rsidSect="00A648B1">
      <w:headerReference w:type="default" r:id="rId9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DB743" w14:textId="77777777" w:rsidR="00D3266C" w:rsidRDefault="00D3266C" w:rsidP="00E5705E">
      <w:pPr>
        <w:spacing w:after="0" w:line="240" w:lineRule="auto"/>
      </w:pPr>
      <w:r>
        <w:separator/>
      </w:r>
    </w:p>
  </w:endnote>
  <w:endnote w:type="continuationSeparator" w:id="0">
    <w:p w14:paraId="4E5B917E" w14:textId="77777777" w:rsidR="00D3266C" w:rsidRDefault="00D3266C" w:rsidP="00E57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F2B92" w14:textId="77777777" w:rsidR="00D3266C" w:rsidRDefault="00D3266C" w:rsidP="00E5705E">
      <w:pPr>
        <w:spacing w:after="0" w:line="240" w:lineRule="auto"/>
      </w:pPr>
      <w:r>
        <w:separator/>
      </w:r>
    </w:p>
  </w:footnote>
  <w:footnote w:type="continuationSeparator" w:id="0">
    <w:p w14:paraId="1BB5A88E" w14:textId="77777777" w:rsidR="00D3266C" w:rsidRDefault="00D3266C" w:rsidP="00E57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A54AE" w14:textId="77777777" w:rsidR="00E5705E" w:rsidRPr="00B166C5" w:rsidRDefault="00E5705E" w:rsidP="00251755">
    <w:pPr>
      <w:pStyle w:val="Header"/>
      <w:spacing w:line="480" w:lineRule="auto"/>
      <w:rPr>
        <w:rFonts w:ascii="Times New Roman" w:hAnsi="Times New Roman" w:cs="Times New Roman"/>
        <w:sz w:val="24"/>
        <w:szCs w:val="28"/>
      </w:rPr>
    </w:pPr>
    <w:r w:rsidRPr="00B166C5">
      <w:rPr>
        <w:rFonts w:ascii="Times New Roman" w:hAnsi="Times New Roman" w:cs="Times New Roman"/>
        <w:sz w:val="24"/>
        <w:szCs w:val="28"/>
      </w:rPr>
      <w:t>Kip Dunlap</w:t>
    </w:r>
  </w:p>
  <w:p w14:paraId="41AF76F8" w14:textId="77777777" w:rsidR="00E5705E" w:rsidRPr="00B166C5" w:rsidRDefault="00E5705E" w:rsidP="00251755">
    <w:pPr>
      <w:pStyle w:val="Header"/>
      <w:spacing w:line="480" w:lineRule="auto"/>
      <w:rPr>
        <w:rFonts w:ascii="Times New Roman" w:hAnsi="Times New Roman" w:cs="Times New Roman"/>
        <w:sz w:val="24"/>
        <w:szCs w:val="28"/>
      </w:rPr>
    </w:pPr>
    <w:r w:rsidRPr="00B166C5">
      <w:rPr>
        <w:rFonts w:ascii="Times New Roman" w:hAnsi="Times New Roman" w:cs="Times New Roman"/>
        <w:sz w:val="24"/>
        <w:szCs w:val="28"/>
      </w:rPr>
      <w:t>GEOG 6534: Advanced GIS</w:t>
    </w:r>
  </w:p>
  <w:p w14:paraId="0373E72F" w14:textId="77777777" w:rsidR="00E5705E" w:rsidRPr="00B166C5" w:rsidRDefault="00E5705E" w:rsidP="00251755">
    <w:pPr>
      <w:pStyle w:val="Header"/>
      <w:spacing w:line="480" w:lineRule="auto"/>
      <w:rPr>
        <w:rFonts w:ascii="Times New Roman" w:hAnsi="Times New Roman" w:cs="Times New Roman"/>
        <w:sz w:val="24"/>
        <w:szCs w:val="28"/>
      </w:rPr>
    </w:pPr>
    <w:r w:rsidRPr="00B166C5">
      <w:rPr>
        <w:rFonts w:ascii="Times New Roman" w:hAnsi="Times New Roman" w:cs="Times New Roman"/>
        <w:sz w:val="24"/>
        <w:szCs w:val="28"/>
      </w:rPr>
      <w:t>Spring 2026</w:t>
    </w:r>
  </w:p>
  <w:p w14:paraId="5717563E" w14:textId="567437F5" w:rsidR="00B166C5" w:rsidRPr="00B166C5" w:rsidRDefault="00EC231E" w:rsidP="00251755">
    <w:pPr>
      <w:pStyle w:val="Header"/>
      <w:spacing w:line="480" w:lineRule="auto"/>
      <w:rPr>
        <w:rFonts w:ascii="Times New Roman" w:hAnsi="Times New Roman" w:cs="Times New Roman"/>
        <w:sz w:val="24"/>
        <w:szCs w:val="28"/>
      </w:rPr>
    </w:pPr>
    <w:r>
      <w:rPr>
        <w:rFonts w:ascii="Times New Roman" w:hAnsi="Times New Roman" w:cs="Times New Roman"/>
        <w:sz w:val="24"/>
        <w:szCs w:val="28"/>
      </w:rPr>
      <w:t>Interim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677"/>
    <w:multiLevelType w:val="hybridMultilevel"/>
    <w:tmpl w:val="73501F38"/>
    <w:lvl w:ilvl="0" w:tplc="31528C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21722"/>
    <w:multiLevelType w:val="multilevel"/>
    <w:tmpl w:val="2D4E5114"/>
    <w:lvl w:ilvl="0">
      <w:start w:val="1"/>
      <w:numFmt w:val="bullet"/>
      <w:pStyle w:val="Bullet1"/>
      <w:lvlText w:val=""/>
      <w:lvlJc w:val="left"/>
      <w:pPr>
        <w:ind w:left="360" w:hanging="360"/>
      </w:pPr>
      <w:rPr>
        <w:rFonts w:ascii="Wingdings" w:hAnsi="Wingdings" w:hint="default"/>
        <w:color w:val="00B2E3" w:themeColor="accent1"/>
      </w:rPr>
    </w:lvl>
    <w:lvl w:ilvl="1">
      <w:start w:val="1"/>
      <w:numFmt w:val="bullet"/>
      <w:pStyle w:val="Bullet2"/>
      <w:lvlText w:val="─"/>
      <w:lvlJc w:val="left"/>
      <w:pPr>
        <w:ind w:left="720" w:hanging="360"/>
      </w:pPr>
      <w:rPr>
        <w:rFonts w:ascii="Franklin Gothic Book" w:hAnsi="Franklin Gothic Book" w:hint="default"/>
        <w:color w:val="494647" w:themeColor="text2"/>
      </w:rPr>
    </w:lvl>
    <w:lvl w:ilvl="2">
      <w:start w:val="1"/>
      <w:numFmt w:val="bullet"/>
      <w:pStyle w:val="Bullet3"/>
      <w:lvlText w:val="■"/>
      <w:lvlJc w:val="left"/>
      <w:pPr>
        <w:ind w:left="1080" w:hanging="360"/>
      </w:pPr>
      <w:rPr>
        <w:rFonts w:ascii="Franklin Gothic Book" w:hAnsi="Franklin Gothic Book" w:hint="default"/>
        <w:color w:val="93D500" w:themeColor="accent2"/>
      </w:rPr>
    </w:lvl>
    <w:lvl w:ilvl="3">
      <w:start w:val="1"/>
      <w:numFmt w:val="bullet"/>
      <w:lvlText w:val="─"/>
      <w:lvlJc w:val="left"/>
      <w:pPr>
        <w:ind w:left="1440" w:hanging="360"/>
      </w:pPr>
      <w:rPr>
        <w:rFonts w:ascii="Franklin Gothic Book" w:hAnsi="Franklin Gothic Book" w:hint="default"/>
        <w:color w:val="494647" w:themeColor="text2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Franklin Gothic Book" w:hAnsi="Franklin Gothic Book" w:hint="default"/>
        <w:color w:val="FF4D00" w:themeColor="accent3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65284D"/>
    <w:multiLevelType w:val="hybridMultilevel"/>
    <w:tmpl w:val="2430AF6C"/>
    <w:lvl w:ilvl="0" w:tplc="743EDD70">
      <w:start w:val="1"/>
      <w:numFmt w:val="bullet"/>
      <w:pStyle w:val="Table-Bullet1"/>
      <w:lvlText w:val=""/>
      <w:lvlJc w:val="left"/>
      <w:pPr>
        <w:ind w:left="2937" w:hanging="360"/>
      </w:pPr>
      <w:rPr>
        <w:rFonts w:ascii="Wingdings" w:hAnsi="Wingdings" w:hint="default"/>
        <w:color w:val="00B2E3" w:themeColor="accent1"/>
        <w:sz w:val="16"/>
      </w:rPr>
    </w:lvl>
    <w:lvl w:ilvl="1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7" w:hanging="360"/>
      </w:pPr>
      <w:rPr>
        <w:rFonts w:ascii="Wingdings" w:hAnsi="Wingdings" w:hint="default"/>
      </w:rPr>
    </w:lvl>
  </w:abstractNum>
  <w:abstractNum w:abstractNumId="3" w15:restartNumberingAfterBreak="0">
    <w:nsid w:val="18B171FC"/>
    <w:multiLevelType w:val="multilevel"/>
    <w:tmpl w:val="0FFA51A6"/>
    <w:lvl w:ilvl="0">
      <w:start w:val="1"/>
      <w:numFmt w:val="decimal"/>
      <w:pStyle w:val="NumberedList1"/>
      <w:lvlText w:val="%1."/>
      <w:lvlJc w:val="left"/>
      <w:pPr>
        <w:ind w:left="360" w:hanging="360"/>
      </w:pPr>
      <w:rPr>
        <w:rFonts w:hint="default"/>
        <w:color w:val="00B2E3" w:themeColor="accent1"/>
      </w:rPr>
    </w:lvl>
    <w:lvl w:ilvl="1">
      <w:start w:val="1"/>
      <w:numFmt w:val="lowerLetter"/>
      <w:pStyle w:val="NumberedList2"/>
      <w:lvlText w:val="%2."/>
      <w:lvlJc w:val="left"/>
      <w:pPr>
        <w:ind w:left="720" w:hanging="360"/>
      </w:pPr>
      <w:rPr>
        <w:rFonts w:hint="default"/>
        <w:color w:val="494647" w:themeColor="text2"/>
      </w:rPr>
    </w:lvl>
    <w:lvl w:ilvl="2">
      <w:start w:val="1"/>
      <w:numFmt w:val="lowerRoman"/>
      <w:pStyle w:val="NumberedList3"/>
      <w:lvlText w:val="%3."/>
      <w:lvlJc w:val="left"/>
      <w:pPr>
        <w:ind w:left="1080" w:hanging="360"/>
      </w:pPr>
      <w:rPr>
        <w:rFonts w:hint="default"/>
        <w:color w:val="93D500" w:themeColor="accent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4730141"/>
    <w:multiLevelType w:val="hybridMultilevel"/>
    <w:tmpl w:val="F87C7188"/>
    <w:lvl w:ilvl="0" w:tplc="458A1A64">
      <w:start w:val="1"/>
      <w:numFmt w:val="bullet"/>
      <w:pStyle w:val="Table-Bullet2"/>
      <w:lvlText w:val="─"/>
      <w:lvlJc w:val="left"/>
      <w:pPr>
        <w:ind w:left="2937" w:hanging="360"/>
      </w:pPr>
      <w:rPr>
        <w:rFonts w:ascii="Franklin Gothic Book" w:hAnsi="Franklin Gothic Book" w:hint="default"/>
        <w:color w:val="494647" w:themeColor="text2"/>
        <w:sz w:val="16"/>
      </w:rPr>
    </w:lvl>
    <w:lvl w:ilvl="1" w:tplc="FC84DFDE">
      <w:start w:val="1"/>
      <w:numFmt w:val="bullet"/>
      <w:pStyle w:val="Table-Bullet3"/>
      <w:lvlText w:val="■"/>
      <w:lvlJc w:val="left"/>
      <w:pPr>
        <w:ind w:left="3657" w:hanging="360"/>
      </w:pPr>
      <w:rPr>
        <w:rFonts w:ascii="Franklin Gothic Book" w:hAnsi="Franklin Gothic Book" w:hint="default"/>
        <w:color w:val="93D500" w:themeColor="accent2"/>
      </w:rPr>
    </w:lvl>
    <w:lvl w:ilvl="2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7" w:hanging="360"/>
      </w:pPr>
      <w:rPr>
        <w:rFonts w:ascii="Wingdings" w:hAnsi="Wingdings" w:hint="default"/>
      </w:rPr>
    </w:lvl>
  </w:abstractNum>
  <w:abstractNum w:abstractNumId="5" w15:restartNumberingAfterBreak="0">
    <w:nsid w:val="6B1D01B5"/>
    <w:multiLevelType w:val="hybridMultilevel"/>
    <w:tmpl w:val="79EE0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3A67AF"/>
    <w:multiLevelType w:val="multilevel"/>
    <w:tmpl w:val="E0F4A0FE"/>
    <w:lvl w:ilvl="0">
      <w:start w:val="1"/>
      <w:numFmt w:val="decimal"/>
      <w:pStyle w:val="Table-NumberedList1"/>
      <w:lvlText w:val="%1."/>
      <w:lvlJc w:val="left"/>
      <w:pPr>
        <w:ind w:left="3676" w:hanging="360"/>
      </w:pPr>
      <w:rPr>
        <w:rFonts w:hint="default"/>
        <w:color w:val="00B2E3" w:themeColor="accent1"/>
        <w:sz w:val="16"/>
      </w:rPr>
    </w:lvl>
    <w:lvl w:ilvl="1">
      <w:start w:val="1"/>
      <w:numFmt w:val="lowerLetter"/>
      <w:pStyle w:val="Table-NumberedList2"/>
      <w:lvlText w:val="%2."/>
      <w:lvlJc w:val="left"/>
      <w:pPr>
        <w:ind w:left="4396" w:hanging="360"/>
      </w:pPr>
      <w:rPr>
        <w:rFonts w:ascii="Franklin Gothic Book" w:hAnsi="Franklin Gothic Book" w:hint="default"/>
        <w:b w:val="0"/>
        <w:i w:val="0"/>
        <w:color w:val="494647" w:themeColor="text2"/>
        <w:sz w:val="18"/>
      </w:rPr>
    </w:lvl>
    <w:lvl w:ilvl="2">
      <w:start w:val="1"/>
      <w:numFmt w:val="lowerRoman"/>
      <w:pStyle w:val="Table-NumberedList3"/>
      <w:lvlText w:val="%3."/>
      <w:lvlJc w:val="left"/>
      <w:pPr>
        <w:ind w:left="5116" w:hanging="360"/>
      </w:pPr>
      <w:rPr>
        <w:rFonts w:ascii="Franklin Gothic Book" w:hAnsi="Franklin Gothic Book" w:hint="default"/>
        <w:b w:val="0"/>
        <w:i w:val="0"/>
        <w:color w:val="93D500" w:themeColor="accent2"/>
        <w:sz w:val="18"/>
      </w:rPr>
    </w:lvl>
    <w:lvl w:ilvl="3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7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436" w:hanging="360"/>
      </w:pPr>
      <w:rPr>
        <w:rFonts w:ascii="Wingdings" w:hAnsi="Wingdings" w:hint="default"/>
      </w:rPr>
    </w:lvl>
  </w:abstractNum>
  <w:abstractNum w:abstractNumId="7" w15:restartNumberingAfterBreak="0">
    <w:nsid w:val="74CF07C3"/>
    <w:multiLevelType w:val="hybridMultilevel"/>
    <w:tmpl w:val="D4ECF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15562">
    <w:abstractNumId w:val="1"/>
  </w:num>
  <w:num w:numId="2" w16cid:durableId="1058868824">
    <w:abstractNumId w:val="1"/>
  </w:num>
  <w:num w:numId="3" w16cid:durableId="1950551319">
    <w:abstractNumId w:val="1"/>
  </w:num>
  <w:num w:numId="4" w16cid:durableId="1383291207">
    <w:abstractNumId w:val="3"/>
  </w:num>
  <w:num w:numId="5" w16cid:durableId="1188522695">
    <w:abstractNumId w:val="3"/>
  </w:num>
  <w:num w:numId="6" w16cid:durableId="442194240">
    <w:abstractNumId w:val="3"/>
  </w:num>
  <w:num w:numId="7" w16cid:durableId="655182852">
    <w:abstractNumId w:val="2"/>
  </w:num>
  <w:num w:numId="8" w16cid:durableId="1982618238">
    <w:abstractNumId w:val="4"/>
  </w:num>
  <w:num w:numId="9" w16cid:durableId="1693022676">
    <w:abstractNumId w:val="6"/>
  </w:num>
  <w:num w:numId="10" w16cid:durableId="268129151">
    <w:abstractNumId w:val="6"/>
  </w:num>
  <w:num w:numId="11" w16cid:durableId="120616341">
    <w:abstractNumId w:val="6"/>
  </w:num>
  <w:num w:numId="12" w16cid:durableId="694111913">
    <w:abstractNumId w:val="4"/>
  </w:num>
  <w:num w:numId="13" w16cid:durableId="1551647299">
    <w:abstractNumId w:val="1"/>
  </w:num>
  <w:num w:numId="14" w16cid:durableId="1006444090">
    <w:abstractNumId w:val="1"/>
  </w:num>
  <w:num w:numId="15" w16cid:durableId="1532375868">
    <w:abstractNumId w:val="1"/>
  </w:num>
  <w:num w:numId="16" w16cid:durableId="1212695774">
    <w:abstractNumId w:val="3"/>
  </w:num>
  <w:num w:numId="17" w16cid:durableId="1106654472">
    <w:abstractNumId w:val="3"/>
  </w:num>
  <w:num w:numId="18" w16cid:durableId="799877799">
    <w:abstractNumId w:val="3"/>
  </w:num>
  <w:num w:numId="19" w16cid:durableId="1893230142">
    <w:abstractNumId w:val="2"/>
  </w:num>
  <w:num w:numId="20" w16cid:durableId="860751881">
    <w:abstractNumId w:val="4"/>
  </w:num>
  <w:num w:numId="21" w16cid:durableId="1764765298">
    <w:abstractNumId w:val="6"/>
  </w:num>
  <w:num w:numId="22" w16cid:durableId="177626164">
    <w:abstractNumId w:val="6"/>
  </w:num>
  <w:num w:numId="23" w16cid:durableId="1976253909">
    <w:abstractNumId w:val="6"/>
  </w:num>
  <w:num w:numId="24" w16cid:durableId="1437167384">
    <w:abstractNumId w:val="4"/>
  </w:num>
  <w:num w:numId="25" w16cid:durableId="1577934340">
    <w:abstractNumId w:val="0"/>
  </w:num>
  <w:num w:numId="26" w16cid:durableId="158890511">
    <w:abstractNumId w:val="7"/>
  </w:num>
  <w:num w:numId="27" w16cid:durableId="1951929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C5"/>
    <w:rsid w:val="000160CA"/>
    <w:rsid w:val="00034C3F"/>
    <w:rsid w:val="0009576A"/>
    <w:rsid w:val="00140C1B"/>
    <w:rsid w:val="00186E66"/>
    <w:rsid w:val="00202388"/>
    <w:rsid w:val="0021450A"/>
    <w:rsid w:val="00215A9E"/>
    <w:rsid w:val="002314E8"/>
    <w:rsid w:val="00251755"/>
    <w:rsid w:val="00272AE3"/>
    <w:rsid w:val="002D6EA4"/>
    <w:rsid w:val="003438C6"/>
    <w:rsid w:val="003838C2"/>
    <w:rsid w:val="003B6E7F"/>
    <w:rsid w:val="004F7DA2"/>
    <w:rsid w:val="005274D9"/>
    <w:rsid w:val="00537587"/>
    <w:rsid w:val="005D689E"/>
    <w:rsid w:val="00691078"/>
    <w:rsid w:val="006E3277"/>
    <w:rsid w:val="00756FCD"/>
    <w:rsid w:val="00775651"/>
    <w:rsid w:val="007D35E0"/>
    <w:rsid w:val="0081601B"/>
    <w:rsid w:val="0081655C"/>
    <w:rsid w:val="00866235"/>
    <w:rsid w:val="00886A50"/>
    <w:rsid w:val="009274C2"/>
    <w:rsid w:val="009459CC"/>
    <w:rsid w:val="00961F42"/>
    <w:rsid w:val="0098026D"/>
    <w:rsid w:val="009D2275"/>
    <w:rsid w:val="00A3137E"/>
    <w:rsid w:val="00A40E88"/>
    <w:rsid w:val="00A4708E"/>
    <w:rsid w:val="00A648B1"/>
    <w:rsid w:val="00A80477"/>
    <w:rsid w:val="00AF6D89"/>
    <w:rsid w:val="00B07C72"/>
    <w:rsid w:val="00B166C5"/>
    <w:rsid w:val="00B76BD2"/>
    <w:rsid w:val="00BE422B"/>
    <w:rsid w:val="00C507FC"/>
    <w:rsid w:val="00C675EF"/>
    <w:rsid w:val="00CA1195"/>
    <w:rsid w:val="00D12118"/>
    <w:rsid w:val="00D17A68"/>
    <w:rsid w:val="00D3266C"/>
    <w:rsid w:val="00D91B3A"/>
    <w:rsid w:val="00E5705E"/>
    <w:rsid w:val="00E92DA8"/>
    <w:rsid w:val="00EC231E"/>
    <w:rsid w:val="00F30B47"/>
    <w:rsid w:val="00F47F23"/>
    <w:rsid w:val="00FA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CFCC"/>
  <w15:chartTrackingRefBased/>
  <w15:docId w15:val="{9408EC46-C928-4CE4-8882-79C6CD538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E0"/>
    <w:pPr>
      <w:spacing w:after="200" w:line="276" w:lineRule="auto"/>
    </w:pPr>
    <w:rPr>
      <w:rFonts w:ascii="Franklin Gothic Book" w:hAnsi="Franklin Gothic Book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5E0"/>
    <w:pPr>
      <w:keepNext/>
      <w:keepLines/>
      <w:pBdr>
        <w:top w:val="single" w:sz="24" w:space="4" w:color="00B2E3" w:themeColor="accent1"/>
        <w:left w:val="single" w:sz="24" w:space="4" w:color="00B2E3" w:themeColor="accent1"/>
        <w:bottom w:val="single" w:sz="24" w:space="4" w:color="00B2E3" w:themeColor="accent1"/>
        <w:right w:val="single" w:sz="24" w:space="4" w:color="00B2E3" w:themeColor="accent1"/>
      </w:pBdr>
      <w:spacing w:after="240"/>
      <w:outlineLvl w:val="0"/>
    </w:pPr>
    <w:rPr>
      <w:rFonts w:ascii="Century Gothic" w:eastAsiaTheme="majorEastAsia" w:hAnsi="Century Gothic" w:cstheme="majorBidi"/>
      <w:caps/>
      <w:color w:val="00B2E3" w:themeColor="accent1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5E0"/>
    <w:pPr>
      <w:keepNext/>
      <w:keepLines/>
      <w:spacing w:before="40" w:after="0"/>
      <w:outlineLvl w:val="1"/>
    </w:pPr>
    <w:rPr>
      <w:rFonts w:ascii="Century Gothic" w:eastAsiaTheme="majorEastAsia" w:hAnsi="Century Gothic" w:cstheme="majorBidi"/>
      <w:color w:val="93D500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5E0"/>
    <w:pPr>
      <w:keepNext/>
      <w:keepLines/>
      <w:spacing w:before="40" w:after="0"/>
      <w:outlineLvl w:val="2"/>
    </w:pPr>
    <w:rPr>
      <w:rFonts w:ascii="Century Gothic" w:eastAsiaTheme="majorEastAsia" w:hAnsi="Century Gothic" w:cstheme="majorBidi"/>
      <w:color w:val="FF4D00" w:themeColor="accent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35E0"/>
    <w:pPr>
      <w:keepNext/>
      <w:keepLines/>
      <w:spacing w:before="40" w:after="0"/>
      <w:outlineLvl w:val="3"/>
    </w:pPr>
    <w:rPr>
      <w:rFonts w:ascii="Century Gothic" w:eastAsiaTheme="majorEastAsia" w:hAnsi="Century Gothic" w:cstheme="majorBidi"/>
      <w:b/>
      <w:i/>
      <w:iCs/>
      <w:color w:val="494647" w:themeColor="text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35E0"/>
    <w:pPr>
      <w:keepNext/>
      <w:keepLines/>
      <w:spacing w:before="40" w:after="0"/>
      <w:outlineLvl w:val="4"/>
    </w:pPr>
    <w:rPr>
      <w:rFonts w:ascii="Century Gothic" w:eastAsiaTheme="majorEastAsia" w:hAnsi="Century Gothic" w:cstheme="majorBidi"/>
      <w:b/>
      <w:color w:val="00B2E3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35E0"/>
    <w:pPr>
      <w:keepNext/>
      <w:keepLines/>
      <w:spacing w:before="40" w:after="0"/>
      <w:outlineLvl w:val="5"/>
    </w:pPr>
    <w:rPr>
      <w:rFonts w:ascii="Century Gothic" w:eastAsiaTheme="majorEastAsia" w:hAnsi="Century Gothic" w:cstheme="majorBidi"/>
      <w:b/>
      <w:i/>
      <w:color w:val="999798" w:themeColor="accent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D35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i/>
      <w:iCs/>
      <w:color w:val="673918" w:themeColor="accent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D35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C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 1"/>
    <w:basedOn w:val="ListParagraph"/>
    <w:link w:val="Bullet1Char"/>
    <w:qFormat/>
    <w:rsid w:val="007D35E0"/>
    <w:pPr>
      <w:numPr>
        <w:numId w:val="15"/>
      </w:numPr>
      <w:spacing w:line="269" w:lineRule="auto"/>
    </w:pPr>
    <w:rPr>
      <w:rFonts w:asciiTheme="minorHAnsi" w:hAnsiTheme="minorHAnsi"/>
    </w:rPr>
  </w:style>
  <w:style w:type="character" w:customStyle="1" w:styleId="Bullet1Char">
    <w:name w:val="Bullet 1 Char"/>
    <w:basedOn w:val="DefaultParagraphFont"/>
    <w:link w:val="Bullet1"/>
    <w:rsid w:val="007D35E0"/>
    <w:rPr>
      <w:sz w:val="20"/>
    </w:rPr>
  </w:style>
  <w:style w:type="paragraph" w:styleId="ListParagraph">
    <w:name w:val="List Paragraph"/>
    <w:basedOn w:val="Normal"/>
    <w:uiPriority w:val="34"/>
    <w:rsid w:val="007D35E0"/>
    <w:pPr>
      <w:ind w:left="720"/>
      <w:contextualSpacing/>
    </w:pPr>
  </w:style>
  <w:style w:type="paragraph" w:customStyle="1" w:styleId="Bullet2">
    <w:name w:val="Bullet 2"/>
    <w:basedOn w:val="Bullet1"/>
    <w:link w:val="Bullet2Char"/>
    <w:qFormat/>
    <w:rsid w:val="007D35E0"/>
    <w:pPr>
      <w:numPr>
        <w:ilvl w:val="1"/>
      </w:numPr>
    </w:pPr>
  </w:style>
  <w:style w:type="character" w:customStyle="1" w:styleId="Bullet2Char">
    <w:name w:val="Bullet 2 Char"/>
    <w:basedOn w:val="Bullet1Char"/>
    <w:link w:val="Bullet2"/>
    <w:rsid w:val="007D35E0"/>
    <w:rPr>
      <w:sz w:val="20"/>
    </w:rPr>
  </w:style>
  <w:style w:type="paragraph" w:customStyle="1" w:styleId="Bullet3">
    <w:name w:val="Bullet 3"/>
    <w:basedOn w:val="ListParagraph"/>
    <w:link w:val="Bullet3Char"/>
    <w:qFormat/>
    <w:rsid w:val="007D35E0"/>
    <w:pPr>
      <w:numPr>
        <w:ilvl w:val="2"/>
        <w:numId w:val="15"/>
      </w:numPr>
      <w:spacing w:line="269" w:lineRule="auto"/>
    </w:pPr>
    <w:rPr>
      <w:rFonts w:asciiTheme="minorHAnsi" w:hAnsiTheme="minorHAnsi"/>
    </w:rPr>
  </w:style>
  <w:style w:type="character" w:customStyle="1" w:styleId="Bullet3Char">
    <w:name w:val="Bullet 3 Char"/>
    <w:basedOn w:val="DefaultParagraphFont"/>
    <w:link w:val="Bullet3"/>
    <w:rsid w:val="007D35E0"/>
    <w:rPr>
      <w:sz w:val="20"/>
    </w:rPr>
  </w:style>
  <w:style w:type="paragraph" w:customStyle="1" w:styleId="NumberedList1">
    <w:name w:val="Numbered List 1"/>
    <w:basedOn w:val="ListParagraph"/>
    <w:link w:val="NumberedList1Char"/>
    <w:qFormat/>
    <w:rsid w:val="007D35E0"/>
    <w:pPr>
      <w:numPr>
        <w:numId w:val="18"/>
      </w:numPr>
    </w:pPr>
    <w:rPr>
      <w:rFonts w:asciiTheme="minorHAnsi" w:hAnsiTheme="minorHAnsi"/>
    </w:rPr>
  </w:style>
  <w:style w:type="character" w:customStyle="1" w:styleId="NumberedList1Char">
    <w:name w:val="Numbered List 1 Char"/>
    <w:basedOn w:val="DefaultParagraphFont"/>
    <w:link w:val="NumberedList1"/>
    <w:rsid w:val="007D35E0"/>
    <w:rPr>
      <w:sz w:val="20"/>
    </w:rPr>
  </w:style>
  <w:style w:type="paragraph" w:customStyle="1" w:styleId="NumberedList2">
    <w:name w:val="Numbered List 2"/>
    <w:basedOn w:val="ListParagraph"/>
    <w:link w:val="NumberedList2Char"/>
    <w:qFormat/>
    <w:rsid w:val="007D35E0"/>
    <w:pPr>
      <w:numPr>
        <w:ilvl w:val="1"/>
        <w:numId w:val="18"/>
      </w:numPr>
    </w:pPr>
    <w:rPr>
      <w:rFonts w:asciiTheme="minorHAnsi" w:hAnsiTheme="minorHAnsi"/>
    </w:rPr>
  </w:style>
  <w:style w:type="character" w:customStyle="1" w:styleId="NumberedList2Char">
    <w:name w:val="Numbered List 2 Char"/>
    <w:basedOn w:val="DefaultParagraphFont"/>
    <w:link w:val="NumberedList2"/>
    <w:rsid w:val="007D35E0"/>
    <w:rPr>
      <w:sz w:val="20"/>
    </w:rPr>
  </w:style>
  <w:style w:type="paragraph" w:customStyle="1" w:styleId="NumberedList3">
    <w:name w:val="Numbered List 3"/>
    <w:basedOn w:val="ListParagraph"/>
    <w:link w:val="NumberedList3Char"/>
    <w:qFormat/>
    <w:rsid w:val="007D35E0"/>
    <w:pPr>
      <w:numPr>
        <w:ilvl w:val="2"/>
        <w:numId w:val="18"/>
      </w:numPr>
    </w:pPr>
    <w:rPr>
      <w:rFonts w:asciiTheme="minorHAnsi" w:hAnsiTheme="minorHAnsi"/>
    </w:rPr>
  </w:style>
  <w:style w:type="character" w:customStyle="1" w:styleId="NumberedList3Char">
    <w:name w:val="Numbered List 3 Char"/>
    <w:basedOn w:val="DefaultParagraphFont"/>
    <w:link w:val="NumberedList3"/>
    <w:rsid w:val="007D35E0"/>
    <w:rPr>
      <w:sz w:val="20"/>
    </w:rPr>
  </w:style>
  <w:style w:type="paragraph" w:customStyle="1" w:styleId="IntroductionParagraph">
    <w:name w:val="Introduction Paragraph"/>
    <w:basedOn w:val="Normal"/>
    <w:link w:val="IntroductionParagraphChar"/>
    <w:qFormat/>
    <w:rsid w:val="007D35E0"/>
    <w:rPr>
      <w:rFonts w:cstheme="majorHAnsi"/>
      <w:color w:val="999798" w:themeColor="accent6"/>
      <w:sz w:val="24"/>
    </w:rPr>
  </w:style>
  <w:style w:type="character" w:customStyle="1" w:styleId="IntroductionParagraphChar">
    <w:name w:val="Introduction Paragraph Char"/>
    <w:basedOn w:val="DefaultParagraphFont"/>
    <w:link w:val="IntroductionParagraph"/>
    <w:rsid w:val="007D35E0"/>
    <w:rPr>
      <w:rFonts w:ascii="Franklin Gothic Book" w:hAnsi="Franklin Gothic Book" w:cstheme="majorHAnsi"/>
      <w:color w:val="999798" w:themeColor="accent6"/>
      <w:sz w:val="24"/>
    </w:rPr>
  </w:style>
  <w:style w:type="paragraph" w:customStyle="1" w:styleId="CallOutText">
    <w:name w:val="Call Out Text"/>
    <w:basedOn w:val="Normal"/>
    <w:link w:val="CallOutTextChar"/>
    <w:qFormat/>
    <w:rsid w:val="007D35E0"/>
    <w:pPr>
      <w:pBdr>
        <w:top w:val="single" w:sz="24" w:space="1" w:color="FF4D00" w:themeColor="accent3"/>
        <w:left w:val="single" w:sz="24" w:space="4" w:color="FF4D00" w:themeColor="accent3"/>
        <w:bottom w:val="single" w:sz="24" w:space="1" w:color="FF4D00" w:themeColor="accent3"/>
        <w:right w:val="single" w:sz="24" w:space="4" w:color="FF4D00" w:themeColor="accent3"/>
      </w:pBdr>
    </w:pPr>
    <w:rPr>
      <w:rFonts w:ascii="Franklin Gothic Medium" w:hAnsi="Franklin Gothic Medium" w:cstheme="majorHAnsi"/>
      <w:color w:val="FF4D00" w:themeColor="accent3"/>
      <w:spacing w:val="20"/>
      <w:sz w:val="24"/>
    </w:rPr>
  </w:style>
  <w:style w:type="character" w:customStyle="1" w:styleId="CallOutTextChar">
    <w:name w:val="Call Out Text Char"/>
    <w:basedOn w:val="DefaultParagraphFont"/>
    <w:link w:val="CallOutText"/>
    <w:rsid w:val="007D35E0"/>
    <w:rPr>
      <w:rFonts w:ascii="Franklin Gothic Medium" w:hAnsi="Franklin Gothic Medium" w:cstheme="majorHAnsi"/>
      <w:color w:val="FF4D00" w:themeColor="accent3"/>
      <w:spacing w:val="20"/>
      <w:sz w:val="24"/>
    </w:rPr>
  </w:style>
  <w:style w:type="paragraph" w:customStyle="1" w:styleId="FiguresandCharts">
    <w:name w:val="Figures and Charts"/>
    <w:basedOn w:val="Normal"/>
    <w:qFormat/>
    <w:rsid w:val="007D35E0"/>
    <w:pPr>
      <w:spacing w:before="120" w:after="120"/>
      <w:jc w:val="center"/>
    </w:pPr>
    <w:rPr>
      <w:noProof/>
    </w:rPr>
  </w:style>
  <w:style w:type="paragraph" w:customStyle="1" w:styleId="TableofContentsHeading">
    <w:name w:val="Table of Contents Heading"/>
    <w:basedOn w:val="Normal"/>
    <w:link w:val="TableofContentsHeadingChar"/>
    <w:qFormat/>
    <w:rsid w:val="007D35E0"/>
    <w:rPr>
      <w:rFonts w:ascii="Century Gothic" w:hAnsi="Century Gothic" w:cstheme="majorHAnsi"/>
      <w:caps/>
      <w:color w:val="00B2E3" w:themeColor="accent1"/>
      <w:spacing w:val="20"/>
      <w:sz w:val="32"/>
      <w:szCs w:val="32"/>
    </w:rPr>
  </w:style>
  <w:style w:type="character" w:customStyle="1" w:styleId="TableofContentsHeadingChar">
    <w:name w:val="Table of Contents Heading Char"/>
    <w:basedOn w:val="DefaultParagraphFont"/>
    <w:link w:val="TableofContentsHeading"/>
    <w:rsid w:val="007D35E0"/>
    <w:rPr>
      <w:rFonts w:ascii="Century Gothic" w:hAnsi="Century Gothic" w:cstheme="majorHAnsi"/>
      <w:caps/>
      <w:color w:val="00B2E3" w:themeColor="accent1"/>
      <w:spacing w:val="20"/>
      <w:sz w:val="32"/>
      <w:szCs w:val="32"/>
    </w:rPr>
  </w:style>
  <w:style w:type="paragraph" w:customStyle="1" w:styleId="TableHeaderRow-White">
    <w:name w:val="Table Header Row - White"/>
    <w:basedOn w:val="Normal"/>
    <w:link w:val="TableHeaderRow-WhiteChar"/>
    <w:qFormat/>
    <w:rsid w:val="007D35E0"/>
    <w:pPr>
      <w:spacing w:before="40" w:after="40"/>
    </w:pPr>
    <w:rPr>
      <w:rFonts w:ascii="Franklin Gothic Medium" w:hAnsi="Franklin Gothic Medium"/>
      <w:color w:val="FFFFFF" w:themeColor="background1"/>
      <w:sz w:val="18"/>
    </w:rPr>
  </w:style>
  <w:style w:type="character" w:customStyle="1" w:styleId="TableHeaderRow-WhiteChar">
    <w:name w:val="Table Header Row - White Char"/>
    <w:basedOn w:val="DefaultParagraphFont"/>
    <w:link w:val="TableHeaderRow-White"/>
    <w:rsid w:val="007D35E0"/>
    <w:rPr>
      <w:rFonts w:ascii="Franklin Gothic Medium" w:hAnsi="Franklin Gothic Medium"/>
      <w:color w:val="FFFFFF" w:themeColor="background1"/>
      <w:sz w:val="18"/>
    </w:rPr>
  </w:style>
  <w:style w:type="paragraph" w:customStyle="1" w:styleId="TableRows-Normal">
    <w:name w:val="Table Rows - Normal"/>
    <w:basedOn w:val="Normal"/>
    <w:link w:val="TableRows-NormalChar"/>
    <w:qFormat/>
    <w:rsid w:val="007D35E0"/>
    <w:pPr>
      <w:spacing w:before="40" w:after="40"/>
    </w:pPr>
    <w:rPr>
      <w:sz w:val="18"/>
    </w:rPr>
  </w:style>
  <w:style w:type="character" w:customStyle="1" w:styleId="TableRows-NormalChar">
    <w:name w:val="Table Rows - Normal Char"/>
    <w:basedOn w:val="DefaultParagraphFont"/>
    <w:link w:val="TableRows-Normal"/>
    <w:rsid w:val="007D35E0"/>
    <w:rPr>
      <w:rFonts w:ascii="Franklin Gothic Book" w:hAnsi="Franklin Gothic Book"/>
      <w:sz w:val="18"/>
    </w:rPr>
  </w:style>
  <w:style w:type="paragraph" w:customStyle="1" w:styleId="Table-Bullet1">
    <w:name w:val="Table - Bullet 1"/>
    <w:basedOn w:val="TableRows-Normal"/>
    <w:link w:val="Table-Bullet1Char"/>
    <w:qFormat/>
    <w:rsid w:val="007D35E0"/>
    <w:pPr>
      <w:numPr>
        <w:numId w:val="19"/>
      </w:numPr>
    </w:pPr>
  </w:style>
  <w:style w:type="character" w:customStyle="1" w:styleId="Table-Bullet1Char">
    <w:name w:val="Table - Bullet 1 Char"/>
    <w:basedOn w:val="TableRows-NormalChar"/>
    <w:link w:val="Table-Bullet1"/>
    <w:rsid w:val="007D35E0"/>
    <w:rPr>
      <w:rFonts w:ascii="Franklin Gothic Book" w:hAnsi="Franklin Gothic Book"/>
      <w:sz w:val="18"/>
    </w:rPr>
  </w:style>
  <w:style w:type="paragraph" w:customStyle="1" w:styleId="Table-Bullet2">
    <w:name w:val="Table - Bullet 2"/>
    <w:basedOn w:val="Table-Bullet1"/>
    <w:link w:val="Table-Bullet2Char"/>
    <w:qFormat/>
    <w:rsid w:val="007D35E0"/>
    <w:pPr>
      <w:numPr>
        <w:numId w:val="24"/>
      </w:numPr>
    </w:pPr>
  </w:style>
  <w:style w:type="character" w:customStyle="1" w:styleId="Table-Bullet2Char">
    <w:name w:val="Table - Bullet 2 Char"/>
    <w:basedOn w:val="Table-Bullet1Char"/>
    <w:link w:val="Table-Bullet2"/>
    <w:rsid w:val="007D35E0"/>
    <w:rPr>
      <w:rFonts w:ascii="Franklin Gothic Book" w:hAnsi="Franklin Gothic Book"/>
      <w:sz w:val="18"/>
    </w:rPr>
  </w:style>
  <w:style w:type="paragraph" w:customStyle="1" w:styleId="Table-NumberedList1">
    <w:name w:val="Table - Numbered List 1"/>
    <w:basedOn w:val="Table-Bullet1"/>
    <w:link w:val="Table-NumberedList1Char"/>
    <w:qFormat/>
    <w:rsid w:val="007D35E0"/>
    <w:pPr>
      <w:numPr>
        <w:numId w:val="23"/>
      </w:numPr>
    </w:pPr>
  </w:style>
  <w:style w:type="character" w:customStyle="1" w:styleId="Table-NumberedList1Char">
    <w:name w:val="Table - Numbered List 1 Char"/>
    <w:basedOn w:val="Table-Bullet1Char"/>
    <w:link w:val="Table-NumberedList1"/>
    <w:rsid w:val="007D35E0"/>
    <w:rPr>
      <w:rFonts w:ascii="Franklin Gothic Book" w:hAnsi="Franklin Gothic Book"/>
      <w:sz w:val="18"/>
    </w:rPr>
  </w:style>
  <w:style w:type="paragraph" w:customStyle="1" w:styleId="Table-NumberedList2">
    <w:name w:val="Table - Numbered List 2"/>
    <w:basedOn w:val="Table-NumberedList1"/>
    <w:link w:val="Table-NumberedList2Char"/>
    <w:qFormat/>
    <w:rsid w:val="007D35E0"/>
    <w:pPr>
      <w:numPr>
        <w:ilvl w:val="1"/>
      </w:numPr>
    </w:pPr>
  </w:style>
  <w:style w:type="character" w:customStyle="1" w:styleId="Table-NumberedList2Char">
    <w:name w:val="Table - Numbered List 2 Char"/>
    <w:basedOn w:val="Table-NumberedList1Char"/>
    <w:link w:val="Table-NumberedList2"/>
    <w:rsid w:val="007D35E0"/>
    <w:rPr>
      <w:rFonts w:ascii="Franklin Gothic Book" w:hAnsi="Franklin Gothic Book"/>
      <w:sz w:val="18"/>
    </w:rPr>
  </w:style>
  <w:style w:type="paragraph" w:customStyle="1" w:styleId="Table-NumberedList3">
    <w:name w:val="Table - Numbered List 3"/>
    <w:basedOn w:val="Table-NumberedList1"/>
    <w:link w:val="Table-NumberedList3Char"/>
    <w:qFormat/>
    <w:rsid w:val="007D35E0"/>
    <w:pPr>
      <w:numPr>
        <w:ilvl w:val="2"/>
      </w:numPr>
    </w:pPr>
  </w:style>
  <w:style w:type="character" w:customStyle="1" w:styleId="Table-NumberedList3Char">
    <w:name w:val="Table - Numbered List 3 Char"/>
    <w:basedOn w:val="Table-NumberedList1Char"/>
    <w:link w:val="Table-NumberedList3"/>
    <w:rsid w:val="007D35E0"/>
    <w:rPr>
      <w:rFonts w:ascii="Franklin Gothic Book" w:hAnsi="Franklin Gothic Book"/>
      <w:sz w:val="18"/>
    </w:rPr>
  </w:style>
  <w:style w:type="paragraph" w:customStyle="1" w:styleId="Table-Bullet3">
    <w:name w:val="Table - Bullet 3"/>
    <w:basedOn w:val="Table-Bullet2"/>
    <w:link w:val="Table-Bullet3Char"/>
    <w:qFormat/>
    <w:rsid w:val="007D35E0"/>
    <w:pPr>
      <w:numPr>
        <w:ilvl w:val="1"/>
      </w:numPr>
    </w:pPr>
  </w:style>
  <w:style w:type="character" w:customStyle="1" w:styleId="Table-Bullet3Char">
    <w:name w:val="Table - Bullet 3 Char"/>
    <w:basedOn w:val="Table-Bullet2Char"/>
    <w:link w:val="Table-Bullet3"/>
    <w:rsid w:val="007D35E0"/>
    <w:rPr>
      <w:rFonts w:ascii="Franklin Gothic Book" w:hAnsi="Franklin Gothic Book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D35E0"/>
    <w:rPr>
      <w:rFonts w:ascii="Century Gothic" w:eastAsiaTheme="majorEastAsia" w:hAnsi="Century Gothic" w:cstheme="majorBidi"/>
      <w:caps/>
      <w:color w:val="00B2E3" w:themeColor="accent1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35E0"/>
    <w:rPr>
      <w:rFonts w:ascii="Century Gothic" w:eastAsiaTheme="majorEastAsia" w:hAnsi="Century Gothic" w:cstheme="majorBidi"/>
      <w:color w:val="93D500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35E0"/>
    <w:rPr>
      <w:rFonts w:ascii="Century Gothic" w:eastAsiaTheme="majorEastAsia" w:hAnsi="Century Gothic" w:cstheme="majorBidi"/>
      <w:color w:val="FF4D00" w:themeColor="accent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D35E0"/>
    <w:rPr>
      <w:rFonts w:ascii="Century Gothic" w:eastAsiaTheme="majorEastAsia" w:hAnsi="Century Gothic" w:cstheme="majorBidi"/>
      <w:b/>
      <w:i/>
      <w:iCs/>
      <w:color w:val="494647" w:themeColor="text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D35E0"/>
    <w:rPr>
      <w:rFonts w:ascii="Century Gothic" w:eastAsiaTheme="majorEastAsia" w:hAnsi="Century Gothic" w:cstheme="majorBidi"/>
      <w:b/>
      <w:color w:val="00B2E3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7D35E0"/>
    <w:rPr>
      <w:rFonts w:ascii="Century Gothic" w:eastAsiaTheme="majorEastAsia" w:hAnsi="Century Gothic" w:cstheme="majorBidi"/>
      <w:b/>
      <w:i/>
      <w:color w:val="999798" w:themeColor="accent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7D35E0"/>
    <w:rPr>
      <w:rFonts w:asciiTheme="majorHAnsi" w:eastAsiaTheme="majorEastAsia" w:hAnsiTheme="majorHAnsi" w:cstheme="majorBidi"/>
      <w:b/>
      <w:i/>
      <w:iCs/>
      <w:color w:val="673918" w:themeColor="accent4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D35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7D35E0"/>
    <w:pPr>
      <w:keepNext/>
      <w:jc w:val="center"/>
    </w:pPr>
    <w:rPr>
      <w:i/>
      <w:iCs/>
      <w:color w:val="494647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D35E0"/>
    <w:rPr>
      <w:b/>
      <w:bCs/>
    </w:rPr>
  </w:style>
  <w:style w:type="paragraph" w:styleId="NoSpacing">
    <w:name w:val="No Spacing"/>
    <w:link w:val="NoSpacingChar"/>
    <w:uiPriority w:val="1"/>
    <w:qFormat/>
    <w:rsid w:val="007D35E0"/>
    <w:pPr>
      <w:spacing w:after="0" w:line="240" w:lineRule="auto"/>
    </w:pPr>
    <w:rPr>
      <w:rFonts w:ascii="Franklin Gothic Book" w:eastAsiaTheme="minorEastAsia" w:hAnsi="Franklin Gothic Book"/>
    </w:rPr>
  </w:style>
  <w:style w:type="character" w:customStyle="1" w:styleId="NoSpacingChar">
    <w:name w:val="No Spacing Char"/>
    <w:basedOn w:val="DefaultParagraphFont"/>
    <w:link w:val="NoSpacing"/>
    <w:uiPriority w:val="1"/>
    <w:rsid w:val="007D35E0"/>
    <w:rPr>
      <w:rFonts w:ascii="Franklin Gothic Book" w:eastAsiaTheme="minorEastAsia" w:hAnsi="Franklin Gothic Boo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C72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07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C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07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C72"/>
    <w:rPr>
      <w:rFonts w:ascii="Franklin Gothic Book" w:hAnsi="Franklin Gothic Book"/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B07C72"/>
    <w:rPr>
      <w:i/>
      <w:iCs/>
      <w:color w:val="0084A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07C72"/>
    <w:pPr>
      <w:pBdr>
        <w:top w:val="single" w:sz="4" w:space="10" w:color="0084AA" w:themeColor="accent1" w:themeShade="BF"/>
        <w:bottom w:val="single" w:sz="4" w:space="10" w:color="0084AA" w:themeColor="accent1" w:themeShade="BF"/>
      </w:pBdr>
      <w:spacing w:before="360" w:after="360"/>
      <w:ind w:left="864" w:right="864"/>
      <w:jc w:val="center"/>
    </w:pPr>
    <w:rPr>
      <w:i/>
      <w:iCs/>
      <w:color w:val="0084A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C72"/>
    <w:rPr>
      <w:rFonts w:ascii="Franklin Gothic Book" w:hAnsi="Franklin Gothic Book"/>
      <w:i/>
      <w:iCs/>
      <w:color w:val="0084A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rsid w:val="00B07C72"/>
    <w:rPr>
      <w:b/>
      <w:bCs/>
      <w:smallCaps/>
      <w:color w:val="0084AA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05E"/>
    <w:rPr>
      <w:rFonts w:ascii="Franklin Gothic Book" w:hAnsi="Franklin Gothic Book"/>
      <w:sz w:val="20"/>
    </w:rPr>
  </w:style>
  <w:style w:type="paragraph" w:styleId="Footer">
    <w:name w:val="footer"/>
    <w:basedOn w:val="Normal"/>
    <w:link w:val="FooterChar"/>
    <w:uiPriority w:val="99"/>
    <w:unhideWhenUsed/>
    <w:rsid w:val="00E57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05E"/>
    <w:rPr>
      <w:rFonts w:ascii="Franklin Gothic Book" w:hAnsi="Franklin Gothic Book"/>
      <w:sz w:val="20"/>
    </w:rPr>
  </w:style>
  <w:style w:type="character" w:styleId="Hyperlink">
    <w:name w:val="Hyperlink"/>
    <w:basedOn w:val="DefaultParagraphFont"/>
    <w:uiPriority w:val="99"/>
    <w:unhideWhenUsed/>
    <w:rsid w:val="003438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rbaneD0ge/Final-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nal-project-tan-tau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GIS%20Projects\AdvGIS\DunlapLabX.dotx" TargetMode="External"/></Relationships>
</file>

<file path=word/theme/theme1.xml><?xml version="1.0" encoding="utf-8"?>
<a:theme xmlns:a="http://schemas.openxmlformats.org/drawingml/2006/main" name="FITP Document Theme_v5">
  <a:themeElements>
    <a:clrScheme name="Foursquare ITP">
      <a:dk1>
        <a:sysClr val="windowText" lastClr="000000"/>
      </a:dk1>
      <a:lt1>
        <a:sysClr val="window" lastClr="FFFFFF"/>
      </a:lt1>
      <a:dk2>
        <a:srgbClr val="494647"/>
      </a:dk2>
      <a:lt2>
        <a:srgbClr val="E7E6E6"/>
      </a:lt2>
      <a:accent1>
        <a:srgbClr val="00B2E3"/>
      </a:accent1>
      <a:accent2>
        <a:srgbClr val="93D500"/>
      </a:accent2>
      <a:accent3>
        <a:srgbClr val="FF4D00"/>
      </a:accent3>
      <a:accent4>
        <a:srgbClr val="673918"/>
      </a:accent4>
      <a:accent5>
        <a:srgbClr val="FFCF01"/>
      </a:accent5>
      <a:accent6>
        <a:srgbClr val="999798"/>
      </a:accent6>
      <a:hlink>
        <a:srgbClr val="0563C1"/>
      </a:hlink>
      <a:folHlink>
        <a:srgbClr val="954F72"/>
      </a:folHlink>
    </a:clrScheme>
    <a:fontScheme name="FITP Corporate Fonts">
      <a:majorFont>
        <a:latin typeface="Century Gothic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DunlapLabX.dotx</Template>
  <TotalTime>14</TotalTime>
  <Pages>1</Pages>
  <Words>374</Words>
  <Characters>1434</Characters>
  <Application>Microsoft Office Word</Application>
  <DocSecurity>0</DocSecurity>
  <Lines>62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 Dunlap</dc:creator>
  <cp:keywords/>
  <dc:description/>
  <cp:lastModifiedBy>Kipling Dunlap</cp:lastModifiedBy>
  <cp:revision>4</cp:revision>
  <dcterms:created xsi:type="dcterms:W3CDTF">2026-04-24T04:56:00Z</dcterms:created>
  <dcterms:modified xsi:type="dcterms:W3CDTF">2026-04-24T05:10:00Z</dcterms:modified>
</cp:coreProperties>
</file>