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67" w:rsidRDefault="005C0A67">
      <w:pPr>
        <w:rPr>
          <w:sz w:val="96"/>
        </w:rPr>
      </w:pPr>
    </w:p>
    <w:p w:rsidR="00A86E07" w:rsidRPr="00064293" w:rsidRDefault="00064293">
      <w:pPr>
        <w:rPr>
          <w:sz w:val="96"/>
        </w:rPr>
      </w:pPr>
      <w:r w:rsidRPr="00064293">
        <w:rPr>
          <w:sz w:val="96"/>
        </w:rPr>
        <w:t>VOTRE ECHEANCIER SUR VOTRE PORTABLE !!!!</w:t>
      </w:r>
      <w:r w:rsidR="005C0A67" w:rsidRPr="005C0A67">
        <w:rPr>
          <w:noProof/>
          <w:sz w:val="36"/>
          <w:lang w:eastAsia="fr-FR"/>
        </w:rPr>
        <w:t xml:space="preserve"> </w:t>
      </w:r>
      <w:r w:rsidR="005C0A67">
        <w:rPr>
          <w:noProof/>
          <w:sz w:val="36"/>
          <w:lang w:eastAsia="fr-FR"/>
        </w:rPr>
        <w:drawing>
          <wp:inline distT="0" distB="0" distL="0" distR="0" wp14:anchorId="1D271323" wp14:editId="7F15EB52">
            <wp:extent cx="1981200" cy="1981200"/>
            <wp:effectExtent l="0" t="0" r="0" b="0"/>
            <wp:docPr id="10" name="Image 10" descr="C:\Users\FABIEN\Pictures\smart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BIEN\Pictures\smartph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07" w:rsidRDefault="00064293">
      <w:pPr>
        <w:rPr>
          <w:sz w:val="36"/>
        </w:rPr>
      </w:pPr>
      <w:r w:rsidRPr="005C0A67">
        <w:rPr>
          <w:sz w:val="36"/>
        </w:rPr>
        <w:t xml:space="preserve">Vous pouvez connaitre en </w:t>
      </w:r>
      <w:r w:rsidRPr="005C0A67">
        <w:rPr>
          <w:sz w:val="36"/>
          <w:u w:val="single"/>
        </w:rPr>
        <w:t>temps réel</w:t>
      </w:r>
      <w:r w:rsidRPr="005C0A67">
        <w:rPr>
          <w:sz w:val="36"/>
        </w:rPr>
        <w:t xml:space="preserve">  l’avancé de la compétition et consulter </w:t>
      </w:r>
      <w:r w:rsidRPr="005C0A67">
        <w:rPr>
          <w:b/>
          <w:sz w:val="36"/>
        </w:rPr>
        <w:t xml:space="preserve">votre échéancier sur votre mobile </w:t>
      </w:r>
      <w:r w:rsidRPr="005C0A67">
        <w:rPr>
          <w:sz w:val="36"/>
        </w:rPr>
        <w:t>(tablette, téléphone, pc)</w:t>
      </w:r>
      <w:r w:rsidR="005922A7">
        <w:rPr>
          <w:sz w:val="36"/>
        </w:rPr>
        <w:t>.</w:t>
      </w:r>
    </w:p>
    <w:p w:rsidR="005922A7" w:rsidRPr="005922A7" w:rsidRDefault="005922A7">
      <w:pPr>
        <w:rPr>
          <w:i/>
          <w:sz w:val="36"/>
          <w:u w:val="single"/>
        </w:rPr>
      </w:pPr>
      <w:r w:rsidRPr="005922A7">
        <w:rPr>
          <w:i/>
          <w:sz w:val="36"/>
          <w:u w:val="single"/>
        </w:rPr>
        <w:t>RAPPEL : les horaires indiqués sont indicatifs</w:t>
      </w:r>
    </w:p>
    <w:p w:rsidR="005C0A67" w:rsidRPr="005C0A67" w:rsidRDefault="005C0A67">
      <w:pPr>
        <w:rPr>
          <w:sz w:val="36"/>
        </w:rPr>
      </w:pPr>
    </w:p>
    <w:p w:rsidR="00872207" w:rsidRDefault="00872207">
      <w:r>
        <w:br w:type="page"/>
      </w:r>
    </w:p>
    <w:p w:rsidR="00064293" w:rsidRDefault="000642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85"/>
        <w:gridCol w:w="4988"/>
        <w:gridCol w:w="5341"/>
      </w:tblGrid>
      <w:tr w:rsidR="00872207" w:rsidTr="005922A7">
        <w:tc>
          <w:tcPr>
            <w:tcW w:w="5285" w:type="dxa"/>
          </w:tcPr>
          <w:p w:rsidR="00872207" w:rsidRDefault="00872207" w:rsidP="00872207">
            <w:r w:rsidRPr="00872207">
              <w:rPr>
                <w:sz w:val="56"/>
              </w:rPr>
              <w:t xml:space="preserve"> 1 </w:t>
            </w:r>
            <w:r>
              <w:t>Connectez- vous sur la borne wifi du tournoi</w:t>
            </w:r>
          </w:p>
          <w:p w:rsidR="00872207" w:rsidRDefault="00872207"/>
        </w:tc>
        <w:tc>
          <w:tcPr>
            <w:tcW w:w="4988" w:type="dxa"/>
          </w:tcPr>
          <w:p w:rsidR="00872207" w:rsidRDefault="00905A74" w:rsidP="00872207">
            <w:r>
              <w:rPr>
                <w:sz w:val="56"/>
              </w:rPr>
              <w:t xml:space="preserve">2 </w:t>
            </w:r>
            <w:r w:rsidR="00872207">
              <w:t xml:space="preserve"> </w:t>
            </w:r>
            <w:r>
              <w:t xml:space="preserve">Dans </w:t>
            </w:r>
            <w:bookmarkStart w:id="0" w:name="_GoBack"/>
            <w:bookmarkEnd w:id="0"/>
            <w:r w:rsidR="00872207">
              <w:t>la zone adresse de  votre explorateur internet (safari, chrome…) saisissez l’adresse :</w:t>
            </w:r>
          </w:p>
          <w:p w:rsidR="00872207" w:rsidRDefault="00872207" w:rsidP="00872207">
            <w:hyperlink r:id="rId6" w:history="1">
              <w:r w:rsidRPr="008046D2">
                <w:rPr>
                  <w:rStyle w:val="Lienhypertexte"/>
                </w:rPr>
                <w:t>http://echeancier.fr</w:t>
              </w:r>
            </w:hyperlink>
          </w:p>
          <w:p w:rsidR="00872207" w:rsidRDefault="00872207"/>
        </w:tc>
        <w:tc>
          <w:tcPr>
            <w:tcW w:w="5341" w:type="dxa"/>
          </w:tcPr>
          <w:p w:rsidR="00872207" w:rsidRDefault="00872207" w:rsidP="00872207">
            <w:r w:rsidRPr="00872207">
              <w:rPr>
                <w:sz w:val="56"/>
              </w:rPr>
              <w:t xml:space="preserve">3 </w:t>
            </w:r>
            <w:r>
              <w:t xml:space="preserve">Choisissez le lieu et date de tournoi </w:t>
            </w:r>
          </w:p>
          <w:p w:rsidR="00872207" w:rsidRDefault="00872207"/>
        </w:tc>
      </w:tr>
      <w:tr w:rsidR="00872207" w:rsidTr="005922A7">
        <w:tc>
          <w:tcPr>
            <w:tcW w:w="5285" w:type="dxa"/>
          </w:tcPr>
          <w:p w:rsidR="00872207" w:rsidRDefault="00872207">
            <w:r>
              <w:rPr>
                <w:noProof/>
                <w:lang w:eastAsia="fr-FR"/>
              </w:rPr>
              <w:drawing>
                <wp:inline distT="0" distB="0" distL="0" distR="0" wp14:anchorId="055B4627" wp14:editId="199F052F">
                  <wp:extent cx="2636704" cy="3952875"/>
                  <wp:effectExtent l="0" t="0" r="0" b="0"/>
                  <wp:docPr id="1" name="Image 1" descr="C:\Users\FABIEN\Pictures\2014-02-01 ipod\ipod 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EN\Pictures\2014-02-01 ipod\ipod 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959" cy="3960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:rsidR="00872207" w:rsidRDefault="00872207">
            <w:r>
              <w:rPr>
                <w:noProof/>
                <w:lang w:eastAsia="fr-FR"/>
              </w:rPr>
              <w:drawing>
                <wp:inline distT="0" distB="0" distL="0" distR="0" wp14:anchorId="0496ACB3" wp14:editId="236C1397">
                  <wp:extent cx="2638425" cy="3955459"/>
                  <wp:effectExtent l="0" t="0" r="0" b="6985"/>
                  <wp:docPr id="2" name="Image 2" descr="C:\Users\FABIEN\Pictures\2014-02-01 ipod\ipod 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EN\Pictures\2014-02-01 ipod\ipod 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708" cy="3964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872207" w:rsidRDefault="00872207">
            <w:r>
              <w:rPr>
                <w:noProof/>
                <w:lang w:eastAsia="fr-FR"/>
              </w:rPr>
              <w:drawing>
                <wp:inline distT="0" distB="0" distL="0" distR="0" wp14:anchorId="0438430E" wp14:editId="7D71103A">
                  <wp:extent cx="2638425" cy="2868451"/>
                  <wp:effectExtent l="0" t="0" r="0" b="8255"/>
                  <wp:docPr id="3" name="Image 3" descr="C:\Users\FABIEN\Pictures\2014-02-01 ipod\ipod 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EN\Pictures\2014-02-01 ipod\ipod 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527" cy="287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207" w:rsidRDefault="00872207"/>
          <w:p w:rsidR="00872207" w:rsidRDefault="00872207">
            <w:r>
              <w:rPr>
                <w:noProof/>
                <w:lang w:eastAsia="fr-FR"/>
              </w:rPr>
              <w:drawing>
                <wp:inline distT="0" distB="0" distL="0" distR="0" wp14:anchorId="75887E59" wp14:editId="10641126">
                  <wp:extent cx="3260244" cy="2171700"/>
                  <wp:effectExtent l="0" t="0" r="0" b="0"/>
                  <wp:docPr id="4" name="Image 4" descr="C:\Users\FABIEN\Pictures\2014-02-01 ipod\ipod 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EN\Pictures\2014-02-01 ipod\ipod 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953" cy="217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207" w:rsidTr="005922A7">
        <w:tc>
          <w:tcPr>
            <w:tcW w:w="5285" w:type="dxa"/>
          </w:tcPr>
          <w:p w:rsidR="00872207" w:rsidRDefault="00872207" w:rsidP="00872207">
            <w:r w:rsidRPr="00872207">
              <w:rPr>
                <w:sz w:val="56"/>
              </w:rPr>
              <w:lastRenderedPageBreak/>
              <w:t>4</w:t>
            </w:r>
            <w:r w:rsidRPr="00872207">
              <w:rPr>
                <w:sz w:val="36"/>
              </w:rPr>
              <w:t xml:space="preserve"> </w:t>
            </w:r>
            <w:r>
              <w:t xml:space="preserve"> </w:t>
            </w:r>
            <w:r>
              <w:t xml:space="preserve">Vous obtenez l’échéancier </w:t>
            </w:r>
            <w:r w:rsidR="005C0A67">
              <w:t>global.</w:t>
            </w:r>
          </w:p>
          <w:p w:rsidR="00872207" w:rsidRDefault="00872207">
            <w:pPr>
              <w:rPr>
                <w:noProof/>
                <w:lang w:eastAsia="fr-FR"/>
              </w:rPr>
            </w:pPr>
          </w:p>
        </w:tc>
        <w:tc>
          <w:tcPr>
            <w:tcW w:w="4988" w:type="dxa"/>
          </w:tcPr>
          <w:p w:rsidR="00872207" w:rsidRDefault="00872207" w:rsidP="00872207">
            <w:r w:rsidRPr="00872207">
              <w:rPr>
                <w:sz w:val="56"/>
              </w:rPr>
              <w:t xml:space="preserve">5  </w:t>
            </w:r>
            <w:r>
              <w:t>En indiquant votre nom</w:t>
            </w:r>
            <w:r w:rsidR="005C0A67">
              <w:t xml:space="preserve">  (</w:t>
            </w:r>
            <w:r w:rsidR="005C0A67" w:rsidRPr="005C0A67">
              <w:rPr>
                <w:i/>
                <w:sz w:val="18"/>
                <w:szCs w:val="18"/>
              </w:rPr>
              <w:t>4 premiers caractères</w:t>
            </w:r>
            <w:r w:rsidR="005C0A67">
              <w:rPr>
                <w:i/>
                <w:sz w:val="18"/>
                <w:szCs w:val="18"/>
              </w:rPr>
              <w:t xml:space="preserve"> au minimum</w:t>
            </w:r>
            <w:r w:rsidR="005C0A67">
              <w:t xml:space="preserve">) </w:t>
            </w:r>
            <w:r>
              <w:t xml:space="preserve"> vous obtiendrez votre échéancier</w:t>
            </w:r>
            <w:r w:rsidR="005C0A67">
              <w:t xml:space="preserve"> avec les matchs de votre</w:t>
            </w:r>
            <w:r w:rsidR="005922A7">
              <w:t xml:space="preserve"> ou vos</w:t>
            </w:r>
            <w:r w:rsidR="005C0A67">
              <w:t xml:space="preserve"> poule</w:t>
            </w:r>
            <w:r w:rsidR="005922A7">
              <w:t>s</w:t>
            </w:r>
            <w:r>
              <w:t>.</w:t>
            </w:r>
            <w:r w:rsidR="005922A7">
              <w:t xml:space="preserve"> Un volant clignotant indique les matchs connus en début de compétition qui vous concernent</w:t>
            </w:r>
          </w:p>
          <w:p w:rsidR="00872207" w:rsidRDefault="00872207">
            <w:pPr>
              <w:rPr>
                <w:noProof/>
                <w:lang w:eastAsia="fr-FR"/>
              </w:rPr>
            </w:pPr>
          </w:p>
        </w:tc>
        <w:tc>
          <w:tcPr>
            <w:tcW w:w="5341" w:type="dxa"/>
          </w:tcPr>
          <w:p w:rsidR="00872207" w:rsidRDefault="00872207">
            <w:pPr>
              <w:rPr>
                <w:noProof/>
                <w:lang w:eastAsia="fr-FR"/>
              </w:rPr>
            </w:pPr>
            <w:r w:rsidRPr="00872207">
              <w:rPr>
                <w:noProof/>
                <w:sz w:val="56"/>
                <w:lang w:eastAsia="fr-FR"/>
              </w:rPr>
              <w:t>6</w:t>
            </w:r>
            <w:r w:rsidRPr="00872207">
              <w:rPr>
                <w:noProof/>
                <w:sz w:val="36"/>
                <w:lang w:eastAsia="fr-FR"/>
              </w:rPr>
              <w:t xml:space="preserve">  </w:t>
            </w:r>
            <w:r w:rsidR="005C0A67">
              <w:rPr>
                <w:noProof/>
                <w:lang w:eastAsia="fr-FR"/>
              </w:rPr>
              <w:t>Et suivez</w:t>
            </w:r>
            <w:r>
              <w:rPr>
                <w:noProof/>
                <w:lang w:eastAsia="fr-FR"/>
              </w:rPr>
              <w:t xml:space="preserve"> en direct l’avancée du tournoi</w:t>
            </w:r>
          </w:p>
        </w:tc>
      </w:tr>
      <w:tr w:rsidR="00872207" w:rsidTr="005922A7">
        <w:tc>
          <w:tcPr>
            <w:tcW w:w="5285" w:type="dxa"/>
          </w:tcPr>
          <w:p w:rsidR="00872207" w:rsidRDefault="0087220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CA9F23E" wp14:editId="0EBF091F">
                  <wp:extent cx="3381375" cy="2252387"/>
                  <wp:effectExtent l="0" t="0" r="0" b="0"/>
                  <wp:docPr id="5" name="Image 5" descr="C:\Users\FABIEN\Pictures\2014-02-01 ipod\ipod 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EN\Pictures\2014-02-01 ipod\ipod 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25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:rsidR="005922A7" w:rsidRDefault="005724A3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Joueur sur un seul tableau :</w:t>
            </w:r>
            <w:r w:rsidR="005922A7">
              <w:rPr>
                <w:noProof/>
                <w:lang w:eastAsia="fr-FR"/>
              </w:rPr>
              <w:drawing>
                <wp:inline distT="0" distB="0" distL="0" distR="0" wp14:anchorId="51CDA082" wp14:editId="5893888C">
                  <wp:extent cx="3038475" cy="2181225"/>
                  <wp:effectExtent l="0" t="0" r="9525" b="9525"/>
                  <wp:docPr id="7" name="Image 7" descr="C:\Users\FABIEN\Pictures\2014-02-01 ipod\ipod 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EN\Pictures\2014-02-01 ipod\ipod 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2A7" w:rsidRDefault="005724A3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Joueur sur deux tableaux</w:t>
            </w:r>
          </w:p>
          <w:p w:rsidR="00872207" w:rsidRDefault="005922A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EEA3D39" wp14:editId="6B3B8FCB">
                  <wp:extent cx="3184357" cy="2124075"/>
                  <wp:effectExtent l="0" t="0" r="0" b="0"/>
                  <wp:docPr id="11" name="Image 11" descr="C:\Users\FABIEN\Pictures\2014-02-01\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BIEN\Pictures\2014-02-01\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357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872207" w:rsidRDefault="005724A3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Match en cours</w:t>
            </w:r>
            <w:r w:rsidR="00872207">
              <w:rPr>
                <w:noProof/>
                <w:lang w:eastAsia="fr-FR"/>
              </w:rPr>
              <w:drawing>
                <wp:inline distT="0" distB="0" distL="0" distR="0" wp14:anchorId="670841A6" wp14:editId="42CB7484">
                  <wp:extent cx="3276600" cy="2185604"/>
                  <wp:effectExtent l="0" t="0" r="0" b="5715"/>
                  <wp:docPr id="8" name="Image 8" descr="C:\Users\FABIEN\Pictures\2014-02-01 ipod\ipod 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BIEN\Pictures\2014-02-01 ipod\ipod 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185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207" w:rsidRDefault="00872207">
            <w:pPr>
              <w:rPr>
                <w:noProof/>
                <w:lang w:eastAsia="fr-FR"/>
              </w:rPr>
            </w:pPr>
          </w:p>
          <w:p w:rsidR="00872207" w:rsidRDefault="005724A3" w:rsidP="0087220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Match terminé </w:t>
            </w:r>
          </w:p>
          <w:p w:rsidR="00872207" w:rsidRPr="00872207" w:rsidRDefault="00872207" w:rsidP="00872207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241C56C" wp14:editId="003F6F12">
                  <wp:extent cx="3419475" cy="2280907"/>
                  <wp:effectExtent l="0" t="0" r="0" b="5715"/>
                  <wp:docPr id="9" name="Image 9" descr="C:\Users\FABIEN\Pictures\2014-02-01 ipod\ipod 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EN\Pictures\2014-02-01 ipod\ipod 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280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293" w:rsidRDefault="00064293" w:rsidP="005C0A67">
      <w:r>
        <w:t xml:space="preserve"> </w:t>
      </w:r>
    </w:p>
    <w:sectPr w:rsidR="00064293" w:rsidSect="005922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93"/>
    <w:rsid w:val="00064293"/>
    <w:rsid w:val="005724A3"/>
    <w:rsid w:val="005922A7"/>
    <w:rsid w:val="005C0A67"/>
    <w:rsid w:val="00872207"/>
    <w:rsid w:val="00905A74"/>
    <w:rsid w:val="00A86E07"/>
    <w:rsid w:val="00C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29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6429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72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29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6429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72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cheancier.f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4</cp:revision>
  <dcterms:created xsi:type="dcterms:W3CDTF">2014-02-01T08:28:00Z</dcterms:created>
  <dcterms:modified xsi:type="dcterms:W3CDTF">2014-02-01T09:12:00Z</dcterms:modified>
</cp:coreProperties>
</file>