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6392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</w:rPr>
      </w:pPr>
      <w:r w:rsidRPr="004B2E71">
        <w:rPr>
          <w:rFonts w:ascii="NeueHaasUnicaW06-Light" w:eastAsia="Times New Roman" w:hAnsi="NeueHaasUnicaW06-Light"/>
          <w:b/>
          <w:color w:val="000000" w:themeColor="text1"/>
        </w:rPr>
        <w:t xml:space="preserve">Sources by page: </w:t>
      </w:r>
    </w:p>
    <w:p w14:paraId="005AD068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36F9CD58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MARBLE (INFO)</w:t>
      </w:r>
    </w:p>
    <w:p w14:paraId="28477F37" w14:textId="77777777" w:rsidR="004B2E71" w:rsidRPr="007A2CE6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4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https://geology.com/rocks/marble.shtml</w:t>
        </w:r>
      </w:hyperlink>
    </w:p>
    <w:p w14:paraId="59E82577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39F220D2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  <w:t>LOCATION</w:t>
      </w:r>
    </w:p>
    <w:p w14:paraId="18E1E2EC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</w:rPr>
        <w:t xml:space="preserve">Heldal, Tom. </w:t>
      </w:r>
      <w:proofErr w:type="spellStart"/>
      <w:r w:rsidRPr="004B2E71">
        <w:rPr>
          <w:rFonts w:ascii="NeueHaasUnicaW06-Light" w:eastAsia="Times New Roman" w:hAnsi="NeueHaasUnicaW06-Light"/>
        </w:rPr>
        <w:t>Lindahl</w:t>
      </w:r>
      <w:proofErr w:type="spellEnd"/>
      <w:r w:rsidRPr="004B2E71">
        <w:rPr>
          <w:rFonts w:ascii="NeueHaasUnicaW06-Light" w:eastAsia="Times New Roman" w:hAnsi="NeueHaasUnicaW06-Light"/>
        </w:rPr>
        <w:t xml:space="preserve">, Ingvar. </w:t>
      </w:r>
      <w:proofErr w:type="spellStart"/>
      <w:r w:rsidRPr="004B2E71">
        <w:rPr>
          <w:rFonts w:ascii="NeueHaasUnicaW06-Light" w:eastAsia="Times New Roman" w:hAnsi="NeueHaasUnicaW06-Light"/>
        </w:rPr>
        <w:t>Melezhik</w:t>
      </w:r>
      <w:proofErr w:type="spellEnd"/>
      <w:r w:rsidRPr="004B2E71">
        <w:rPr>
          <w:rFonts w:ascii="NeueHaasUnicaW06-Light" w:eastAsia="Times New Roman" w:hAnsi="NeueHaasUnicaW06-Light"/>
        </w:rPr>
        <w:t xml:space="preserve">, Victor. 2006. </w:t>
      </w:r>
      <w:r w:rsidRPr="004B2E71">
        <w:rPr>
          <w:rFonts w:ascii="NeueHaasUnicaW06-Light" w:eastAsia="Times New Roman" w:hAnsi="NeueHaasUnicaW06-Light"/>
          <w:i/>
        </w:rPr>
        <w:t xml:space="preserve">Marble deposits in the </w:t>
      </w:r>
      <w:proofErr w:type="spellStart"/>
      <w:r w:rsidRPr="004B2E71">
        <w:rPr>
          <w:rFonts w:ascii="NeueHaasUnicaW06-Light" w:eastAsia="Times New Roman" w:hAnsi="NeueHaasUnicaW06-Light"/>
          <w:i/>
        </w:rPr>
        <w:t>Salten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region, </w:t>
      </w:r>
      <w:proofErr w:type="spellStart"/>
      <w:r w:rsidRPr="004B2E71">
        <w:rPr>
          <w:rFonts w:ascii="NeueHaasUnicaW06-Light" w:eastAsia="Times New Roman" w:hAnsi="NeueHaasUnicaW06-Light"/>
          <w:i/>
        </w:rPr>
        <w:t>Nordland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county, Norway. </w:t>
      </w:r>
      <w:r w:rsidRPr="004B2E71">
        <w:rPr>
          <w:rFonts w:ascii="NeueHaasUnicaW06-Light" w:eastAsia="Times New Roman" w:hAnsi="NeueHaasUnicaW06-Light"/>
        </w:rPr>
        <w:t xml:space="preserve">NGU – </w:t>
      </w:r>
      <w:proofErr w:type="spellStart"/>
      <w:r w:rsidRPr="004B2E71">
        <w:rPr>
          <w:rFonts w:ascii="NeueHaasUnicaW06-Light" w:eastAsia="Times New Roman" w:hAnsi="NeueHaasUnicaW06-Light"/>
        </w:rPr>
        <w:t>pnastina</w:t>
      </w:r>
      <w:proofErr w:type="spellEnd"/>
      <w:r w:rsidRPr="004B2E71">
        <w:rPr>
          <w:rFonts w:ascii="NeueHaasUnicaW06-Light" w:eastAsia="Times New Roman" w:hAnsi="NeueHaasUnicaW06-Light"/>
        </w:rPr>
        <w:t xml:space="preserve"> project. Downloaded 09.09.2019. </w:t>
      </w:r>
      <w:hyperlink r:id="rId5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https://www.ngu.no/upload/publikasjoner/pnastina/Pnastina%20Salten.pdf</w:t>
        </w:r>
      </w:hyperlink>
    </w:p>
    <w:p w14:paraId="2CCB27EA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8C70DFC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  <w:lang w:val="nb-NO"/>
        </w:rPr>
        <w:t xml:space="preserve">Lindahl, Ingvar. 2015. </w:t>
      </w:r>
      <w:r w:rsidRPr="004B2E71">
        <w:rPr>
          <w:rFonts w:ascii="NeueHaasUnicaW06-Light" w:eastAsia="Times New Roman" w:hAnsi="NeueHaasUnicaW06-Light"/>
          <w:i/>
          <w:color w:val="000000" w:themeColor="text1"/>
          <w:lang w:val="nb-NO"/>
        </w:rPr>
        <w:t xml:space="preserve">Bygningsstein i Nordland – Beskrivelse av de enkelte forekomster og undersøkte lokaliteter i Nordland. 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NGU. Downloaded 09.09.2019. </w:t>
      </w:r>
      <w:hyperlink r:id="rId6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https://www.ngu.no/upload/Georessurser/Naturstein/niba.pdf</w:t>
        </w:r>
      </w:hyperlink>
    </w:p>
    <w:p w14:paraId="57702515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44B7ABD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shd w:val="clear" w:color="auto" w:fill="FFFFFF"/>
        </w:rPr>
        <w:t>USES</w:t>
      </w:r>
    </w:p>
    <w:p w14:paraId="5EB04B8C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Visnes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 </w:t>
      </w: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Kalk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 application area – for agriculture industry and construction”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23.09.2019 </w:t>
      </w:r>
      <w:hyperlink r:id="rId7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https://www.visneskalk.no/en</w:t>
        </w:r>
      </w:hyperlink>
    </w:p>
    <w:p w14:paraId="2C4F1E1D" w14:textId="77777777" w:rsidR="004B2E71" w:rsidRPr="004B2E71" w:rsidRDefault="004B2E71" w:rsidP="004B2E71">
      <w:pPr>
        <w:tabs>
          <w:tab w:val="left" w:pos="3291"/>
        </w:tabs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ab/>
      </w:r>
    </w:p>
    <w:p w14:paraId="724319B8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“The Many Uses of 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8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https://geology.com/rocks/uses-of-marble/</w:t>
        </w:r>
      </w:hyperlink>
    </w:p>
    <w:p w14:paraId="133EAA39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  <w:shd w:val="clear" w:color="auto" w:fill="FFFFFF"/>
        </w:rPr>
      </w:pPr>
    </w:p>
    <w:p w14:paraId="66150247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PRODUCTION PROCESS</w:t>
      </w:r>
    </w:p>
    <w:p w14:paraId="4F05592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proofErr w:type="spellStart"/>
      <w:r w:rsidRPr="004B2E71">
        <w:rPr>
          <w:rFonts w:ascii="NeueHaasUnicaW06-Light" w:hAnsi="NeueHaasUnicaW06-Light"/>
          <w:color w:val="000000" w:themeColor="text1"/>
        </w:rPr>
        <w:t>Cosí</w:t>
      </w:r>
      <w:proofErr w:type="spellEnd"/>
      <w:r w:rsidRPr="004B2E71">
        <w:rPr>
          <w:rFonts w:ascii="NeueHaasUnicaW06-Light" w:hAnsi="NeueHaasUnicaW06-Light"/>
          <w:color w:val="000000" w:themeColor="text1"/>
        </w:rPr>
        <w:t xml:space="preserve">, Marco. 2015. </w:t>
      </w:r>
      <w:r w:rsidRPr="004B2E71">
        <w:rPr>
          <w:rFonts w:ascii="NeueHaasUnicaW06-Light" w:hAnsi="NeueHaasUnicaW06-Light"/>
          <w:i/>
          <w:color w:val="000000" w:themeColor="text1"/>
        </w:rPr>
        <w:t xml:space="preserve">“The dimension stone sector: New perspectives on the global market and on the reporting of international mining standards”. </w:t>
      </w:r>
      <w:r w:rsidRPr="004B2E71">
        <w:rPr>
          <w:rFonts w:ascii="NeueHaasUnicaW06-Light" w:hAnsi="NeueHaasUnicaW06-Light"/>
          <w:color w:val="000000" w:themeColor="text1"/>
        </w:rPr>
        <w:t xml:space="preserve">EFG (European geologist), pages 24-30. Downloaded 01.10.2019. </w:t>
      </w:r>
      <w:hyperlink r:id="rId9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http://www.marcocosistones.com/sites/default/files/Paper%20on%20DS%20Reporting%20-%20EFG%20magazine%20May%202015%20M.COSI_.pdf</w:t>
        </w:r>
      </w:hyperlink>
    </w:p>
    <w:p w14:paraId="1B38F9B8" w14:textId="77777777" w:rsidR="004B2E71" w:rsidRPr="004B2E71" w:rsidRDefault="004B2E71" w:rsidP="004B2E71">
      <w:pPr>
        <w:rPr>
          <w:rFonts w:ascii="NeueHaasUnicaW06-Light" w:hAnsi="NeueHaasUnicaW06-Light"/>
          <w:i/>
          <w:color w:val="000000" w:themeColor="text1"/>
        </w:rPr>
      </w:pPr>
    </w:p>
    <w:p w14:paraId="73D0BA31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WASTE</w:t>
      </w:r>
    </w:p>
    <w:p w14:paraId="2983EC67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</w:rPr>
        <w:t xml:space="preserve">Geological Survey of Norway – NGU. 2019. </w:t>
      </w:r>
      <w:r w:rsidRPr="004B2E71">
        <w:rPr>
          <w:rFonts w:ascii="NeueHaasUnicaW06-Light" w:eastAsia="Times New Roman" w:hAnsi="NeueHaasUnicaW06-Light"/>
          <w:i/>
        </w:rPr>
        <w:t xml:space="preserve">“Stone and environment”. </w:t>
      </w:r>
      <w:r w:rsidRPr="004B2E71">
        <w:rPr>
          <w:rFonts w:ascii="NeueHaasUnicaW06-Light" w:eastAsia="Times New Roman" w:hAnsi="NeueHaasUnicaW06-Light"/>
        </w:rPr>
        <w:t xml:space="preserve">Downloaded 08.01.2019. </w:t>
      </w:r>
      <w:hyperlink r:id="rId10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https://www.ngu.no/en/topic/stone-and-environment</w:t>
        </w:r>
      </w:hyperlink>
    </w:p>
    <w:p w14:paraId="4510F5F9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36B92108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  <w:lang w:val="es-ES"/>
        </w:rPr>
        <w:t>Ersan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,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Yusuf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.,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Feiteira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Joâo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., Gomes De Araujo,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Adelaide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., et al. 1999. </w:t>
      </w:r>
      <w:r w:rsidRPr="004B2E71">
        <w:rPr>
          <w:rFonts w:ascii="NeueHaasUnicaW06-Light" w:eastAsia="Times New Roman" w:hAnsi="NeueHaasUnicaW06-Light"/>
          <w:i/>
        </w:rPr>
        <w:t xml:space="preserve">“Self-healing of concrete – Department of structural engineering and building materials – Ghent University”. </w:t>
      </w:r>
      <w:r w:rsidRPr="004B2E71">
        <w:rPr>
          <w:rFonts w:ascii="NeueHaasUnicaW06-Light" w:eastAsia="Times New Roman" w:hAnsi="NeueHaasUnicaW06-Light"/>
        </w:rPr>
        <w:t xml:space="preserve">Downloaded 22.10.2019. </w:t>
      </w:r>
      <w:hyperlink r:id="rId11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https://www.ugent.be/ea/structuralengineering/en/research/magnel/research/research3/selfhealing</w:t>
        </w:r>
      </w:hyperlink>
    </w:p>
    <w:p w14:paraId="773505FF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4833FC86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4B2E71">
        <w:rPr>
          <w:rFonts w:ascii="NeueHaasUnicaW06-Light" w:eastAsia="Times New Roman" w:hAnsi="NeueHaasUnicaW06-Light"/>
        </w:rPr>
        <w:t xml:space="preserve">G, </w:t>
      </w:r>
      <w:proofErr w:type="spellStart"/>
      <w:r w:rsidRPr="004B2E71">
        <w:rPr>
          <w:rFonts w:ascii="NeueHaasUnicaW06-Light" w:eastAsia="Times New Roman" w:hAnsi="NeueHaasUnicaW06-Light"/>
        </w:rPr>
        <w:t>Papantonopoulos</w:t>
      </w:r>
      <w:proofErr w:type="spellEnd"/>
      <w:r w:rsidRPr="004B2E71">
        <w:rPr>
          <w:rFonts w:ascii="NeueHaasUnicaW06-Light" w:eastAsia="Times New Roman" w:hAnsi="NeueHaasUnicaW06-Light"/>
        </w:rPr>
        <w:t xml:space="preserve">., I, </w:t>
      </w:r>
      <w:proofErr w:type="spellStart"/>
      <w:r w:rsidRPr="004B2E71">
        <w:rPr>
          <w:rFonts w:ascii="NeueHaasUnicaW06-Light" w:eastAsia="Times New Roman" w:hAnsi="NeueHaasUnicaW06-Light"/>
        </w:rPr>
        <w:t>Christodoulus</w:t>
      </w:r>
      <w:proofErr w:type="spellEnd"/>
      <w:r w:rsidRPr="004B2E71">
        <w:rPr>
          <w:rFonts w:ascii="NeueHaasUnicaW06-Light" w:eastAsia="Times New Roman" w:hAnsi="NeueHaasUnicaW06-Light"/>
        </w:rPr>
        <w:t xml:space="preserve">., K, Adam., M, </w:t>
      </w:r>
      <w:proofErr w:type="spellStart"/>
      <w:r w:rsidRPr="004B2E71">
        <w:rPr>
          <w:rFonts w:ascii="NeueHaasUnicaW06-Light" w:eastAsia="Times New Roman" w:hAnsi="NeueHaasUnicaW06-Light"/>
        </w:rPr>
        <w:t>Taxiarchou</w:t>
      </w:r>
      <w:proofErr w:type="spellEnd"/>
      <w:r w:rsidRPr="004B2E71">
        <w:rPr>
          <w:rFonts w:ascii="NeueHaasUnicaW06-Light" w:eastAsia="Times New Roman" w:hAnsi="NeueHaasUnicaW06-Light"/>
        </w:rPr>
        <w:t xml:space="preserve">., N, Bonito. 2007. </w:t>
      </w:r>
      <w:r w:rsidRPr="004B2E71">
        <w:rPr>
          <w:rFonts w:ascii="NeueHaasUnicaW06-Light" w:eastAsia="Times New Roman" w:hAnsi="NeueHaasUnicaW06-Light"/>
          <w:i/>
        </w:rPr>
        <w:t xml:space="preserve">“A study on the best available techniques for the management of stone wastes”. </w:t>
      </w:r>
      <w:r w:rsidRPr="004B2E71">
        <w:rPr>
          <w:rFonts w:ascii="NeueHaasUnicaW06-Light" w:eastAsia="Times New Roman" w:hAnsi="NeueHaasUnicaW06-Light"/>
        </w:rPr>
        <w:t>3</w:t>
      </w:r>
      <w:r w:rsidRPr="004B2E71">
        <w:rPr>
          <w:rFonts w:ascii="NeueHaasUnicaW06-Light" w:eastAsia="Times New Roman" w:hAnsi="NeueHaasUnicaW06-Light"/>
          <w:vertAlign w:val="superscript"/>
        </w:rPr>
        <w:t>rd</w:t>
      </w:r>
      <w:r w:rsidRPr="004B2E71">
        <w:rPr>
          <w:rFonts w:ascii="NeueHaasUnicaW06-Light" w:eastAsia="Times New Roman" w:hAnsi="NeueHaasUnicaW06-Light"/>
        </w:rPr>
        <w:t xml:space="preserve"> international Conference on Sustainable Development Indicators in the Minerals Industry, Greece. Downloaded 16.10.2019. </w:t>
      </w:r>
      <w:hyperlink r:id="rId12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https://psmc.ppu.edu/sites/default/files/Techniques%20for%20the%20Stone%20Waste%20managements.pdf</w:t>
        </w:r>
      </w:hyperlink>
    </w:p>
    <w:p w14:paraId="0D6B884F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7158FA31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SUSTAINABILITY</w:t>
      </w:r>
    </w:p>
    <w:p w14:paraId="7D830C2E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900723">
        <w:rPr>
          <w:rFonts w:ascii="NeueHaasUnicaW06-Light" w:hAnsi="NeueHaasUnicaW06-Light"/>
        </w:rPr>
        <w:t>Snook, Jenny. 2017. “</w:t>
      </w:r>
      <w:r w:rsidRPr="00900723">
        <w:rPr>
          <w:rFonts w:ascii="NeueHaasUnicaW06-Light" w:hAnsi="NeueHaasUnicaW06-Light"/>
          <w:i/>
          <w:iCs/>
        </w:rPr>
        <w:t>How Does Construction Impact the Environment?</w:t>
      </w:r>
      <w:r w:rsidRPr="00900723">
        <w:rPr>
          <w:rFonts w:ascii="NeueHaasUnicaW06-Light" w:hAnsi="NeueHaasUnicaW06-Light"/>
        </w:rPr>
        <w:t xml:space="preserve">” </w:t>
      </w:r>
      <w:r w:rsidRPr="004B2E71">
        <w:rPr>
          <w:rFonts w:ascii="NeueHaasUnicaW06-Light" w:hAnsi="NeueHaasUnicaW06-Light"/>
        </w:rPr>
        <w:t>Downloaded</w:t>
      </w:r>
      <w:r w:rsidRPr="00900723">
        <w:rPr>
          <w:rFonts w:ascii="NeueHaasUnicaW06-Light" w:hAnsi="NeueHaasUnicaW06-Light"/>
        </w:rPr>
        <w:t xml:space="preserve"> </w:t>
      </w:r>
      <w:r w:rsidRPr="004B2E71">
        <w:rPr>
          <w:rFonts w:ascii="NeueHaasUnicaW06-Light" w:hAnsi="NeueHaasUnicaW06-Light"/>
        </w:rPr>
        <w:t>1.11.</w:t>
      </w:r>
      <w:r w:rsidRPr="00900723">
        <w:rPr>
          <w:rFonts w:ascii="NeueHaasUnicaW06-Light" w:hAnsi="NeueHaasUnicaW06-Light"/>
        </w:rPr>
        <w:t>2019.</w:t>
      </w:r>
      <w:r w:rsidRPr="004B2E71">
        <w:rPr>
          <w:rFonts w:ascii="NeueHaasUnicaW06-Light" w:hAnsi="NeueHaasUnicaW06-Light"/>
        </w:rPr>
        <w:t xml:space="preserve"> </w:t>
      </w:r>
      <w:hyperlink r:id="rId13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https://gocontractor.com/blog/how-does-construction-impact-the-environment/</w:t>
        </w:r>
      </w:hyperlink>
    </w:p>
    <w:p w14:paraId="27772D95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221C841F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</w:rPr>
        <w:t>GLOBAL MARKET</w:t>
      </w:r>
    </w:p>
    <w:p w14:paraId="3B056EAE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</w:rPr>
        <w:t>Benzinga</w:t>
      </w:r>
      <w:proofErr w:type="spellEnd"/>
      <w:r w:rsidRPr="004B2E71">
        <w:rPr>
          <w:rFonts w:ascii="NeueHaasUnicaW06-Light" w:eastAsia="Times New Roman" w:hAnsi="NeueHaasUnicaW06-Light"/>
        </w:rPr>
        <w:t xml:space="preserve">. 2019. </w:t>
      </w:r>
      <w:r w:rsidRPr="004B2E71">
        <w:rPr>
          <w:rFonts w:ascii="NeueHaasUnicaW06-Light" w:eastAsia="Times New Roman" w:hAnsi="NeueHaasUnicaW06-Light"/>
          <w:i/>
        </w:rPr>
        <w:t xml:space="preserve">“Marble market 2019 Global trends, Market share, Industry Size, Growth, Opportunities and forecast to 2024”. </w:t>
      </w:r>
      <w:r w:rsidRPr="004B2E71">
        <w:rPr>
          <w:rFonts w:ascii="NeueHaasUnicaW06-Light" w:eastAsia="Times New Roman" w:hAnsi="NeueHaasUnicaW06-Light"/>
        </w:rPr>
        <w:t xml:space="preserve">Downloaded 11.09.2019. </w:t>
      </w:r>
      <w:hyperlink r:id="rId14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https://www.benzinga.com/content/13157719/marble-market-2019-global-trends-market-share-industry-size-growth-opportunities-an</w:t>
        </w:r>
      </w:hyperlink>
    </w:p>
    <w:p w14:paraId="5A73E5BF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2B41B6BE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lang w:val="nb-NO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lang w:val="nb-NO"/>
        </w:rPr>
        <w:t>DISTRIBUTION</w:t>
      </w:r>
    </w:p>
    <w:p w14:paraId="130C4F26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  <w:lang w:val="nb-NO"/>
        </w:rPr>
      </w:pPr>
    </w:p>
    <w:p w14:paraId="5A451A27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  <w:lang w:val="nb-NO"/>
        </w:rPr>
      </w:pPr>
      <w:r w:rsidRPr="004B2E71">
        <w:rPr>
          <w:rFonts w:ascii="NeueHaasUnicaW06-Light" w:eastAsia="Times New Roman" w:hAnsi="NeueHaasUnicaW06-Light"/>
          <w:color w:val="000000" w:themeColor="text1"/>
          <w:lang w:val="nb-NO"/>
        </w:rPr>
        <w:t>Intervju med: han fyren fra Fauske</w:t>
      </w:r>
    </w:p>
    <w:p w14:paraId="28093099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  <w:lang w:val="nb-NO"/>
        </w:rPr>
      </w:pPr>
    </w:p>
    <w:p w14:paraId="039A1CAD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4A4ACA1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323721B5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0814D85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2BBAB24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14A14665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0A163AA8" w14:textId="77777777" w:rsid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11D4E7B8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FCA4986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7E735EAF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  <w:bookmarkStart w:id="0" w:name="_GoBack"/>
      <w:bookmarkEnd w:id="0"/>
    </w:p>
    <w:p w14:paraId="2B046AF1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638773B2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5E6E4CD4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488640B3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616CEB24" w14:textId="77777777" w:rsidR="004B2E71" w:rsidRPr="004B2E71" w:rsidRDefault="004B2E71" w:rsidP="004B2E71">
      <w:pPr>
        <w:rPr>
          <w:rFonts w:ascii="NeueHaasUnicaW06-Light" w:eastAsia="Times New Roman" w:hAnsi="NeueHaasUnicaW06-Light"/>
          <w:b/>
          <w:color w:val="000000" w:themeColor="text1"/>
          <w:lang w:val="nb-NO"/>
        </w:rPr>
      </w:pPr>
    </w:p>
    <w:p w14:paraId="2A85B54C" w14:textId="77777777" w:rsidR="004B2E71" w:rsidRPr="004B2E71" w:rsidRDefault="004B2E71" w:rsidP="004B2E71">
      <w:pPr>
        <w:rPr>
          <w:rFonts w:ascii="NeueHaasUnicaW06-Regular" w:eastAsia="Times New Roman" w:hAnsi="NeueHaasUnicaW06-Regular"/>
          <w:b/>
          <w:color w:val="000000" w:themeColor="text1"/>
          <w:sz w:val="28"/>
          <w:szCs w:val="28"/>
        </w:rPr>
      </w:pPr>
      <w:r w:rsidRPr="004B2E71">
        <w:rPr>
          <w:rFonts w:ascii="NeueHaasUnicaW06-Regular" w:eastAsia="Times New Roman" w:hAnsi="NeueHaasUnicaW06-Regular"/>
          <w:b/>
          <w:color w:val="000000" w:themeColor="text1"/>
          <w:sz w:val="28"/>
          <w:szCs w:val="28"/>
        </w:rPr>
        <w:t>MARBLE Reference list:</w:t>
      </w:r>
    </w:p>
    <w:p w14:paraId="6688E9B1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2D7A1746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proofErr w:type="spellStart"/>
      <w:r w:rsidRPr="004B2E71">
        <w:rPr>
          <w:rFonts w:ascii="NeueHaasUnicaW06-Light" w:eastAsia="Times New Roman" w:hAnsi="NeueHaasUnicaW06-Light"/>
        </w:rPr>
        <w:t>Benzinga</w:t>
      </w:r>
      <w:proofErr w:type="spellEnd"/>
      <w:r w:rsidRPr="004B2E71">
        <w:rPr>
          <w:rFonts w:ascii="NeueHaasUnicaW06-Light" w:eastAsia="Times New Roman" w:hAnsi="NeueHaasUnicaW06-Light"/>
        </w:rPr>
        <w:t xml:space="preserve">. 2019. </w:t>
      </w:r>
      <w:r w:rsidRPr="004B2E71">
        <w:rPr>
          <w:rFonts w:ascii="NeueHaasUnicaW06-Light" w:eastAsia="Times New Roman" w:hAnsi="NeueHaasUnicaW06-Light"/>
          <w:i/>
        </w:rPr>
        <w:t xml:space="preserve">“Marble market 2019 Global trends, Market share, Industry Size, Growth, Opportunities and forecast to 2024”. </w:t>
      </w:r>
      <w:r w:rsidRPr="004B2E71">
        <w:rPr>
          <w:rFonts w:ascii="NeueHaasUnicaW06-Light" w:eastAsia="Times New Roman" w:hAnsi="NeueHaasUnicaW06-Light"/>
        </w:rPr>
        <w:t xml:space="preserve">Downloaded 11.09.2019. </w:t>
      </w:r>
      <w:hyperlink r:id="rId15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https://www.benzinga.com/content/13157719/marble-market-2019-global-trends-market-share-industry-size-growth-opportunities-an</w:t>
        </w:r>
      </w:hyperlink>
    </w:p>
    <w:p w14:paraId="3FDBA874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68DA43AE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proofErr w:type="spellStart"/>
      <w:r w:rsidRPr="004B2E71">
        <w:rPr>
          <w:rFonts w:ascii="NeueHaasUnicaW06-Light" w:hAnsi="NeueHaasUnicaW06-Light"/>
          <w:color w:val="000000" w:themeColor="text1"/>
        </w:rPr>
        <w:t>Cosí</w:t>
      </w:r>
      <w:proofErr w:type="spellEnd"/>
      <w:r w:rsidRPr="004B2E71">
        <w:rPr>
          <w:rFonts w:ascii="NeueHaasUnicaW06-Light" w:hAnsi="NeueHaasUnicaW06-Light"/>
          <w:color w:val="000000" w:themeColor="text1"/>
        </w:rPr>
        <w:t xml:space="preserve">, Marco. 2015. </w:t>
      </w:r>
      <w:r w:rsidRPr="004B2E71">
        <w:rPr>
          <w:rFonts w:ascii="NeueHaasUnicaW06-Light" w:hAnsi="NeueHaasUnicaW06-Light"/>
          <w:i/>
          <w:color w:val="000000" w:themeColor="text1"/>
        </w:rPr>
        <w:t xml:space="preserve">“The dimension stone sector: New perspectives on the global market and on the reporting of international mining standards”. </w:t>
      </w:r>
      <w:r w:rsidRPr="004B2E71">
        <w:rPr>
          <w:rFonts w:ascii="NeueHaasUnicaW06-Light" w:hAnsi="NeueHaasUnicaW06-Light"/>
          <w:color w:val="000000" w:themeColor="text1"/>
        </w:rPr>
        <w:t xml:space="preserve">EFG (European geologist), pages 24-30. Downloaded 01.10.2019. </w:t>
      </w:r>
      <w:hyperlink r:id="rId16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http://www.marcocosistones.com/sites/default/files/Paper%20on%20DS%20Reporting%20-%20EFG%20magazine%20May%202015%20M.COSI_.pdf</w:t>
        </w:r>
      </w:hyperlink>
    </w:p>
    <w:p w14:paraId="1863466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338F9463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  <w:lang w:val="es-ES"/>
        </w:rPr>
        <w:t>Ersan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,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Yusuf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.,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Feiteira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Joâo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., Gomes De Araujo, </w:t>
      </w:r>
      <w:proofErr w:type="spellStart"/>
      <w:r w:rsidRPr="004B2E71">
        <w:rPr>
          <w:rFonts w:ascii="NeueHaasUnicaW06-Light" w:eastAsia="Times New Roman" w:hAnsi="NeueHaasUnicaW06-Light"/>
          <w:lang w:val="es-ES"/>
        </w:rPr>
        <w:t>Adelaide</w:t>
      </w:r>
      <w:proofErr w:type="spellEnd"/>
      <w:r w:rsidRPr="004B2E71">
        <w:rPr>
          <w:rFonts w:ascii="NeueHaasUnicaW06-Light" w:eastAsia="Times New Roman" w:hAnsi="NeueHaasUnicaW06-Light"/>
          <w:lang w:val="es-ES"/>
        </w:rPr>
        <w:t xml:space="preserve">., et al. 1999. </w:t>
      </w:r>
      <w:r w:rsidRPr="004B2E71">
        <w:rPr>
          <w:rFonts w:ascii="NeueHaasUnicaW06-Light" w:eastAsia="Times New Roman" w:hAnsi="NeueHaasUnicaW06-Light"/>
          <w:i/>
        </w:rPr>
        <w:t xml:space="preserve">“Self-healing of concrete – Department of structural engineering and building materials – Ghent University”. </w:t>
      </w:r>
      <w:r w:rsidRPr="004B2E71">
        <w:rPr>
          <w:rFonts w:ascii="NeueHaasUnicaW06-Light" w:eastAsia="Times New Roman" w:hAnsi="NeueHaasUnicaW06-Light"/>
        </w:rPr>
        <w:t xml:space="preserve">Downloaded 22.10.2019. </w:t>
      </w:r>
      <w:hyperlink r:id="rId17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https://www.ugent.be/ea/structuralengineering/en/research/magnel/research/research3/selfhealing</w:t>
        </w:r>
      </w:hyperlink>
    </w:p>
    <w:p w14:paraId="263C66B1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763C6E23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</w:rPr>
        <w:t xml:space="preserve">Geological Survey of Norway – NGU. 2019. </w:t>
      </w:r>
      <w:r w:rsidRPr="004B2E71">
        <w:rPr>
          <w:rFonts w:ascii="NeueHaasUnicaW06-Light" w:eastAsia="Times New Roman" w:hAnsi="NeueHaasUnicaW06-Light"/>
          <w:i/>
        </w:rPr>
        <w:t xml:space="preserve">“Stone and environment”. </w:t>
      </w:r>
      <w:r w:rsidRPr="004B2E71">
        <w:rPr>
          <w:rFonts w:ascii="NeueHaasUnicaW06-Light" w:eastAsia="Times New Roman" w:hAnsi="NeueHaasUnicaW06-Light"/>
        </w:rPr>
        <w:t xml:space="preserve">Downloaded 08.01.2019. </w:t>
      </w:r>
      <w:hyperlink r:id="rId18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https://www.ngu.no/en/topic/stone-and-environment</w:t>
        </w:r>
      </w:hyperlink>
    </w:p>
    <w:p w14:paraId="075A2CC1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29739B4A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4B2E71">
        <w:rPr>
          <w:rFonts w:ascii="NeueHaasUnicaW06-Light" w:eastAsia="Times New Roman" w:hAnsi="NeueHaasUnicaW06-Light"/>
        </w:rPr>
        <w:t xml:space="preserve">G, </w:t>
      </w:r>
      <w:proofErr w:type="spellStart"/>
      <w:r w:rsidRPr="004B2E71">
        <w:rPr>
          <w:rFonts w:ascii="NeueHaasUnicaW06-Light" w:eastAsia="Times New Roman" w:hAnsi="NeueHaasUnicaW06-Light"/>
        </w:rPr>
        <w:t>Papantonopoulos</w:t>
      </w:r>
      <w:proofErr w:type="spellEnd"/>
      <w:r w:rsidRPr="004B2E71">
        <w:rPr>
          <w:rFonts w:ascii="NeueHaasUnicaW06-Light" w:eastAsia="Times New Roman" w:hAnsi="NeueHaasUnicaW06-Light"/>
        </w:rPr>
        <w:t xml:space="preserve">., I, </w:t>
      </w:r>
      <w:proofErr w:type="spellStart"/>
      <w:r w:rsidRPr="004B2E71">
        <w:rPr>
          <w:rFonts w:ascii="NeueHaasUnicaW06-Light" w:eastAsia="Times New Roman" w:hAnsi="NeueHaasUnicaW06-Light"/>
        </w:rPr>
        <w:t>Christodoulus</w:t>
      </w:r>
      <w:proofErr w:type="spellEnd"/>
      <w:r w:rsidRPr="004B2E71">
        <w:rPr>
          <w:rFonts w:ascii="NeueHaasUnicaW06-Light" w:eastAsia="Times New Roman" w:hAnsi="NeueHaasUnicaW06-Light"/>
        </w:rPr>
        <w:t xml:space="preserve">., K, Adam., M, </w:t>
      </w:r>
      <w:proofErr w:type="spellStart"/>
      <w:r w:rsidRPr="004B2E71">
        <w:rPr>
          <w:rFonts w:ascii="NeueHaasUnicaW06-Light" w:eastAsia="Times New Roman" w:hAnsi="NeueHaasUnicaW06-Light"/>
        </w:rPr>
        <w:t>Taxiarchou</w:t>
      </w:r>
      <w:proofErr w:type="spellEnd"/>
      <w:r w:rsidRPr="004B2E71">
        <w:rPr>
          <w:rFonts w:ascii="NeueHaasUnicaW06-Light" w:eastAsia="Times New Roman" w:hAnsi="NeueHaasUnicaW06-Light"/>
        </w:rPr>
        <w:t xml:space="preserve">., N, Bonito. 2007. </w:t>
      </w:r>
      <w:r w:rsidRPr="004B2E71">
        <w:rPr>
          <w:rFonts w:ascii="NeueHaasUnicaW06-Light" w:eastAsia="Times New Roman" w:hAnsi="NeueHaasUnicaW06-Light"/>
          <w:i/>
        </w:rPr>
        <w:t xml:space="preserve">“A study on the best available techniques for the management of stone wastes”. </w:t>
      </w:r>
      <w:r w:rsidRPr="004B2E71">
        <w:rPr>
          <w:rFonts w:ascii="NeueHaasUnicaW06-Light" w:eastAsia="Times New Roman" w:hAnsi="NeueHaasUnicaW06-Light"/>
        </w:rPr>
        <w:t>3</w:t>
      </w:r>
      <w:r w:rsidRPr="004B2E71">
        <w:rPr>
          <w:rFonts w:ascii="NeueHaasUnicaW06-Light" w:eastAsia="Times New Roman" w:hAnsi="NeueHaasUnicaW06-Light"/>
          <w:vertAlign w:val="superscript"/>
        </w:rPr>
        <w:t>rd</w:t>
      </w:r>
      <w:r w:rsidRPr="004B2E71">
        <w:rPr>
          <w:rFonts w:ascii="NeueHaasUnicaW06-Light" w:eastAsia="Times New Roman" w:hAnsi="NeueHaasUnicaW06-Light"/>
        </w:rPr>
        <w:t xml:space="preserve"> international Conference on Sustainable Development Indicators in the Minerals Industry, Greece. Downloaded 16.10.2019. </w:t>
      </w:r>
      <w:hyperlink r:id="rId19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https://psmc.ppu.edu/sites/default/files/Techniques%20for%20the%20Stone%20Waste%20managements.pdf</w:t>
        </w:r>
      </w:hyperlink>
    </w:p>
    <w:p w14:paraId="5319420B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B0789E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lang w:val="nb-NO"/>
        </w:rPr>
        <w:t xml:space="preserve">Heldal, Tom. Lindahl, Ingvar. </w:t>
      </w:r>
      <w:proofErr w:type="spellStart"/>
      <w:r w:rsidRPr="004B2E71">
        <w:rPr>
          <w:rFonts w:ascii="NeueHaasUnicaW06-Light" w:eastAsia="Times New Roman" w:hAnsi="NeueHaasUnicaW06-Light"/>
          <w:lang w:val="nb-NO"/>
        </w:rPr>
        <w:t>Melezhik</w:t>
      </w:r>
      <w:proofErr w:type="spellEnd"/>
      <w:r w:rsidRPr="004B2E71">
        <w:rPr>
          <w:rFonts w:ascii="NeueHaasUnicaW06-Light" w:eastAsia="Times New Roman" w:hAnsi="NeueHaasUnicaW06-Light"/>
          <w:lang w:val="nb-NO"/>
        </w:rPr>
        <w:t xml:space="preserve">, Victor. </w:t>
      </w:r>
      <w:r w:rsidRPr="004B2E71">
        <w:rPr>
          <w:rFonts w:ascii="NeueHaasUnicaW06-Light" w:eastAsia="Times New Roman" w:hAnsi="NeueHaasUnicaW06-Light"/>
        </w:rPr>
        <w:t xml:space="preserve">2006. </w:t>
      </w:r>
      <w:r w:rsidRPr="004B2E71">
        <w:rPr>
          <w:rFonts w:ascii="NeueHaasUnicaW06-Light" w:eastAsia="Times New Roman" w:hAnsi="NeueHaasUnicaW06-Light"/>
          <w:i/>
        </w:rPr>
        <w:t xml:space="preserve">Marble deposits in the </w:t>
      </w:r>
      <w:proofErr w:type="spellStart"/>
      <w:r w:rsidRPr="004B2E71">
        <w:rPr>
          <w:rFonts w:ascii="NeueHaasUnicaW06-Light" w:eastAsia="Times New Roman" w:hAnsi="NeueHaasUnicaW06-Light"/>
          <w:i/>
        </w:rPr>
        <w:t>Salten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region, </w:t>
      </w:r>
      <w:proofErr w:type="spellStart"/>
      <w:r w:rsidRPr="004B2E71">
        <w:rPr>
          <w:rFonts w:ascii="NeueHaasUnicaW06-Light" w:eastAsia="Times New Roman" w:hAnsi="NeueHaasUnicaW06-Light"/>
          <w:i/>
        </w:rPr>
        <w:t>Nordland</w:t>
      </w:r>
      <w:proofErr w:type="spellEnd"/>
      <w:r w:rsidRPr="004B2E71">
        <w:rPr>
          <w:rFonts w:ascii="NeueHaasUnicaW06-Light" w:eastAsia="Times New Roman" w:hAnsi="NeueHaasUnicaW06-Light"/>
          <w:i/>
        </w:rPr>
        <w:t xml:space="preserve"> county, Norway. </w:t>
      </w:r>
      <w:r w:rsidRPr="004B2E71">
        <w:rPr>
          <w:rFonts w:ascii="NeueHaasUnicaW06-Light" w:eastAsia="Times New Roman" w:hAnsi="NeueHaasUnicaW06-Light"/>
        </w:rPr>
        <w:t xml:space="preserve">NGU – </w:t>
      </w:r>
      <w:proofErr w:type="spellStart"/>
      <w:r w:rsidRPr="004B2E71">
        <w:rPr>
          <w:rFonts w:ascii="NeueHaasUnicaW06-Light" w:eastAsia="Times New Roman" w:hAnsi="NeueHaasUnicaW06-Light"/>
        </w:rPr>
        <w:t>pnastina</w:t>
      </w:r>
      <w:proofErr w:type="spellEnd"/>
      <w:r w:rsidRPr="004B2E71">
        <w:rPr>
          <w:rFonts w:ascii="NeueHaasUnicaW06-Light" w:eastAsia="Times New Roman" w:hAnsi="NeueHaasUnicaW06-Light"/>
        </w:rPr>
        <w:t xml:space="preserve"> project. Downloaded 09.09.2019. </w:t>
      </w:r>
      <w:hyperlink r:id="rId20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https://www.ngu.no/upload/publikasjoner/pnastina/Pnastina%20Salten.pdf</w:t>
        </w:r>
      </w:hyperlink>
    </w:p>
    <w:p w14:paraId="3B40FCBD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472CB880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21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https://geology.com/rocks/marble.shtml</w:t>
        </w:r>
      </w:hyperlink>
    </w:p>
    <w:p w14:paraId="19AED82D" w14:textId="77777777" w:rsidR="004B2E71" w:rsidRPr="007A2CE6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63A7E95F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</w:rPr>
        <w:t xml:space="preserve">King, Hobart. 2005-2019.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“The Many Uses of Marble”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27.09.2019. </w:t>
      </w:r>
      <w:hyperlink r:id="rId22" w:history="1">
        <w:r w:rsidRPr="004B2E71">
          <w:rPr>
            <w:rFonts w:ascii="NeueHaasUnicaW06-Light" w:eastAsia="Times New Roman" w:hAnsi="NeueHaasUnicaW06-Light"/>
            <w:color w:val="000000" w:themeColor="text1"/>
          </w:rPr>
          <w:t>https://geology.com/rocks/uses-of-marble/</w:t>
        </w:r>
      </w:hyperlink>
    </w:p>
    <w:p w14:paraId="3BB0D61A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0A126F34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  <w:r w:rsidRPr="004B2E71">
        <w:rPr>
          <w:rFonts w:ascii="NeueHaasUnicaW06-Light" w:eastAsia="Times New Roman" w:hAnsi="NeueHaasUnicaW06-Light"/>
          <w:color w:val="000000" w:themeColor="text1"/>
          <w:lang w:val="nb-NO"/>
        </w:rPr>
        <w:t xml:space="preserve">Lindahl, Ingvar. 2015. </w:t>
      </w:r>
      <w:r w:rsidRPr="004B2E71">
        <w:rPr>
          <w:rFonts w:ascii="NeueHaasUnicaW06-Light" w:eastAsia="Times New Roman" w:hAnsi="NeueHaasUnicaW06-Light"/>
          <w:i/>
          <w:color w:val="000000" w:themeColor="text1"/>
          <w:lang w:val="nb-NO"/>
        </w:rPr>
        <w:t xml:space="preserve">Bygningsstein i Nordland – Beskrivelse av de enkelte forekomster og undersøkte lokaliteter i Nordland. 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NGU. Downloaded 09.09.2019. </w:t>
      </w:r>
      <w:hyperlink r:id="rId23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https://www.ngu.no/upload/Georessurser/Naturstein/niba.pdf</w:t>
        </w:r>
      </w:hyperlink>
    </w:p>
    <w:p w14:paraId="0040C382" w14:textId="77777777" w:rsidR="004B2E71" w:rsidRPr="004B2E71" w:rsidRDefault="004B2E71" w:rsidP="004B2E71">
      <w:pPr>
        <w:rPr>
          <w:rFonts w:ascii="NeueHaasUnicaW06-Light" w:eastAsia="Times New Roman" w:hAnsi="NeueHaasUnicaW06-Light"/>
          <w:color w:val="000000" w:themeColor="text1"/>
        </w:rPr>
      </w:pPr>
    </w:p>
    <w:p w14:paraId="4F990CBF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r w:rsidRPr="00900723">
        <w:rPr>
          <w:rFonts w:ascii="NeueHaasUnicaW06-Light" w:hAnsi="NeueHaasUnicaW06-Light"/>
        </w:rPr>
        <w:t>Snook, Jenny. 2017. “</w:t>
      </w:r>
      <w:r w:rsidRPr="00900723">
        <w:rPr>
          <w:rFonts w:ascii="NeueHaasUnicaW06-Light" w:hAnsi="NeueHaasUnicaW06-Light"/>
          <w:i/>
          <w:iCs/>
        </w:rPr>
        <w:t>How Does Construction Impact the Environment?</w:t>
      </w:r>
      <w:r w:rsidRPr="00900723">
        <w:rPr>
          <w:rFonts w:ascii="NeueHaasUnicaW06-Light" w:hAnsi="NeueHaasUnicaW06-Light"/>
        </w:rPr>
        <w:t xml:space="preserve">” </w:t>
      </w:r>
      <w:r w:rsidRPr="004B2E71">
        <w:rPr>
          <w:rFonts w:ascii="NeueHaasUnicaW06-Light" w:hAnsi="NeueHaasUnicaW06-Light"/>
        </w:rPr>
        <w:t>Downloaded</w:t>
      </w:r>
      <w:r w:rsidRPr="00900723">
        <w:rPr>
          <w:rFonts w:ascii="NeueHaasUnicaW06-Light" w:hAnsi="NeueHaasUnicaW06-Light"/>
        </w:rPr>
        <w:t xml:space="preserve"> </w:t>
      </w:r>
      <w:r w:rsidRPr="004B2E71">
        <w:rPr>
          <w:rFonts w:ascii="NeueHaasUnicaW06-Light" w:hAnsi="NeueHaasUnicaW06-Light"/>
        </w:rPr>
        <w:t>1.11.</w:t>
      </w:r>
      <w:r w:rsidRPr="00900723">
        <w:rPr>
          <w:rFonts w:ascii="NeueHaasUnicaW06-Light" w:hAnsi="NeueHaasUnicaW06-Light"/>
        </w:rPr>
        <w:t>2019.</w:t>
      </w:r>
      <w:r w:rsidRPr="004B2E71">
        <w:rPr>
          <w:rFonts w:ascii="NeueHaasUnicaW06-Light" w:hAnsi="NeueHaasUnicaW06-Light"/>
        </w:rPr>
        <w:t xml:space="preserve"> </w:t>
      </w:r>
      <w:hyperlink r:id="rId24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https://gocontractor.com/blog/how-does-construction-impact-the-environment/</w:t>
        </w:r>
      </w:hyperlink>
    </w:p>
    <w:p w14:paraId="3D8ACFE8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</w:p>
    <w:p w14:paraId="1156DB50" w14:textId="77777777" w:rsidR="004B2E71" w:rsidRPr="004B2E71" w:rsidRDefault="004B2E71" w:rsidP="004B2E71">
      <w:pPr>
        <w:rPr>
          <w:rFonts w:ascii="NeueHaasUnicaW06-Light" w:eastAsia="Times New Roman" w:hAnsi="NeueHaasUnicaW06-Light"/>
        </w:rPr>
      </w:pP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Visnes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 </w:t>
      </w:r>
      <w:proofErr w:type="spellStart"/>
      <w:r w:rsidRPr="004B2E71">
        <w:rPr>
          <w:rFonts w:ascii="NeueHaasUnicaW06-Light" w:eastAsia="Times New Roman" w:hAnsi="NeueHaasUnicaW06-Light"/>
          <w:color w:val="000000" w:themeColor="text1"/>
        </w:rPr>
        <w:t>Kalk</w:t>
      </w:r>
      <w:proofErr w:type="spellEnd"/>
      <w:r w:rsidRPr="004B2E71">
        <w:rPr>
          <w:rFonts w:ascii="NeueHaasUnicaW06-Light" w:eastAsia="Times New Roman" w:hAnsi="NeueHaasUnicaW06-Light"/>
          <w:color w:val="000000" w:themeColor="text1"/>
        </w:rPr>
        <w:t xml:space="preserve">. </w:t>
      </w:r>
      <w:r w:rsidRPr="004B2E71">
        <w:rPr>
          <w:rFonts w:ascii="NeueHaasUnicaW06-Light" w:eastAsia="Times New Roman" w:hAnsi="NeueHaasUnicaW06-Light"/>
          <w:i/>
          <w:color w:val="000000" w:themeColor="text1"/>
        </w:rPr>
        <w:t>“Marble application area – for agriculture industry and construction”</w:t>
      </w:r>
      <w:r w:rsidRPr="004B2E71">
        <w:rPr>
          <w:rFonts w:ascii="NeueHaasUnicaW06-Light" w:eastAsia="Times New Roman" w:hAnsi="NeueHaasUnicaW06-Light"/>
          <w:color w:val="000000" w:themeColor="text1"/>
        </w:rPr>
        <w:t xml:space="preserve">. Downloaded 23.09.2019 </w:t>
      </w:r>
      <w:hyperlink r:id="rId25" w:history="1">
        <w:r w:rsidRPr="004B2E71">
          <w:rPr>
            <w:rStyle w:val="Hyperlink"/>
            <w:rFonts w:ascii="NeueHaasUnicaW06-Light" w:eastAsia="Times New Roman" w:hAnsi="NeueHaasUnicaW06-Light"/>
            <w:color w:val="000000" w:themeColor="text1"/>
            <w:u w:val="none"/>
          </w:rPr>
          <w:t>https://www.visneskalk.no/en</w:t>
        </w:r>
      </w:hyperlink>
    </w:p>
    <w:p w14:paraId="4C285258" w14:textId="77777777" w:rsidR="00F8484C" w:rsidRPr="004B2E71" w:rsidRDefault="00F8484C">
      <w:pPr>
        <w:rPr>
          <w:rFonts w:ascii="NeueHaasUnicaW06-Light" w:hAnsi="NeueHaasUnicaW06-Light"/>
        </w:rPr>
      </w:pPr>
    </w:p>
    <w:sectPr w:rsidR="00F8484C" w:rsidRPr="004B2E71" w:rsidSect="003139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ueHaasUnicaW06-Light">
    <w:panose1 w:val="020B0404030206020203"/>
    <w:charset w:val="00"/>
    <w:family w:val="auto"/>
    <w:pitch w:val="variable"/>
    <w:sig w:usb0="00000203" w:usb1="00000000" w:usb2="00000000" w:usb3="00000000" w:csb0="0000009F" w:csb1="00000000"/>
  </w:font>
  <w:font w:name="NeueHaasUnicaW06-Regular">
    <w:panose1 w:val="020B0504030206020203"/>
    <w:charset w:val="00"/>
    <w:family w:val="auto"/>
    <w:pitch w:val="variable"/>
    <w:sig w:usb0="00000203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71"/>
    <w:rsid w:val="003139FC"/>
    <w:rsid w:val="004B2E71"/>
    <w:rsid w:val="00F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C6F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E7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rcocosistones.com/sites/default/files/Paper%20on%20DS%20Reporting%20-%20EFG%20magazine%20May%202015%20M.COSI_.pdf" TargetMode="External"/><Relationship Id="rId20" Type="http://schemas.openxmlformats.org/officeDocument/2006/relationships/hyperlink" Target="https://www.ngu.no/upload/publikasjoner/pnastina/Pnastina%20Salten.pdf" TargetMode="External"/><Relationship Id="rId21" Type="http://schemas.openxmlformats.org/officeDocument/2006/relationships/hyperlink" Target="https://geology.com/rocks/marble.shtml" TargetMode="External"/><Relationship Id="rId22" Type="http://schemas.openxmlformats.org/officeDocument/2006/relationships/hyperlink" Target="https://geology.com/rocks/uses-of-marble/" TargetMode="External"/><Relationship Id="rId23" Type="http://schemas.openxmlformats.org/officeDocument/2006/relationships/hyperlink" Target="https://www.ngu.no/upload/Georessurser/Naturstein/niba.pdf" TargetMode="External"/><Relationship Id="rId24" Type="http://schemas.openxmlformats.org/officeDocument/2006/relationships/hyperlink" Target="https://gocontractor.com/blog/how-does-construction-impact-the-environment/" TargetMode="External"/><Relationship Id="rId25" Type="http://schemas.openxmlformats.org/officeDocument/2006/relationships/hyperlink" Target="https://www.visneskalk.no/en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ww.ngu.no/en/topic/stone-and-environment" TargetMode="External"/><Relationship Id="rId11" Type="http://schemas.openxmlformats.org/officeDocument/2006/relationships/hyperlink" Target="https://www.ugent.be/ea/structural-engineering/en/research/magnel/research/research3/selfhealing" TargetMode="External"/><Relationship Id="rId12" Type="http://schemas.openxmlformats.org/officeDocument/2006/relationships/hyperlink" Target="https://psmc.ppu.edu/sites/default/files/Techniques%20for%20the%20Stone%20Waste%20managements.pdf" TargetMode="External"/><Relationship Id="rId13" Type="http://schemas.openxmlformats.org/officeDocument/2006/relationships/hyperlink" Target="https://gocontractor.com/blog/how-does-construction-impact-the-environment/" TargetMode="External"/><Relationship Id="rId14" Type="http://schemas.openxmlformats.org/officeDocument/2006/relationships/hyperlink" Target="https://www.benzinga.com/content/13157719/marble-market-2019-global-trends-market-share-industry-size-growth-opportunities-an" TargetMode="External"/><Relationship Id="rId15" Type="http://schemas.openxmlformats.org/officeDocument/2006/relationships/hyperlink" Target="https://www.benzinga.com/content/13157719/marble-market-2019-global-trends-market-share-industry-size-growth-opportunities-an" TargetMode="External"/><Relationship Id="rId16" Type="http://schemas.openxmlformats.org/officeDocument/2006/relationships/hyperlink" Target="http://www.marcocosistones.com/sites/default/files/Paper%20on%20DS%20Reporting%20-%20EFG%20magazine%20May%202015%20M.COSI_.pdf" TargetMode="External"/><Relationship Id="rId17" Type="http://schemas.openxmlformats.org/officeDocument/2006/relationships/hyperlink" Target="https://www.ugent.be/ea/structural-engineering/en/research/magnel/research/research3/selfhealing" TargetMode="External"/><Relationship Id="rId18" Type="http://schemas.openxmlformats.org/officeDocument/2006/relationships/hyperlink" Target="https://www.ngu.no/en/topic/stone-and-environment" TargetMode="External"/><Relationship Id="rId19" Type="http://schemas.openxmlformats.org/officeDocument/2006/relationships/hyperlink" Target="https://psmc.ppu.edu/sites/default/files/Techniques%20for%20the%20Stone%20Waste%20managements.pdf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eology.com/rocks/marble.shtml" TargetMode="External"/><Relationship Id="rId5" Type="http://schemas.openxmlformats.org/officeDocument/2006/relationships/hyperlink" Target="https://www.ngu.no/upload/publikasjoner/pnastina/Pnastina%20Salten.pdf" TargetMode="External"/><Relationship Id="rId6" Type="http://schemas.openxmlformats.org/officeDocument/2006/relationships/hyperlink" Target="https://www.ngu.no/upload/Georessurser/Naturstein/niba.pdf" TargetMode="External"/><Relationship Id="rId7" Type="http://schemas.openxmlformats.org/officeDocument/2006/relationships/hyperlink" Target="https://www.visneskalk.no/en" TargetMode="External"/><Relationship Id="rId8" Type="http://schemas.openxmlformats.org/officeDocument/2006/relationships/hyperlink" Target="https://geology.com/rocks/uses-of-mar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1044</Words>
  <Characters>5955</Characters>
  <Application>Microsoft Macintosh Word</Application>
  <DocSecurity>0</DocSecurity>
  <Lines>49</Lines>
  <Paragraphs>13</Paragraphs>
  <ScaleCrop>false</ScaleCrop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Teigseth</dc:creator>
  <cp:keywords/>
  <dc:description/>
  <cp:lastModifiedBy>Marion Teigseth</cp:lastModifiedBy>
  <cp:revision>1</cp:revision>
  <dcterms:created xsi:type="dcterms:W3CDTF">2019-11-28T09:41:00Z</dcterms:created>
  <dcterms:modified xsi:type="dcterms:W3CDTF">2019-11-28T09:45:00Z</dcterms:modified>
</cp:coreProperties>
</file>