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B856" w14:textId="72C4F8CA" w:rsidR="00A51C22" w:rsidRPr="00593249" w:rsidRDefault="00A51C22" w:rsidP="00A51C2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/>
          <w:color w:val="000000"/>
        </w:rPr>
      </w:pPr>
      <w:r w:rsidRPr="00593249">
        <w:rPr>
          <w:rFonts w:ascii="Arial" w:hAnsi="Arial"/>
          <w:color w:val="000000"/>
        </w:rPr>
        <w:t xml:space="preserve">        This letter is being sent to issue the invoice letter for payment.</w:t>
      </w:r>
      <w:bookmarkStart w:id="0" w:name="_GoBack"/>
      <w:bookmarkEnd w:id="0"/>
    </w:p>
    <w:p w14:paraId="7F757801" w14:textId="061B3FFA" w:rsidR="00A51C22" w:rsidRPr="00593249" w:rsidRDefault="00A51C22" w:rsidP="00A51C2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/>
          <w:color w:val="000000"/>
        </w:rPr>
      </w:pPr>
      <w:r w:rsidRPr="00593249">
        <w:rPr>
          <w:rFonts w:ascii="Arial" w:hAnsi="Arial"/>
          <w:color w:val="000000"/>
        </w:rPr>
        <w:t xml:space="preserve">        You will find the invoice attached above. Please make sure to confirm the details on the invoice with the details of the transaction and Pay the following amount.</w:t>
      </w:r>
    </w:p>
    <w:p w14:paraId="1B331D7B" w14:textId="3F61FE18" w:rsidR="0054040A" w:rsidRPr="00593249" w:rsidRDefault="00593249" w:rsidP="00A51C22"/>
    <w:sectPr w:rsidR="0054040A" w:rsidRPr="00593249" w:rsidSect="0027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27"/>
    <w:rsid w:val="00276A11"/>
    <w:rsid w:val="00593249"/>
    <w:rsid w:val="00597327"/>
    <w:rsid w:val="00656FC2"/>
    <w:rsid w:val="00A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49B63"/>
  <w15:chartTrackingRefBased/>
  <w15:docId w15:val="{D2C2A667-276C-3B4D-9FDD-59F11257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Dash</dc:creator>
  <cp:keywords/>
  <dc:description/>
  <cp:lastModifiedBy>Santosh Dash</cp:lastModifiedBy>
  <cp:revision>3</cp:revision>
  <dcterms:created xsi:type="dcterms:W3CDTF">2020-02-05T17:46:00Z</dcterms:created>
  <dcterms:modified xsi:type="dcterms:W3CDTF">2020-02-06T06:55:00Z</dcterms:modified>
</cp:coreProperties>
</file>