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457" w:rsidRDefault="005D0457" w:rsidP="008B6580">
      <w:pPr>
        <w:pStyle w:val="Heading3"/>
        <w:rPr>
          <w:rFonts w:hint="cs"/>
          <w:rtl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6B53A8" w:rsidRDefault="00885D16" w:rsidP="006B53A8">
      <w:pPr>
        <w:numPr>
          <w:ilvl w:val="0"/>
          <w:numId w:val="1"/>
        </w:numPr>
        <w:spacing w:after="0" w:line="240" w:lineRule="auto"/>
      </w:pPr>
      <w:proofErr w:type="spellStart"/>
      <w:r>
        <w:rPr>
          <w:rFonts w:hint="cs"/>
        </w:rPr>
        <w:t>C</w:t>
      </w:r>
      <w:r>
        <w:t>losestEventsFilter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פיצ'ר שמאפשר למשתמש לראות את האירועים של החברים שלו שמתקיימים הן ב"</w:t>
      </w:r>
      <w:r>
        <w:t>location</w:t>
      </w:r>
      <w:r>
        <w:rPr>
          <w:rFonts w:hint="cs"/>
          <w:rtl/>
        </w:rPr>
        <w:t>" וב</w:t>
      </w:r>
      <w:r>
        <w:t>"hometown"</w:t>
      </w:r>
      <w:r>
        <w:rPr>
          <w:rFonts w:hint="cs"/>
          <w:rtl/>
        </w:rPr>
        <w:t xml:space="preserve"> של השמתמש.</w:t>
      </w:r>
    </w:p>
    <w:p w:rsidR="00A4237B" w:rsidRDefault="00885D16" w:rsidP="006B53A8">
      <w:pPr>
        <w:numPr>
          <w:ilvl w:val="0"/>
          <w:numId w:val="1"/>
        </w:numPr>
        <w:spacing w:after="0" w:line="240" w:lineRule="auto"/>
        <w:ind w:right="-426"/>
      </w:pPr>
      <w:r>
        <w:t xml:space="preserve"> </w:t>
      </w:r>
      <w:proofErr w:type="spellStart"/>
      <w:r>
        <w:t>FriendlyStatistics</w:t>
      </w:r>
      <w:proofErr w:type="spellEnd"/>
      <w:r>
        <w:t xml:space="preserve"> </w:t>
      </w:r>
      <w:r>
        <w:rPr>
          <w:rFonts w:hint="cs"/>
          <w:rtl/>
        </w:rPr>
        <w:t>-</w:t>
      </w:r>
      <w:r w:rsidR="004F374B">
        <w:rPr>
          <w:rFonts w:hint="cs"/>
          <w:rtl/>
        </w:rPr>
        <w:t xml:space="preserve"> פיצ'ר שמציג למשתמש</w:t>
      </w:r>
      <w:r>
        <w:rPr>
          <w:rFonts w:hint="cs"/>
          <w:rtl/>
        </w:rPr>
        <w:t xml:space="preserve"> נתונים לגבי החברים שלו לפי בחירתו. בפיצ'ר הזה ישנם נתונים לגבי מגדר, דת, מיקומי החברים שלו וכו".</w:t>
      </w:r>
    </w:p>
    <w:p w:rsidR="00885D16" w:rsidRDefault="00885D16" w:rsidP="00885D16">
      <w:pPr>
        <w:spacing w:after="0" w:line="240" w:lineRule="auto"/>
        <w:ind w:right="720"/>
        <w:rPr>
          <w:rtl/>
        </w:rPr>
      </w:pPr>
    </w:p>
    <w:p w:rsidR="00885D16" w:rsidRPr="00885D16" w:rsidRDefault="00885D16" w:rsidP="00885D16">
      <w:pPr>
        <w:spacing w:after="0" w:line="240" w:lineRule="auto"/>
        <w:ind w:left="360" w:right="720"/>
        <w:rPr>
          <w:rFonts w:hint="cs"/>
          <w:rtl/>
        </w:rPr>
      </w:pPr>
      <w:r>
        <w:rPr>
          <w:rtl/>
        </w:rPr>
        <w:t xml:space="preserve">בתרגיל </w:t>
      </w:r>
      <w:r>
        <w:rPr>
          <w:rFonts w:hint="cs"/>
          <w:rtl/>
        </w:rPr>
        <w:t xml:space="preserve">זה הוספנו פיצ'ר נוסף של </w:t>
      </w:r>
      <w:r>
        <w:t>"User Ranker"</w:t>
      </w:r>
      <w:r>
        <w:rPr>
          <w:rFonts w:hint="cs"/>
          <w:rtl/>
        </w:rPr>
        <w:t>. פיצ'ר זה בוחן את המשתמש במבחן ידע כללי ("</w:t>
      </w:r>
      <w:proofErr w:type="spellStart"/>
      <w:r>
        <w:t>FacebookQuiz</w:t>
      </w:r>
      <w:proofErr w:type="spellEnd"/>
      <w:r>
        <w:rPr>
          <w:rFonts w:hint="cs"/>
          <w:rtl/>
        </w:rPr>
        <w:t xml:space="preserve">") ובמבחן אישיות </w:t>
      </w:r>
      <w:r>
        <w:t>)</w:t>
      </w:r>
      <w:r>
        <w:rPr>
          <w:rFonts w:hint="cs"/>
          <w:rtl/>
        </w:rPr>
        <w:t>"</w:t>
      </w:r>
      <w:proofErr w:type="spellStart"/>
      <w:r>
        <w:t>PersonalityQuiz</w:t>
      </w:r>
      <w:proofErr w:type="spellEnd"/>
      <w:r>
        <w:rPr>
          <w:rFonts w:hint="cs"/>
          <w:rtl/>
        </w:rPr>
        <w:t>"</w:t>
      </w:r>
      <w:r>
        <w:t>(</w:t>
      </w:r>
      <w:r>
        <w:rPr>
          <w:rFonts w:hint="cs"/>
          <w:rtl/>
        </w:rPr>
        <w:t xml:space="preserve">, ולפי התוצאות נותן למשתמש ציון כולל. ישנם 2 סוגים של מבחני </w:t>
      </w:r>
      <w:r>
        <w:t>"</w:t>
      </w:r>
      <w:proofErr w:type="spellStart"/>
      <w:r>
        <w:t>UserRanker</w:t>
      </w:r>
      <w:proofErr w:type="spellEnd"/>
      <w:r>
        <w:t>"</w:t>
      </w:r>
      <w:r>
        <w:rPr>
          <w:rFonts w:hint="cs"/>
          <w:rtl/>
        </w:rPr>
        <w:t xml:space="preserve"> אשר בנויים מפרמטרים שונים ומאפשרים למשתמש לעשות מבחן בסיסי ולאחר מכן להתקדם למבחן מתקדם. בתוך הפיצ'ר הזה מימשנו מספר תבניות הנדסיות עליהם נפרט בהמשך המסמך.</w:t>
      </w:r>
    </w:p>
    <w:p w:rsidR="005D0457" w:rsidRPr="00885D16" w:rsidRDefault="005D0457" w:rsidP="005D0457">
      <w:pPr>
        <w:spacing w:after="0" w:line="240" w:lineRule="auto"/>
        <w:ind w:left="720" w:right="-426"/>
        <w:rPr>
          <w:rFonts w:hint="cs"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D6348">
        <w:t>Factory Method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5E1752" w:rsidP="0021288E">
      <w:pPr>
        <w:spacing w:after="0" w:line="240" w:lineRule="auto"/>
        <w:ind w:left="720" w:right="720"/>
      </w:pPr>
      <w:r>
        <w:rPr>
          <w:rFonts w:hint="cs"/>
          <w:rtl/>
        </w:rPr>
        <w:t>קיימת סבירות גבוהה שבעתיד נרצה להוסיף ל"</w:t>
      </w:r>
      <w:proofErr w:type="spellStart"/>
      <w:r>
        <w:t>FacebookQuiz</w:t>
      </w:r>
      <w:proofErr w:type="spellEnd"/>
      <w:r>
        <w:rPr>
          <w:rFonts w:hint="cs"/>
          <w:rtl/>
        </w:rPr>
        <w:t xml:space="preserve">" מבחנים נוספים </w:t>
      </w:r>
      <w:r w:rsidR="002144F8">
        <w:rPr>
          <w:rFonts w:hint="cs"/>
          <w:rtl/>
        </w:rPr>
        <w:t>לא רק</w:t>
      </w:r>
      <w:r w:rsidR="005B39AE">
        <w:rPr>
          <w:rFonts w:hint="cs"/>
          <w:rtl/>
        </w:rPr>
        <w:t xml:space="preserve"> לפי סיווג</w:t>
      </w:r>
      <w:r w:rsidR="002144F8">
        <w:rPr>
          <w:rFonts w:hint="cs"/>
          <w:rtl/>
        </w:rPr>
        <w:t xml:space="preserve"> לאמריקאים ולתושבי שאר העולם, אלא גם להתאי</w:t>
      </w:r>
      <w:r w:rsidR="00AC711C">
        <w:rPr>
          <w:rFonts w:hint="cs"/>
          <w:rtl/>
        </w:rPr>
        <w:t>ם מבחנים למשתמשים לפי דת, מקצוע</w:t>
      </w:r>
      <w:r w:rsidR="002144F8">
        <w:rPr>
          <w:rFonts w:hint="cs"/>
          <w:rtl/>
        </w:rPr>
        <w:t xml:space="preserve"> ועוד</w:t>
      </w:r>
      <w:r w:rsidR="00AC711C">
        <w:rPr>
          <w:rFonts w:hint="cs"/>
          <w:rtl/>
        </w:rPr>
        <w:t>,</w:t>
      </w:r>
      <w:r w:rsidR="005C7E07">
        <w:rPr>
          <w:rFonts w:hint="cs"/>
          <w:rtl/>
        </w:rPr>
        <w:t xml:space="preserve"> כאשר הנתוני</w:t>
      </w:r>
      <w:r w:rsidR="00AC711C">
        <w:rPr>
          <w:rFonts w:hint="cs"/>
          <w:rtl/>
        </w:rPr>
        <w:t>ם</w:t>
      </w:r>
      <w:r w:rsidR="005C7E07">
        <w:rPr>
          <w:rFonts w:hint="cs"/>
          <w:rtl/>
        </w:rPr>
        <w:t xml:space="preserve"> מתקבלים בזמן ריצה</w:t>
      </w:r>
      <w:r w:rsidR="002144F8">
        <w:rPr>
          <w:rFonts w:hint="cs"/>
          <w:rtl/>
        </w:rPr>
        <w:t xml:space="preserve">. על כן, קיים צורך הנדסי לייצר מבחנים כאלה בצורה </w:t>
      </w:r>
      <w:r w:rsidR="002144F8">
        <w:t>"maintainable"</w:t>
      </w:r>
      <w:r w:rsidR="002144F8">
        <w:rPr>
          <w:rFonts w:hint="cs"/>
          <w:rtl/>
        </w:rPr>
        <w:t xml:space="preserve"> </w:t>
      </w:r>
      <w:r w:rsidR="005C73D7">
        <w:rPr>
          <w:rFonts w:hint="cs"/>
          <w:rtl/>
        </w:rPr>
        <w:t>ומבלי שנצטרך כל פעם לשנות ולהוסיף קוד במקומות רבים.</w:t>
      </w:r>
      <w:r w:rsidR="006B53A8"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EA39B0" w:rsidP="005C73D7">
      <w:pPr>
        <w:pStyle w:val="ListParagraph"/>
        <w:numPr>
          <w:ilvl w:val="0"/>
          <w:numId w:val="11"/>
        </w:numPr>
        <w:spacing w:after="0" w:line="240" w:lineRule="auto"/>
        <w:ind w:right="720"/>
      </w:pPr>
      <w:r>
        <w:rPr>
          <w:rFonts w:hint="cs"/>
          <w:rtl/>
        </w:rPr>
        <w:t>מחלקה</w:t>
      </w:r>
      <w:proofErr w:type="spellStart"/>
      <w:r>
        <w:t>Abstract</w:t>
      </w:r>
      <w:r w:rsidR="005C73D7">
        <w:t>Quiz</w:t>
      </w:r>
      <w:proofErr w:type="spellEnd"/>
      <w:r w:rsidR="005C73D7">
        <w:t xml:space="preserve"> </w:t>
      </w:r>
      <w:r w:rsidR="005C73D7">
        <w:rPr>
          <w:rFonts w:hint="cs"/>
          <w:rtl/>
        </w:rPr>
        <w:t xml:space="preserve"> שממנ</w:t>
      </w:r>
      <w:r w:rsidR="00E959A3">
        <w:rPr>
          <w:rFonts w:hint="cs"/>
          <w:rtl/>
        </w:rPr>
        <w:t>ה</w:t>
      </w:r>
      <w:r w:rsidR="005C73D7">
        <w:rPr>
          <w:rFonts w:hint="cs"/>
          <w:rtl/>
        </w:rPr>
        <w:t xml:space="preserve"> יורשים </w:t>
      </w:r>
      <w:proofErr w:type="spellStart"/>
      <w:r w:rsidR="005C73D7">
        <w:t>AmericanQuiz</w:t>
      </w:r>
      <w:proofErr w:type="spellEnd"/>
      <w:r w:rsidR="005C73D7">
        <w:t xml:space="preserve"> </w:t>
      </w:r>
      <w:r w:rsidR="005C73D7">
        <w:rPr>
          <w:rFonts w:hint="cs"/>
          <w:rtl/>
        </w:rPr>
        <w:t xml:space="preserve"> ו</w:t>
      </w:r>
      <w:proofErr w:type="spellStart"/>
      <w:r w:rsidR="005C73D7">
        <w:t>GenericQuiz</w:t>
      </w:r>
      <w:proofErr w:type="spellEnd"/>
      <w:r w:rsidR="00DA7CD3">
        <w:rPr>
          <w:rFonts w:hint="cs"/>
          <w:rtl/>
        </w:rPr>
        <w:t>.</w:t>
      </w:r>
    </w:p>
    <w:p w:rsidR="00EA39B0" w:rsidRDefault="00EA39B0" w:rsidP="005C73D7">
      <w:pPr>
        <w:pStyle w:val="ListParagraph"/>
        <w:numPr>
          <w:ilvl w:val="0"/>
          <w:numId w:val="11"/>
        </w:numPr>
        <w:spacing w:after="0" w:line="240" w:lineRule="auto"/>
        <w:ind w:right="720"/>
        <w:rPr>
          <w:rFonts w:hint="cs"/>
        </w:rPr>
      </w:pPr>
      <w:r>
        <w:rPr>
          <w:rFonts w:hint="cs"/>
          <w:rtl/>
        </w:rPr>
        <w:t xml:space="preserve">מחלקה סטטית </w:t>
      </w:r>
      <w:proofErr w:type="spellStart"/>
      <w:r>
        <w:t>QuizFactory</w:t>
      </w:r>
      <w:proofErr w:type="spellEnd"/>
      <w:r>
        <w:rPr>
          <w:rFonts w:hint="cs"/>
          <w:rtl/>
        </w:rPr>
        <w:t xml:space="preserve"> אשר מייצרת </w:t>
      </w:r>
      <w:r>
        <w:t>Quiz</w:t>
      </w:r>
      <w:r>
        <w:rPr>
          <w:rFonts w:hint="cs"/>
          <w:rtl/>
        </w:rPr>
        <w:t xml:space="preserve"> בהתאם ל</w:t>
      </w:r>
      <w:r w:rsidR="00DA7CD3">
        <w:rPr>
          <w:rFonts w:hint="cs"/>
          <w:rtl/>
        </w:rPr>
        <w:t>מקום מגורים של המשתמש.</w:t>
      </w:r>
    </w:p>
    <w:p w:rsidR="005C73D7" w:rsidRDefault="00EA39B0" w:rsidP="00A27581">
      <w:pPr>
        <w:pStyle w:val="ListParagraph"/>
        <w:numPr>
          <w:ilvl w:val="0"/>
          <w:numId w:val="11"/>
        </w:numPr>
        <w:spacing w:after="0" w:line="240" w:lineRule="auto"/>
        <w:ind w:right="720"/>
      </w:pPr>
      <w:r>
        <w:rPr>
          <w:rtl/>
        </w:rPr>
        <w:t xml:space="preserve">מחלקה </w:t>
      </w:r>
      <w:proofErr w:type="spellStart"/>
      <w:r>
        <w:t>Quiz</w:t>
      </w:r>
      <w:r w:rsidR="00A27581">
        <w:rPr>
          <w:rFonts w:hint="cs"/>
        </w:rPr>
        <w:t>L</w:t>
      </w:r>
      <w:r w:rsidR="00A27581">
        <w:t>ogic</w:t>
      </w:r>
      <w:proofErr w:type="spellEnd"/>
      <w:r>
        <w:rPr>
          <w:rFonts w:hint="cs"/>
          <w:rtl/>
        </w:rPr>
        <w:t xml:space="preserve"> (</w:t>
      </w:r>
      <w:r>
        <w:t>client</w:t>
      </w:r>
      <w:r>
        <w:rPr>
          <w:rFonts w:hint="cs"/>
          <w:rtl/>
        </w:rPr>
        <w:t>) מחזיקה רפרנס ל</w:t>
      </w:r>
      <w:proofErr w:type="spellStart"/>
      <w:r>
        <w:t>QuizFactory</w:t>
      </w:r>
      <w:proofErr w:type="spellEnd"/>
      <w:r w:rsidR="00DA7CD3">
        <w:rPr>
          <w:rFonts w:hint="cs"/>
          <w:rtl/>
        </w:rPr>
        <w:t>.</w:t>
      </w:r>
    </w:p>
    <w:p w:rsidR="0021288E" w:rsidRDefault="0021288E" w:rsidP="0021288E">
      <w:pPr>
        <w:spacing w:after="0" w:line="240" w:lineRule="auto"/>
        <w:ind w:right="720"/>
        <w:rPr>
          <w:rtl/>
        </w:rPr>
      </w:pPr>
    </w:p>
    <w:p w:rsidR="0021288E" w:rsidRDefault="0021288E" w:rsidP="0021288E">
      <w:pPr>
        <w:pStyle w:val="ListParagraph"/>
        <w:numPr>
          <w:ilvl w:val="0"/>
          <w:numId w:val="12"/>
        </w:numPr>
        <w:spacing w:after="0" w:line="240" w:lineRule="auto"/>
        <w:ind w:right="720"/>
      </w:pPr>
      <w:r>
        <w:rPr>
          <w:rFonts w:hint="cs"/>
          <w:rtl/>
        </w:rPr>
        <w:t>המחלקות:</w:t>
      </w:r>
    </w:p>
    <w:p w:rsidR="0021288E" w:rsidRDefault="0021288E" w:rsidP="0021288E">
      <w:pPr>
        <w:pStyle w:val="ListParagraph"/>
        <w:numPr>
          <w:ilvl w:val="0"/>
          <w:numId w:val="11"/>
        </w:numPr>
        <w:spacing w:after="0" w:line="240" w:lineRule="auto"/>
        <w:ind w:right="720"/>
      </w:pPr>
      <w:r>
        <w:rPr>
          <w:rFonts w:hint="cs"/>
        </w:rPr>
        <w:t>P</w:t>
      </w:r>
      <w:r>
        <w:t>roduct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AbstractQuiz</w:t>
      </w:r>
      <w:proofErr w:type="spellEnd"/>
    </w:p>
    <w:p w:rsidR="0021288E" w:rsidRDefault="0021288E" w:rsidP="0021288E">
      <w:pPr>
        <w:pStyle w:val="ListParagraph"/>
        <w:numPr>
          <w:ilvl w:val="0"/>
          <w:numId w:val="11"/>
        </w:numPr>
        <w:spacing w:after="0" w:line="240" w:lineRule="auto"/>
        <w:ind w:right="720"/>
      </w:pPr>
      <w:r>
        <w:t>Concrete Creator</w:t>
      </w:r>
      <w:r>
        <w:rPr>
          <w:rFonts w:hint="cs"/>
          <w:rtl/>
        </w:rPr>
        <w:t xml:space="preserve"> </w:t>
      </w:r>
      <w:r w:rsidR="00A16FD2"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="00A16FD2">
        <w:t>QuizFactory</w:t>
      </w:r>
      <w:proofErr w:type="spellEnd"/>
    </w:p>
    <w:p w:rsidR="00A16FD2" w:rsidRDefault="006A55A2" w:rsidP="0021288E">
      <w:pPr>
        <w:pStyle w:val="ListParagraph"/>
        <w:numPr>
          <w:ilvl w:val="0"/>
          <w:numId w:val="11"/>
        </w:numPr>
        <w:spacing w:after="0" w:line="240" w:lineRule="auto"/>
        <w:ind w:right="720"/>
      </w:pPr>
      <w:r>
        <w:t>Concrete Product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GenericQuiz</w:t>
      </w:r>
      <w:proofErr w:type="spellEnd"/>
      <w:r>
        <w:t>/</w:t>
      </w:r>
      <w:proofErr w:type="spellStart"/>
      <w:r>
        <w:t>AmericanQuiz</w:t>
      </w:r>
      <w:proofErr w:type="spellEnd"/>
    </w:p>
    <w:p w:rsidR="005C73D7" w:rsidRDefault="005C73D7" w:rsidP="005C73D7">
      <w:pPr>
        <w:pStyle w:val="ListParagraph"/>
        <w:spacing w:after="0" w:line="240" w:lineRule="auto"/>
        <w:ind w:right="720"/>
        <w:rPr>
          <w:rFonts w:hint="cs"/>
        </w:rPr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6B53A8">
      <w:pPr>
        <w:spacing w:after="0" w:line="240" w:lineRule="auto"/>
        <w:ind w:right="720"/>
      </w:pPr>
    </w:p>
    <w:p w:rsidR="0063721F" w:rsidRDefault="0063721F" w:rsidP="006B53A8">
      <w:pPr>
        <w:spacing w:after="0" w:line="240" w:lineRule="auto"/>
        <w:ind w:right="720"/>
        <w:rPr>
          <w:rtl/>
        </w:rPr>
      </w:pPr>
    </w:p>
    <w:p w:rsidR="005D0457" w:rsidRDefault="00FA61A8" w:rsidP="00820C12">
      <w:pPr>
        <w:numPr>
          <w:ilvl w:val="0"/>
          <w:numId w:val="1"/>
        </w:numPr>
        <w:spacing w:after="0" w:line="240" w:lineRule="auto"/>
      </w:pPr>
      <w:r w:rsidRPr="00FA61A8">
        <w:rPr>
          <w:rFonts w:cs="Arial"/>
          <w:rtl/>
        </w:rPr>
        <w:drawing>
          <wp:anchor distT="0" distB="0" distL="114300" distR="114300" simplePos="0" relativeHeight="251659776" behindDoc="1" locked="0" layoutInCell="1" allowOverlap="1" wp14:anchorId="6154B282">
            <wp:simplePos x="0" y="0"/>
            <wp:positionH relativeFrom="column">
              <wp:posOffset>303530</wp:posOffset>
            </wp:positionH>
            <wp:positionV relativeFrom="paragraph">
              <wp:posOffset>179705</wp:posOffset>
            </wp:positionV>
            <wp:extent cx="4514850" cy="3357245"/>
            <wp:effectExtent l="0" t="0" r="0" b="0"/>
            <wp:wrapTight wrapText="bothSides">
              <wp:wrapPolygon edited="0">
                <wp:start x="0" y="0"/>
                <wp:lineTo x="0" y="21449"/>
                <wp:lineTo x="21509" y="21449"/>
                <wp:lineTo x="2150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4237B">
        <w:t>Class Diagram</w:t>
      </w:r>
    </w:p>
    <w:p w:rsidR="00820C12" w:rsidRDefault="00820C12" w:rsidP="00820C12">
      <w:pPr>
        <w:spacing w:after="0" w:line="240" w:lineRule="auto"/>
        <w:ind w:left="720"/>
        <w:rPr>
          <w:rFonts w:hint="cs"/>
          <w:rtl/>
        </w:rPr>
      </w:pPr>
    </w:p>
    <w:p w:rsidR="005D0457" w:rsidRDefault="005D0457" w:rsidP="005D0457">
      <w:pPr>
        <w:spacing w:after="0" w:line="240" w:lineRule="auto"/>
        <w:ind w:right="720"/>
        <w:rPr>
          <w:rFonts w:hint="cs"/>
        </w:rPr>
      </w:pPr>
    </w:p>
    <w:p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67712">
        <w:t xml:space="preserve"> Builder</w:t>
      </w:r>
    </w:p>
    <w:p w:rsidR="000C3BF0" w:rsidRDefault="005D0457" w:rsidP="007579F5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0C3BF0" w:rsidP="007579F5">
      <w:pPr>
        <w:spacing w:after="0" w:line="240" w:lineRule="auto"/>
        <w:ind w:left="360" w:right="720"/>
        <w:rPr>
          <w:rFonts w:hint="cs"/>
          <w:rtl/>
        </w:rPr>
      </w:pPr>
      <w:r>
        <w:rPr>
          <w:rFonts w:hint="cs"/>
          <w:rtl/>
        </w:rPr>
        <w:t xml:space="preserve">האובייקט </w:t>
      </w:r>
      <w:r>
        <w:t>"</w:t>
      </w:r>
      <w:proofErr w:type="spellStart"/>
      <w:r>
        <w:t>UserRanker</w:t>
      </w:r>
      <w:proofErr w:type="spellEnd"/>
      <w:r>
        <w:t>"</w:t>
      </w:r>
      <w:r>
        <w:rPr>
          <w:rFonts w:hint="cs"/>
          <w:rtl/>
        </w:rPr>
        <w:t xml:space="preserve"> מורכב ממספר אובייקטים</w:t>
      </w:r>
      <w:r w:rsidR="00DD3292">
        <w:rPr>
          <w:rFonts w:hint="cs"/>
          <w:rtl/>
        </w:rPr>
        <w:t xml:space="preserve"> (מבחן ידע, מבחן אישיות, פיצ'ר נוסף, וכו")</w:t>
      </w:r>
      <w:r>
        <w:rPr>
          <w:rFonts w:hint="cs"/>
          <w:rtl/>
        </w:rPr>
        <w:t xml:space="preserve"> שקובעים ביחד את הציון שמקבל המשתמש. </w:t>
      </w:r>
      <w:r w:rsidR="00DD3292">
        <w:rPr>
          <w:rFonts w:hint="cs"/>
          <w:rtl/>
        </w:rPr>
        <w:t xml:space="preserve">בחרנו </w:t>
      </w:r>
      <w:r w:rsidR="00011DE7">
        <w:rPr>
          <w:rFonts w:hint="cs"/>
          <w:rtl/>
        </w:rPr>
        <w:t>במבנה ה</w:t>
      </w:r>
      <w:r w:rsidR="00F61967">
        <w:rPr>
          <w:rFonts w:hint="cs"/>
          <w:rtl/>
        </w:rPr>
        <w:t xml:space="preserve">נדסי </w:t>
      </w:r>
      <w:r w:rsidR="00F61967">
        <w:t>Builder</w:t>
      </w:r>
      <w:r w:rsidR="00F61967">
        <w:rPr>
          <w:rFonts w:hint="cs"/>
          <w:rtl/>
        </w:rPr>
        <w:t xml:space="preserve"> גם בגלל </w:t>
      </w:r>
      <w:r w:rsidR="00DD3292">
        <w:rPr>
          <w:rFonts w:hint="cs"/>
          <w:rtl/>
        </w:rPr>
        <w:t>המ</w:t>
      </w:r>
      <w:r>
        <w:rPr>
          <w:rFonts w:hint="cs"/>
          <w:rtl/>
        </w:rPr>
        <w:t>ורכבות של יצירת</w:t>
      </w:r>
      <w:r w:rsidR="00DD3292">
        <w:rPr>
          <w:rFonts w:hint="cs"/>
          <w:rtl/>
        </w:rPr>
        <w:t xml:space="preserve"> האובייקט, </w:t>
      </w:r>
      <w:r w:rsidR="00F61967">
        <w:rPr>
          <w:rFonts w:hint="cs"/>
          <w:rtl/>
        </w:rPr>
        <w:t>וגם בגלל</w:t>
      </w:r>
      <w:r w:rsidR="00DD3292">
        <w:rPr>
          <w:rFonts w:hint="cs"/>
          <w:rtl/>
        </w:rPr>
        <w:t xml:space="preserve"> סבירות גבוהה שבעתיד נרצה ליצור </w:t>
      </w:r>
      <w:r w:rsidR="00DD3292">
        <w:t xml:space="preserve">User Ranker </w:t>
      </w:r>
      <w:r w:rsidR="00DD3292">
        <w:rPr>
          <w:rFonts w:hint="cs"/>
          <w:rtl/>
        </w:rPr>
        <w:t xml:space="preserve"> מסוג אחר, מתקדם יותר או עם מדדים אחרים לציון המשתמש, </w:t>
      </w:r>
      <w:r w:rsidR="004E57BD">
        <w:rPr>
          <w:rFonts w:hint="cs"/>
          <w:rtl/>
        </w:rPr>
        <w:t xml:space="preserve">בצורה </w:t>
      </w:r>
      <w:r w:rsidR="008F6818">
        <w:rPr>
          <w:rFonts w:hint="cs"/>
          <w:rtl/>
        </w:rPr>
        <w:t>שמאפשרת תחזוקה פשוטה בעתיד.</w:t>
      </w:r>
      <w:r w:rsidR="00DD3292">
        <w:rPr>
          <w:rFonts w:hint="cs"/>
          <w:rtl/>
        </w:rPr>
        <w:t xml:space="preserve">  </w:t>
      </w:r>
      <w:r w:rsidR="005D0457"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C30775" w:rsidP="00246948">
      <w:pPr>
        <w:pStyle w:val="ListParagraph"/>
        <w:numPr>
          <w:ilvl w:val="0"/>
          <w:numId w:val="11"/>
        </w:numPr>
        <w:spacing w:after="0" w:line="240" w:lineRule="auto"/>
        <w:ind w:right="720"/>
      </w:pPr>
      <w:proofErr w:type="spellStart"/>
      <w:r>
        <w:rPr>
          <w:rFonts w:hint="cs"/>
        </w:rPr>
        <w:t>I</w:t>
      </w:r>
      <w:r>
        <w:t>UserRankerBuilder</w:t>
      </w:r>
      <w:proofErr w:type="spellEnd"/>
      <w:r>
        <w:rPr>
          <w:rFonts w:hint="cs"/>
          <w:rtl/>
        </w:rPr>
        <w:t xml:space="preserve"> מגדיר ממשק עבור בניית אובייקט </w:t>
      </w:r>
      <w:proofErr w:type="spellStart"/>
      <w:r>
        <w:rPr>
          <w:rFonts w:hint="cs"/>
        </w:rPr>
        <w:t>U</w:t>
      </w:r>
      <w:r>
        <w:t>serRanker</w:t>
      </w:r>
      <w:proofErr w:type="spellEnd"/>
    </w:p>
    <w:p w:rsidR="00C30775" w:rsidRDefault="0032060A" w:rsidP="00246948">
      <w:pPr>
        <w:pStyle w:val="ListParagraph"/>
        <w:numPr>
          <w:ilvl w:val="0"/>
          <w:numId w:val="11"/>
        </w:numPr>
        <w:spacing w:after="0" w:line="240" w:lineRule="auto"/>
        <w:ind w:right="720"/>
      </w:pPr>
      <w:proofErr w:type="spellStart"/>
      <w:r>
        <w:rPr>
          <w:rFonts w:hint="cs"/>
        </w:rPr>
        <w:t>S</w:t>
      </w:r>
      <w:r>
        <w:t>tandardUserRankerBuilder</w:t>
      </w:r>
      <w:proofErr w:type="spellEnd"/>
      <w:r>
        <w:rPr>
          <w:rFonts w:hint="cs"/>
          <w:rtl/>
        </w:rPr>
        <w:t xml:space="preserve"> ו</w:t>
      </w:r>
      <w:proofErr w:type="spellStart"/>
      <w:r w:rsidR="00371D6B">
        <w:t>UltimateUserRa</w:t>
      </w:r>
      <w:r>
        <w:t>nkerBuilder</w:t>
      </w:r>
      <w:proofErr w:type="spellEnd"/>
      <w:r>
        <w:rPr>
          <w:rFonts w:hint="cs"/>
          <w:rtl/>
        </w:rPr>
        <w:t xml:space="preserve"> מממשים את האינטרפייס </w:t>
      </w:r>
      <w:r w:rsidR="00371D6B">
        <w:rPr>
          <w:rFonts w:hint="cs"/>
          <w:rtl/>
        </w:rPr>
        <w:t xml:space="preserve">ומייצרים עם מתודת </w:t>
      </w:r>
      <w:proofErr w:type="gramStart"/>
      <w:r w:rsidR="00371D6B">
        <w:t>Build(</w:t>
      </w:r>
      <w:proofErr w:type="gramEnd"/>
      <w:r w:rsidR="00371D6B">
        <w:t>)</w:t>
      </w:r>
      <w:r w:rsidR="00371D6B">
        <w:rPr>
          <w:rFonts w:hint="cs"/>
          <w:rtl/>
        </w:rPr>
        <w:t xml:space="preserve"> אובייקטים </w:t>
      </w:r>
      <w:proofErr w:type="spellStart"/>
      <w:r w:rsidR="00371D6B">
        <w:t>UserRanker</w:t>
      </w:r>
      <w:proofErr w:type="spellEnd"/>
    </w:p>
    <w:p w:rsidR="00625589" w:rsidRDefault="00625589" w:rsidP="00625589">
      <w:pPr>
        <w:pStyle w:val="ListParagraph"/>
        <w:numPr>
          <w:ilvl w:val="0"/>
          <w:numId w:val="11"/>
        </w:numPr>
        <w:spacing w:after="0" w:line="240" w:lineRule="auto"/>
        <w:ind w:right="720"/>
      </w:pPr>
      <w:proofErr w:type="spellStart"/>
      <w:r>
        <w:t>MainForm</w:t>
      </w:r>
      <w:proofErr w:type="spellEnd"/>
      <w:r>
        <w:rPr>
          <w:rFonts w:hint="cs"/>
          <w:rtl/>
        </w:rPr>
        <w:t xml:space="preserve"> </w:t>
      </w:r>
      <w:r>
        <w:t>(client)</w:t>
      </w:r>
      <w:r>
        <w:rPr>
          <w:rFonts w:hint="cs"/>
          <w:rtl/>
        </w:rPr>
        <w:t xml:space="preserve"> מחזיק רפרנס ל</w:t>
      </w:r>
      <w:proofErr w:type="spellStart"/>
      <w:r>
        <w:t>IUserRankerBuilder</w:t>
      </w:r>
      <w:proofErr w:type="spellEnd"/>
    </w:p>
    <w:p w:rsidR="005D0457" w:rsidRDefault="005D0457" w:rsidP="005D0457">
      <w:pPr>
        <w:spacing w:after="0" w:line="240" w:lineRule="auto"/>
        <w:ind w:right="720"/>
        <w:rPr>
          <w:rFonts w:hint="cs"/>
        </w:rPr>
      </w:pPr>
    </w:p>
    <w:p w:rsidR="003E5A72" w:rsidRDefault="003E5A72" w:rsidP="005D0457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המחלקות:</w:t>
      </w:r>
    </w:p>
    <w:p w:rsidR="003E5A72" w:rsidRDefault="003E5A72" w:rsidP="003E5A72">
      <w:pPr>
        <w:pStyle w:val="ListParagraph"/>
        <w:numPr>
          <w:ilvl w:val="0"/>
          <w:numId w:val="11"/>
        </w:numPr>
        <w:spacing w:after="0" w:line="240" w:lineRule="auto"/>
        <w:ind w:right="720"/>
      </w:pPr>
      <w:r>
        <w:rPr>
          <w:rFonts w:hint="cs"/>
        </w:rPr>
        <w:t>B</w:t>
      </w:r>
      <w:r>
        <w:t>uilder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IUserRankerBuilder</w:t>
      </w:r>
      <w:proofErr w:type="spellEnd"/>
    </w:p>
    <w:p w:rsidR="0047697F" w:rsidRDefault="0047697F" w:rsidP="003E5A72">
      <w:pPr>
        <w:pStyle w:val="ListParagraph"/>
        <w:numPr>
          <w:ilvl w:val="0"/>
          <w:numId w:val="11"/>
        </w:numPr>
        <w:spacing w:after="0" w:line="240" w:lineRule="auto"/>
        <w:ind w:right="720"/>
      </w:pPr>
      <w:r>
        <w:t xml:space="preserve"> </w:t>
      </w:r>
      <w:proofErr w:type="spellStart"/>
      <w:r w:rsidR="00A777F1">
        <w:t>ConcreteBuilder</w:t>
      </w:r>
      <w:proofErr w:type="spellEnd"/>
      <w:r w:rsidR="00A777F1">
        <w:rPr>
          <w:rtl/>
        </w:rPr>
        <w:t>–</w:t>
      </w:r>
    </w:p>
    <w:p w:rsidR="0047697F" w:rsidRDefault="00A777F1" w:rsidP="0047697F">
      <w:pPr>
        <w:spacing w:after="0" w:line="240" w:lineRule="auto"/>
        <w:ind w:left="720" w:right="720"/>
      </w:pPr>
      <w:proofErr w:type="spellStart"/>
      <w:r>
        <w:t>UltimateUserRankerBuilder</w:t>
      </w:r>
      <w:proofErr w:type="spellEnd"/>
      <w:r>
        <w:t>/</w:t>
      </w:r>
      <w:proofErr w:type="spellStart"/>
      <w:r w:rsidR="0047697F">
        <w:t>StandardUserRankerBuilder</w:t>
      </w:r>
      <w:proofErr w:type="spellEnd"/>
      <w:r w:rsidR="0047697F">
        <w:t xml:space="preserve">       </w:t>
      </w:r>
      <w:r w:rsidR="0047697F">
        <w:tab/>
        <w:t xml:space="preserve"> </w:t>
      </w:r>
    </w:p>
    <w:p w:rsidR="0047697F" w:rsidRDefault="0047697F" w:rsidP="0047697F">
      <w:pPr>
        <w:pStyle w:val="ListParagraph"/>
        <w:numPr>
          <w:ilvl w:val="0"/>
          <w:numId w:val="11"/>
        </w:numPr>
        <w:spacing w:after="0" w:line="240" w:lineRule="auto"/>
        <w:ind w:right="720"/>
      </w:pPr>
      <w:proofErr w:type="gramStart"/>
      <w:r>
        <w:t xml:space="preserve">Products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</w:t>
      </w:r>
      <w:proofErr w:type="spellStart"/>
      <w:r>
        <w:t>MostLikedPhotoFilter</w:t>
      </w:r>
      <w:proofErr w:type="spellEnd"/>
    </w:p>
    <w:p w:rsidR="0047697F" w:rsidRDefault="0047697F" w:rsidP="0047697F">
      <w:pPr>
        <w:pStyle w:val="ListParagraph"/>
        <w:spacing w:after="0" w:line="240" w:lineRule="auto"/>
        <w:ind w:left="1080" w:right="720"/>
      </w:pPr>
      <w:proofErr w:type="spellStart"/>
      <w:proofErr w:type="gramStart"/>
      <w:r>
        <w:t>AbstractQuiz,AbstractAspirationQuiz</w:t>
      </w:r>
      <w:proofErr w:type="spellEnd"/>
      <w:proofErr w:type="gramEnd"/>
    </w:p>
    <w:p w:rsidR="00203DDE" w:rsidRDefault="0047697F" w:rsidP="0047697F">
      <w:pPr>
        <w:pStyle w:val="ListParagraph"/>
        <w:numPr>
          <w:ilvl w:val="0"/>
          <w:numId w:val="11"/>
        </w:numPr>
        <w:spacing w:after="0" w:line="240" w:lineRule="auto"/>
        <w:ind w:right="720"/>
      </w:pPr>
      <w:r>
        <w:t>Complex Product</w:t>
      </w:r>
      <w:r>
        <w:rPr>
          <w:rFonts w:hint="cs"/>
          <w:rtl/>
        </w:rPr>
        <w:t xml:space="preserve"> </w:t>
      </w:r>
      <w:r w:rsidR="00203DDE"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UserRanker</w:t>
      </w:r>
      <w:proofErr w:type="spellEnd"/>
    </w:p>
    <w:p w:rsidR="003E5A72" w:rsidRDefault="0047697F" w:rsidP="00203DDE">
      <w:pPr>
        <w:pStyle w:val="ListParagraph"/>
        <w:spacing w:after="0" w:line="240" w:lineRule="auto"/>
        <w:ind w:left="1080" w:right="720"/>
        <w:rPr>
          <w:rFonts w:hint="cs"/>
          <w:rtl/>
        </w:rPr>
      </w:pPr>
      <w:bookmarkStart w:id="0" w:name="_GoBack"/>
      <w:bookmarkEnd w:id="0"/>
      <w:r>
        <w:tab/>
      </w:r>
    </w:p>
    <w:p w:rsidR="003E5A72" w:rsidRDefault="003E5A72" w:rsidP="003E5A72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3E5A72" w:rsidRDefault="003E5A72" w:rsidP="005D0457">
      <w:pPr>
        <w:numPr>
          <w:ilvl w:val="0"/>
          <w:numId w:val="1"/>
        </w:numPr>
        <w:spacing w:after="0" w:line="240" w:lineRule="auto"/>
      </w:pPr>
    </w:p>
    <w:p w:rsidR="005D0457" w:rsidRDefault="005D0457" w:rsidP="005D0457">
      <w:pPr>
        <w:spacing w:after="0" w:line="240" w:lineRule="auto"/>
        <w:ind w:right="720"/>
        <w:rPr>
          <w:rFonts w:hint="cs"/>
          <w:rtl/>
        </w:rPr>
      </w:pPr>
    </w:p>
    <w:p w:rsidR="00F95036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</w:p>
    <w:p w:rsidR="00F95036" w:rsidRDefault="00F95036" w:rsidP="00F95036">
      <w:pPr>
        <w:spacing w:after="0" w:line="240" w:lineRule="auto"/>
        <w:ind w:right="720"/>
        <w:rPr>
          <w:rtl/>
        </w:rPr>
      </w:pPr>
    </w:p>
    <w:p w:rsidR="00F95036" w:rsidRDefault="003D02FD" w:rsidP="00F95036">
      <w:pPr>
        <w:spacing w:after="0" w:line="240" w:lineRule="auto"/>
        <w:ind w:right="720"/>
        <w:rPr>
          <w:rFonts w:hint="cs"/>
          <w:rtl/>
        </w:rPr>
      </w:pPr>
      <w:r w:rsidRPr="003D02FD">
        <w:rPr>
          <w:rFonts w:cs="Arial"/>
          <w:rtl/>
        </w:rPr>
        <w:drawing>
          <wp:inline distT="0" distB="0" distL="0" distR="0" wp14:anchorId="7815CF70" wp14:editId="440B3F78">
            <wp:extent cx="5077534" cy="3705742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036" w:rsidRDefault="00F95036" w:rsidP="00F95036">
      <w:pPr>
        <w:spacing w:after="0" w:line="240" w:lineRule="auto"/>
        <w:ind w:right="720"/>
      </w:pPr>
    </w:p>
    <w:p w:rsidR="00F95036" w:rsidRDefault="00F95036" w:rsidP="00F95036">
      <w:pPr>
        <w:spacing w:after="0" w:line="240" w:lineRule="auto"/>
        <w:ind w:right="720"/>
        <w:rPr>
          <w:rtl/>
        </w:rPr>
      </w:pPr>
    </w:p>
    <w:p w:rsidR="00F95036" w:rsidRDefault="00F95036" w:rsidP="00F95036">
      <w:pPr>
        <w:spacing w:after="0" w:line="240" w:lineRule="auto"/>
        <w:ind w:right="720"/>
        <w:rPr>
          <w:rtl/>
        </w:rPr>
      </w:pPr>
    </w:p>
    <w:p w:rsidR="00F95036" w:rsidRDefault="00F95036" w:rsidP="00F95036">
      <w:pPr>
        <w:spacing w:after="0" w:line="240" w:lineRule="auto"/>
        <w:ind w:right="720"/>
        <w:rPr>
          <w:rtl/>
        </w:rPr>
      </w:pPr>
    </w:p>
    <w:p w:rsidR="00F95036" w:rsidRDefault="00F95036" w:rsidP="00F95036">
      <w:pPr>
        <w:spacing w:after="0" w:line="240" w:lineRule="auto"/>
        <w:ind w:right="720"/>
        <w:rPr>
          <w:rtl/>
        </w:rPr>
      </w:pPr>
    </w:p>
    <w:p w:rsidR="00F95036" w:rsidRDefault="00F95036" w:rsidP="00F95036">
      <w:pPr>
        <w:spacing w:after="0" w:line="240" w:lineRule="auto"/>
        <w:ind w:right="720"/>
        <w:rPr>
          <w:rtl/>
        </w:rPr>
      </w:pPr>
    </w:p>
    <w:p w:rsidR="00F95036" w:rsidRDefault="00F95036" w:rsidP="00F95036">
      <w:pPr>
        <w:spacing w:after="0" w:line="240" w:lineRule="auto"/>
        <w:ind w:right="720"/>
        <w:rPr>
          <w:rtl/>
        </w:rPr>
      </w:pPr>
    </w:p>
    <w:p w:rsidR="00F95036" w:rsidRDefault="00F95036" w:rsidP="00F95036">
      <w:pPr>
        <w:spacing w:after="0" w:line="240" w:lineRule="auto"/>
        <w:ind w:right="720"/>
        <w:rPr>
          <w:rtl/>
        </w:rPr>
      </w:pPr>
    </w:p>
    <w:p w:rsidR="00F95036" w:rsidRDefault="00F95036" w:rsidP="00F95036">
      <w:pPr>
        <w:spacing w:after="0" w:line="240" w:lineRule="auto"/>
        <w:ind w:right="720"/>
        <w:rPr>
          <w:rtl/>
        </w:rPr>
      </w:pPr>
    </w:p>
    <w:p w:rsidR="00F95036" w:rsidRDefault="00F95036" w:rsidP="00F95036">
      <w:pPr>
        <w:spacing w:after="0" w:line="240" w:lineRule="auto"/>
        <w:ind w:right="720"/>
        <w:rPr>
          <w:rtl/>
        </w:rPr>
      </w:pPr>
    </w:p>
    <w:p w:rsidR="00F95036" w:rsidRDefault="00F95036" w:rsidP="00F95036">
      <w:pPr>
        <w:spacing w:after="0" w:line="240" w:lineRule="auto"/>
        <w:ind w:right="720"/>
        <w:rPr>
          <w:rtl/>
        </w:rPr>
      </w:pPr>
    </w:p>
    <w:p w:rsidR="00F95036" w:rsidRDefault="00F95036" w:rsidP="00F95036">
      <w:pPr>
        <w:spacing w:after="0" w:line="240" w:lineRule="auto"/>
        <w:ind w:right="720"/>
        <w:rPr>
          <w:rtl/>
        </w:rPr>
      </w:pPr>
    </w:p>
    <w:p w:rsidR="00F95036" w:rsidRDefault="00F95036" w:rsidP="00F95036">
      <w:pPr>
        <w:spacing w:after="0" w:line="240" w:lineRule="auto"/>
        <w:ind w:right="720"/>
        <w:rPr>
          <w:rtl/>
        </w:rPr>
      </w:pPr>
    </w:p>
    <w:p w:rsidR="00F95036" w:rsidRDefault="00F95036" w:rsidP="00F95036">
      <w:pPr>
        <w:spacing w:after="0" w:line="240" w:lineRule="auto"/>
        <w:ind w:right="720"/>
        <w:rPr>
          <w:rtl/>
        </w:rPr>
      </w:pPr>
    </w:p>
    <w:p w:rsidR="00F95036" w:rsidRDefault="00F95036" w:rsidP="00F95036">
      <w:pPr>
        <w:spacing w:after="0" w:line="240" w:lineRule="auto"/>
        <w:ind w:right="720"/>
        <w:rPr>
          <w:rtl/>
        </w:rPr>
      </w:pPr>
    </w:p>
    <w:p w:rsidR="00F95036" w:rsidRDefault="00F95036" w:rsidP="00F95036">
      <w:pPr>
        <w:spacing w:after="0" w:line="240" w:lineRule="auto"/>
        <w:ind w:right="720"/>
        <w:rPr>
          <w:rtl/>
        </w:rPr>
      </w:pPr>
    </w:p>
    <w:p w:rsidR="00F95036" w:rsidRDefault="00F95036" w:rsidP="00F95036">
      <w:pPr>
        <w:spacing w:after="0" w:line="240" w:lineRule="auto"/>
        <w:ind w:right="720"/>
        <w:rPr>
          <w:rtl/>
        </w:rPr>
      </w:pPr>
    </w:p>
    <w:p w:rsidR="00F95036" w:rsidRDefault="00F95036" w:rsidP="00F95036">
      <w:pPr>
        <w:spacing w:after="0" w:line="240" w:lineRule="auto"/>
        <w:ind w:right="720"/>
        <w:rPr>
          <w:rtl/>
        </w:rPr>
      </w:pPr>
    </w:p>
    <w:p w:rsidR="00F95036" w:rsidRDefault="00F95036" w:rsidP="00F95036">
      <w:pPr>
        <w:spacing w:after="0" w:line="240" w:lineRule="auto"/>
        <w:ind w:right="720"/>
        <w:rPr>
          <w:rtl/>
        </w:rPr>
      </w:pPr>
    </w:p>
    <w:p w:rsidR="00F95036" w:rsidRDefault="00F95036" w:rsidP="00F95036">
      <w:pPr>
        <w:spacing w:after="0" w:line="240" w:lineRule="auto"/>
        <w:ind w:right="720"/>
        <w:rPr>
          <w:rtl/>
        </w:rPr>
      </w:pPr>
    </w:p>
    <w:p w:rsidR="00F95036" w:rsidRDefault="00F95036" w:rsidP="00F95036">
      <w:pPr>
        <w:spacing w:after="0" w:line="240" w:lineRule="auto"/>
        <w:ind w:right="720"/>
        <w:rPr>
          <w:rtl/>
        </w:rPr>
      </w:pPr>
    </w:p>
    <w:p w:rsidR="00F95036" w:rsidRDefault="00F95036" w:rsidP="00F95036">
      <w:pPr>
        <w:spacing w:after="0" w:line="240" w:lineRule="auto"/>
        <w:ind w:right="720"/>
        <w:rPr>
          <w:rtl/>
        </w:rPr>
      </w:pPr>
    </w:p>
    <w:p w:rsidR="00F95036" w:rsidRDefault="00F95036" w:rsidP="00F95036">
      <w:pPr>
        <w:spacing w:after="0" w:line="240" w:lineRule="auto"/>
        <w:ind w:right="720"/>
        <w:rPr>
          <w:rtl/>
        </w:rPr>
      </w:pPr>
    </w:p>
    <w:p w:rsidR="00F95036" w:rsidRDefault="00F95036" w:rsidP="00F95036">
      <w:pPr>
        <w:spacing w:after="0" w:line="240" w:lineRule="auto"/>
        <w:ind w:right="720"/>
        <w:rPr>
          <w:rtl/>
        </w:rPr>
      </w:pPr>
    </w:p>
    <w:p w:rsidR="00F95036" w:rsidRDefault="00F95036" w:rsidP="00F95036">
      <w:pPr>
        <w:spacing w:after="0" w:line="240" w:lineRule="auto"/>
        <w:ind w:right="720"/>
        <w:rPr>
          <w:rtl/>
        </w:rPr>
      </w:pPr>
    </w:p>
    <w:p w:rsidR="00F95036" w:rsidRDefault="00F95036" w:rsidP="00F95036">
      <w:pPr>
        <w:spacing w:after="0" w:line="240" w:lineRule="auto"/>
        <w:ind w:right="720"/>
        <w:rPr>
          <w:rtl/>
        </w:rPr>
      </w:pPr>
    </w:p>
    <w:p w:rsidR="00F95036" w:rsidRDefault="00F95036" w:rsidP="00F95036">
      <w:pPr>
        <w:spacing w:after="0" w:line="240" w:lineRule="auto"/>
        <w:ind w:right="720"/>
        <w:rPr>
          <w:rtl/>
        </w:rPr>
      </w:pPr>
    </w:p>
    <w:p w:rsidR="00F95036" w:rsidRDefault="00F95036" w:rsidP="00F95036">
      <w:pPr>
        <w:spacing w:after="0" w:line="240" w:lineRule="auto"/>
        <w:ind w:right="720"/>
        <w:rPr>
          <w:rtl/>
        </w:rPr>
      </w:pPr>
    </w:p>
    <w:p w:rsidR="00F95036" w:rsidRDefault="00F95036" w:rsidP="00F95036">
      <w:pPr>
        <w:spacing w:after="0" w:line="240" w:lineRule="auto"/>
        <w:ind w:right="720"/>
        <w:rPr>
          <w:rtl/>
        </w:rPr>
      </w:pPr>
    </w:p>
    <w:p w:rsidR="00F95036" w:rsidRDefault="00F95036" w:rsidP="00F95036">
      <w:pPr>
        <w:spacing w:after="0" w:line="240" w:lineRule="auto"/>
        <w:ind w:right="720"/>
        <w:rPr>
          <w:rtl/>
        </w:rPr>
      </w:pPr>
    </w:p>
    <w:p w:rsidR="00F95036" w:rsidRDefault="00F95036" w:rsidP="00F95036">
      <w:pPr>
        <w:spacing w:after="0" w:line="240" w:lineRule="auto"/>
        <w:ind w:right="720"/>
        <w:rPr>
          <w:rtl/>
        </w:rPr>
      </w:pPr>
    </w:p>
    <w:p w:rsidR="00F95036" w:rsidRDefault="00F95036" w:rsidP="00F95036">
      <w:pPr>
        <w:spacing w:after="0" w:line="240" w:lineRule="auto"/>
        <w:ind w:right="720"/>
        <w:rPr>
          <w:rtl/>
        </w:rPr>
      </w:pPr>
    </w:p>
    <w:p w:rsidR="00F95036" w:rsidRDefault="00F95036" w:rsidP="00F95036">
      <w:pPr>
        <w:spacing w:after="0" w:line="240" w:lineRule="auto"/>
        <w:ind w:right="720"/>
        <w:rPr>
          <w:rtl/>
        </w:rPr>
      </w:pPr>
    </w:p>
    <w:p w:rsidR="00F95036" w:rsidRDefault="00F95036" w:rsidP="00F95036">
      <w:pPr>
        <w:spacing w:after="0" w:line="240" w:lineRule="auto"/>
        <w:ind w:right="720"/>
        <w:rPr>
          <w:rtl/>
        </w:rPr>
      </w:pPr>
    </w:p>
    <w:p w:rsidR="00F95036" w:rsidRDefault="00F95036" w:rsidP="00F95036">
      <w:pPr>
        <w:spacing w:after="0" w:line="240" w:lineRule="auto"/>
        <w:ind w:right="720"/>
        <w:rPr>
          <w:rtl/>
        </w:rPr>
      </w:pPr>
    </w:p>
    <w:p w:rsidR="00F95036" w:rsidRDefault="00F95036" w:rsidP="00F95036">
      <w:pPr>
        <w:spacing w:after="0" w:line="240" w:lineRule="auto"/>
        <w:ind w:right="720"/>
        <w:rPr>
          <w:rtl/>
        </w:rPr>
      </w:pPr>
    </w:p>
    <w:p w:rsidR="00F95036" w:rsidRDefault="00F95036" w:rsidP="00F95036">
      <w:pPr>
        <w:spacing w:after="0" w:line="240" w:lineRule="auto"/>
        <w:ind w:right="720"/>
        <w:rPr>
          <w:rtl/>
        </w:rPr>
      </w:pPr>
    </w:p>
    <w:p w:rsidR="00F95036" w:rsidRDefault="00F95036" w:rsidP="00F95036">
      <w:pPr>
        <w:spacing w:after="0" w:line="240" w:lineRule="auto"/>
        <w:ind w:right="720"/>
        <w:rPr>
          <w:rtl/>
        </w:rPr>
      </w:pPr>
    </w:p>
    <w:p w:rsidR="00F95036" w:rsidRDefault="00F95036" w:rsidP="00F95036">
      <w:pPr>
        <w:spacing w:after="0" w:line="240" w:lineRule="auto"/>
        <w:ind w:right="720"/>
        <w:rPr>
          <w:rtl/>
        </w:rPr>
      </w:pPr>
    </w:p>
    <w:p w:rsidR="00F95036" w:rsidRDefault="00F95036" w:rsidP="00F95036">
      <w:pPr>
        <w:spacing w:after="0" w:line="240" w:lineRule="auto"/>
        <w:ind w:right="720"/>
        <w:rPr>
          <w:rtl/>
        </w:rPr>
      </w:pPr>
    </w:p>
    <w:p w:rsidR="00F95036" w:rsidRDefault="00F95036" w:rsidP="00F95036">
      <w:pPr>
        <w:spacing w:after="0" w:line="240" w:lineRule="auto"/>
        <w:ind w:right="720"/>
        <w:rPr>
          <w:rtl/>
        </w:rPr>
      </w:pPr>
    </w:p>
    <w:p w:rsidR="00F95036" w:rsidRDefault="00F95036" w:rsidP="00F95036">
      <w:pPr>
        <w:spacing w:after="0" w:line="240" w:lineRule="auto"/>
        <w:ind w:right="720"/>
        <w:rPr>
          <w:rtl/>
        </w:rPr>
      </w:pPr>
    </w:p>
    <w:p w:rsidR="005D0457" w:rsidRDefault="005D0457" w:rsidP="00F95036">
      <w:pPr>
        <w:spacing w:after="0" w:line="240" w:lineRule="auto"/>
        <w:ind w:right="720"/>
      </w:pPr>
      <w:r>
        <w:rPr>
          <w:rFonts w:hint="cs"/>
          <w:rtl/>
        </w:rPr>
        <w:tab/>
      </w:r>
    </w:p>
    <w:p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p w:rsidR="008D5069" w:rsidRDefault="008D5069" w:rsidP="008D5069">
      <w:pPr>
        <w:pStyle w:val="Heading3"/>
        <w:rPr>
          <w:rtl/>
        </w:rPr>
      </w:pPr>
      <w:r>
        <w:t>Data-</w:t>
      </w:r>
      <w:proofErr w:type="gramStart"/>
      <w:r>
        <w:t>Binding</w:t>
      </w:r>
      <w:r>
        <w:rPr>
          <w:rFonts w:hint="cs"/>
          <w:rtl/>
        </w:rPr>
        <w:t xml:space="preserve"> </w:t>
      </w:r>
      <w:r>
        <w:t>:</w:t>
      </w:r>
      <w:proofErr w:type="gramEnd"/>
    </w:p>
    <w:p w:rsidR="008D5069" w:rsidRDefault="008D5069" w:rsidP="008D5069">
      <w:pPr>
        <w:rPr>
          <w:rtl/>
        </w:rPr>
      </w:pPr>
    </w:p>
    <w:p w:rsidR="00424113" w:rsidRDefault="00424113" w:rsidP="008D5069">
      <w:pPr>
        <w:rPr>
          <w:rtl/>
        </w:rPr>
      </w:pPr>
    </w:p>
    <w:p w:rsidR="00424113" w:rsidRDefault="00424113" w:rsidP="008D5069">
      <w:pPr>
        <w:rPr>
          <w:rFonts w:hint="cs"/>
          <w:rtl/>
        </w:rPr>
      </w:pPr>
    </w:p>
    <w:p w:rsidR="008D5069" w:rsidRPr="008D5069" w:rsidRDefault="008D5069" w:rsidP="008D5069">
      <w:pPr>
        <w:pStyle w:val="Heading3"/>
      </w:pPr>
      <w:r>
        <w:rPr>
          <w:rFonts w:hint="cs"/>
        </w:rPr>
        <w:lastRenderedPageBreak/>
        <w:t>M</w:t>
      </w:r>
      <w:r w:rsidR="00A867BE">
        <w:t>ulti-</w:t>
      </w:r>
      <w:proofErr w:type="gramStart"/>
      <w:r w:rsidR="00A867BE">
        <w:t>T</w:t>
      </w:r>
      <w:r>
        <w:t>hreading</w:t>
      </w:r>
      <w:r>
        <w:rPr>
          <w:rFonts w:hint="cs"/>
          <w:rtl/>
        </w:rPr>
        <w:t xml:space="preserve"> </w:t>
      </w:r>
      <w:r>
        <w:t>:</w:t>
      </w:r>
      <w:proofErr w:type="gramEnd"/>
    </w:p>
    <w:p w:rsidR="008D5069" w:rsidRDefault="008D5069" w:rsidP="008D5069">
      <w:pPr>
        <w:rPr>
          <w:rtl/>
        </w:rPr>
      </w:pPr>
    </w:p>
    <w:p w:rsidR="008D5069" w:rsidRDefault="008D5069" w:rsidP="008D5069">
      <w:pPr>
        <w:rPr>
          <w:rtl/>
        </w:rPr>
      </w:pPr>
    </w:p>
    <w:p w:rsidR="008D5069" w:rsidRDefault="008D5069" w:rsidP="008D5069">
      <w:pPr>
        <w:rPr>
          <w:rFonts w:hint="cs"/>
          <w:rtl/>
        </w:rPr>
      </w:pPr>
    </w:p>
    <w:p w:rsidR="008D5069" w:rsidRPr="008D5069" w:rsidRDefault="008D5069" w:rsidP="008D5069">
      <w:pPr>
        <w:rPr>
          <w:rFonts w:hint="cs"/>
          <w:rtl/>
        </w:rPr>
      </w:pPr>
    </w:p>
    <w:p w:rsidR="008D5069" w:rsidRDefault="008D5069" w:rsidP="008D5069">
      <w:pPr>
        <w:rPr>
          <w:rtl/>
        </w:rPr>
      </w:pPr>
    </w:p>
    <w:p w:rsidR="008D5069" w:rsidRDefault="008D5069" w:rsidP="008D5069">
      <w:pPr>
        <w:rPr>
          <w:rtl/>
        </w:rPr>
      </w:pPr>
    </w:p>
    <w:p w:rsidR="008D5069" w:rsidRDefault="008D5069" w:rsidP="008D5069">
      <w:pPr>
        <w:rPr>
          <w:rFonts w:hint="cs"/>
          <w:rtl/>
        </w:rPr>
      </w:pPr>
    </w:p>
    <w:p w:rsidR="008D5069" w:rsidRPr="008D5069" w:rsidRDefault="008D5069" w:rsidP="008D5069">
      <w:pPr>
        <w:rPr>
          <w:rtl/>
        </w:rPr>
      </w:pPr>
    </w:p>
    <w:p w:rsidR="008D5069" w:rsidRDefault="008D5069" w:rsidP="005D0457">
      <w:pPr>
        <w:rPr>
          <w:rtl/>
        </w:rPr>
      </w:pPr>
    </w:p>
    <w:p w:rsidR="008D5069" w:rsidRDefault="008D5069" w:rsidP="005D0457">
      <w:pPr>
        <w:rPr>
          <w:rtl/>
        </w:rPr>
      </w:pPr>
    </w:p>
    <w:p w:rsidR="008D5069" w:rsidRDefault="008D5069" w:rsidP="005D0457">
      <w:pPr>
        <w:rPr>
          <w:rFonts w:hint="cs"/>
          <w:rtl/>
        </w:rPr>
      </w:pPr>
    </w:p>
    <w:sectPr w:rsidR="008D5069" w:rsidSect="006B53A8">
      <w:headerReference w:type="default" r:id="rId11"/>
      <w:footerReference w:type="default" r:id="rId12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EC4" w:rsidRDefault="00847EC4" w:rsidP="00D171E7">
      <w:pPr>
        <w:spacing w:after="0" w:line="240" w:lineRule="auto"/>
      </w:pPr>
      <w:r>
        <w:separator/>
      </w:r>
    </w:p>
  </w:endnote>
  <w:endnote w:type="continuationSeparator" w:id="0">
    <w:p w:rsidR="00847EC4" w:rsidRDefault="00847EC4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75E93ACA" wp14:editId="0F81569D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A7653" w:rsidRPr="008A7653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5E93ACA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A7653" w:rsidRPr="008A7653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EC4" w:rsidRDefault="00847EC4" w:rsidP="00D171E7">
      <w:pPr>
        <w:spacing w:after="0" w:line="240" w:lineRule="auto"/>
      </w:pPr>
      <w:r>
        <w:separator/>
      </w:r>
    </w:p>
  </w:footnote>
  <w:footnote w:type="continuationSeparator" w:id="0">
    <w:p w:rsidR="00847EC4" w:rsidRDefault="00847EC4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427" w:rsidRDefault="00B64427" w:rsidP="008A7653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18314FA9" wp14:editId="36C9C722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A7653">
      <w:rPr>
        <w:rFonts w:ascii="Arial" w:hAnsi="Arial" w:cs="Arial" w:hint="cs"/>
        <w:color w:val="595959" w:themeColor="text1" w:themeTint="A6"/>
        <w:rtl/>
      </w:rPr>
      <w:t xml:space="preserve">הנדסת תוכנה </w:t>
    </w:r>
    <w:r>
      <w:rPr>
        <w:rFonts w:ascii="Arial" w:hAnsi="Arial" w:cs="Arial" w:hint="cs"/>
        <w:color w:val="595959" w:themeColor="text1" w:themeTint="A6"/>
        <w:rtl/>
      </w:rPr>
      <w:t xml:space="preserve">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A7653">
      <w:rPr>
        <w:rFonts w:ascii="Arial" w:hAnsi="Arial" w:cs="Arial" w:hint="cs"/>
        <w:color w:val="595959" w:themeColor="text1" w:themeTint="A6"/>
        <w:rtl/>
      </w:rPr>
      <w:t>ט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 [</w:t>
    </w:r>
    <w:r w:rsidR="00925113">
      <w:rPr>
        <w:rFonts w:ascii="Arial" w:hAnsi="Arial" w:cs="Arial" w:hint="cs"/>
        <w:b/>
        <w:bCs/>
        <w:color w:val="595959" w:themeColor="text1" w:themeTint="A6"/>
        <w:rtl/>
      </w:rPr>
      <w:t>אלין גואטה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925113" w:rsidRPr="00925113">
      <w:rPr>
        <w:rFonts w:ascii="Arial" w:hAnsi="Arial" w:cs="Arial"/>
        <w:b/>
        <w:bCs/>
        <w:color w:val="595959" w:themeColor="text1" w:themeTint="A6"/>
        <w:rtl/>
      </w:rPr>
      <w:t>000802480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925113">
      <w:rPr>
        <w:rFonts w:ascii="Arial" w:hAnsi="Arial" w:cs="Arial" w:hint="cs"/>
        <w:b/>
        <w:bCs/>
        <w:color w:val="595959" w:themeColor="text1" w:themeTint="A6"/>
        <w:rtl/>
      </w:rPr>
      <w:t>אורי שפירא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925113">
      <w:rPr>
        <w:rFonts w:ascii="Arial" w:hAnsi="Arial" w:cs="Arial" w:hint="cs"/>
        <w:b/>
        <w:bCs/>
        <w:color w:val="595959" w:themeColor="text1" w:themeTint="A6"/>
        <w:rtl/>
      </w:rPr>
      <w:t>201465234]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C0084"/>
    <w:multiLevelType w:val="hybridMultilevel"/>
    <w:tmpl w:val="FFC83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C42FD"/>
    <w:multiLevelType w:val="hybridMultilevel"/>
    <w:tmpl w:val="9F9CA9A8"/>
    <w:lvl w:ilvl="0" w:tplc="F55207D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9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10"/>
  </w:num>
  <w:num w:numId="5">
    <w:abstractNumId w:val="3"/>
  </w:num>
  <w:num w:numId="6">
    <w:abstractNumId w:val="7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3916"/>
    <w:rsid w:val="00006AE6"/>
    <w:rsid w:val="00006C30"/>
    <w:rsid w:val="000105C8"/>
    <w:rsid w:val="00011DE7"/>
    <w:rsid w:val="000137F5"/>
    <w:rsid w:val="00016832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86EB3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3BF0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87FC2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3DDE"/>
    <w:rsid w:val="002040F8"/>
    <w:rsid w:val="0021240A"/>
    <w:rsid w:val="0021288E"/>
    <w:rsid w:val="00213F62"/>
    <w:rsid w:val="002144F8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46948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3A0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060A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1D6B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3D10"/>
    <w:rsid w:val="003B6782"/>
    <w:rsid w:val="003B70BD"/>
    <w:rsid w:val="003C29C9"/>
    <w:rsid w:val="003C3C2D"/>
    <w:rsid w:val="003C6422"/>
    <w:rsid w:val="003D02FD"/>
    <w:rsid w:val="003D41DF"/>
    <w:rsid w:val="003D5B01"/>
    <w:rsid w:val="003D656E"/>
    <w:rsid w:val="003D6884"/>
    <w:rsid w:val="003D7A6A"/>
    <w:rsid w:val="003E2A4C"/>
    <w:rsid w:val="003E4EF1"/>
    <w:rsid w:val="003E5968"/>
    <w:rsid w:val="003E5A72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24113"/>
    <w:rsid w:val="00435747"/>
    <w:rsid w:val="00444634"/>
    <w:rsid w:val="00445C18"/>
    <w:rsid w:val="004472E7"/>
    <w:rsid w:val="00454BAB"/>
    <w:rsid w:val="00456EDE"/>
    <w:rsid w:val="0045764C"/>
    <w:rsid w:val="00465AA1"/>
    <w:rsid w:val="004747EE"/>
    <w:rsid w:val="0047697F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57BD"/>
    <w:rsid w:val="004E6E40"/>
    <w:rsid w:val="004F374B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39AE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C73D7"/>
    <w:rsid w:val="005C7E07"/>
    <w:rsid w:val="005D0457"/>
    <w:rsid w:val="005D27DC"/>
    <w:rsid w:val="005D34F7"/>
    <w:rsid w:val="005E0137"/>
    <w:rsid w:val="005E0972"/>
    <w:rsid w:val="005E175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589"/>
    <w:rsid w:val="0062585D"/>
    <w:rsid w:val="006266A5"/>
    <w:rsid w:val="00631BF5"/>
    <w:rsid w:val="00632523"/>
    <w:rsid w:val="006327F7"/>
    <w:rsid w:val="00633AC4"/>
    <w:rsid w:val="0063721F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0D04"/>
    <w:rsid w:val="006A1540"/>
    <w:rsid w:val="006A41DB"/>
    <w:rsid w:val="006A55A2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579F5"/>
    <w:rsid w:val="00757B4D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0C1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47EC4"/>
    <w:rsid w:val="00850EA0"/>
    <w:rsid w:val="008536F5"/>
    <w:rsid w:val="00853946"/>
    <w:rsid w:val="00854F12"/>
    <w:rsid w:val="00856B5E"/>
    <w:rsid w:val="00863774"/>
    <w:rsid w:val="0086742C"/>
    <w:rsid w:val="00867712"/>
    <w:rsid w:val="00867730"/>
    <w:rsid w:val="00871E47"/>
    <w:rsid w:val="008804F0"/>
    <w:rsid w:val="00885D16"/>
    <w:rsid w:val="0088746A"/>
    <w:rsid w:val="00897F99"/>
    <w:rsid w:val="008A3A30"/>
    <w:rsid w:val="008A4C4E"/>
    <w:rsid w:val="008A6109"/>
    <w:rsid w:val="008A7653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5069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8F6818"/>
    <w:rsid w:val="00900667"/>
    <w:rsid w:val="009010DE"/>
    <w:rsid w:val="009061A9"/>
    <w:rsid w:val="009127A0"/>
    <w:rsid w:val="009149F0"/>
    <w:rsid w:val="00914EA0"/>
    <w:rsid w:val="00915ABE"/>
    <w:rsid w:val="00920777"/>
    <w:rsid w:val="0092421C"/>
    <w:rsid w:val="00925113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0B1A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16FD2"/>
    <w:rsid w:val="00A2128A"/>
    <w:rsid w:val="00A22D32"/>
    <w:rsid w:val="00A22F16"/>
    <w:rsid w:val="00A25AA0"/>
    <w:rsid w:val="00A26E8A"/>
    <w:rsid w:val="00A27581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777F1"/>
    <w:rsid w:val="00A816B6"/>
    <w:rsid w:val="00A82B2D"/>
    <w:rsid w:val="00A84611"/>
    <w:rsid w:val="00A86555"/>
    <w:rsid w:val="00A867BE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C711C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0775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D6348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CD3"/>
    <w:rsid w:val="00DA7E1E"/>
    <w:rsid w:val="00DB250D"/>
    <w:rsid w:val="00DB3F90"/>
    <w:rsid w:val="00DB67D2"/>
    <w:rsid w:val="00DC2A3B"/>
    <w:rsid w:val="00DC46B7"/>
    <w:rsid w:val="00DD3239"/>
    <w:rsid w:val="00DD3292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2D62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44EB"/>
    <w:rsid w:val="00E95524"/>
    <w:rsid w:val="00E959A3"/>
    <w:rsid w:val="00EA39B0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57ADA"/>
    <w:rsid w:val="00F61574"/>
    <w:rsid w:val="00F61967"/>
    <w:rsid w:val="00F66045"/>
    <w:rsid w:val="00F71E2A"/>
    <w:rsid w:val="00F74C50"/>
    <w:rsid w:val="00F752F7"/>
    <w:rsid w:val="00F82BC3"/>
    <w:rsid w:val="00F84BC3"/>
    <w:rsid w:val="00F95036"/>
    <w:rsid w:val="00F9557A"/>
    <w:rsid w:val="00FA33B1"/>
    <w:rsid w:val="00FA3DC0"/>
    <w:rsid w:val="00FA5003"/>
    <w:rsid w:val="00FA61A8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5D793"/>
  <w15:docId w15:val="{83B321AB-A450-498F-8885-BAC3B6B0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5C1D7E-F837-4669-B06B-5D6EC377D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474</Words>
  <Characters>2370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Uri Shapira</cp:lastModifiedBy>
  <cp:revision>59</cp:revision>
  <cp:lastPrinted>2013-08-01T09:12:00Z</cp:lastPrinted>
  <dcterms:created xsi:type="dcterms:W3CDTF">2013-11-24T18:21:00Z</dcterms:created>
  <dcterms:modified xsi:type="dcterms:W3CDTF">2018-12-21T00:57:00Z</dcterms:modified>
</cp:coreProperties>
</file>