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Jenny Reyes</w:t>
      </w:r>
    </w:p>
    <w:p>
      <w:pPr>
        <w:pStyle w:val="Body"/>
        <w:jc w:val="center"/>
      </w:pPr>
      <w:r>
        <w:rPr>
          <w:rtl w:val="0"/>
          <w:lang w:val="en-US"/>
        </w:rPr>
        <w:t>Bronx NY, 10457</w:t>
      </w:r>
    </w:p>
    <w:p>
      <w:pPr>
        <w:pStyle w:val="Body"/>
        <w:jc w:val="center"/>
      </w:pPr>
      <w:r>
        <w:rPr>
          <w:rtl w:val="0"/>
          <w:lang w:val="en-US"/>
        </w:rPr>
        <w:t>Jennyalt@hotmail.com</w:t>
      </w:r>
    </w:p>
    <w:p>
      <w:pPr>
        <w:pStyle w:val="Body"/>
        <w:jc w:val="center"/>
      </w:pPr>
      <w:r>
        <w:rPr>
          <w:rtl w:val="0"/>
          <w:lang w:val="en-US"/>
        </w:rPr>
        <w:t>(347) 995-5307</w:t>
      </w:r>
    </w:p>
    <w:p>
      <w:pPr>
        <w:pStyle w:val="Body"/>
        <w:jc w:val="center"/>
      </w:pPr>
      <w:r>
        <w:rPr>
          <w:rtl w:val="0"/>
          <w:lang w:val="en-US"/>
        </w:rPr>
        <w:t>________________________________________________________________________</w:t>
      </w:r>
    </w:p>
    <w:p>
      <w:pPr>
        <w:pStyle w:val="Body"/>
        <w:jc w:val="center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EXPERIENCE: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Selfhelp Community Services- Home Health Aide     </w:t>
        <w:tab/>
        <w:tab/>
        <w:tab/>
        <w:t xml:space="preserve">       06/2012- Present</w:t>
      </w:r>
    </w:p>
    <w:p>
      <w:pPr>
        <w:pStyle w:val="Body"/>
        <w:bidi w:val="0"/>
      </w:pPr>
      <w:r>
        <w:rPr>
          <w:rtl w:val="0"/>
        </w:rPr>
        <w:t>Queens,NY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Reminded patient to take everyday medication at the right time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Accompanied patient to the doctor as needed.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Assist patient with daily errands: medication pickup, routine shopping, laundry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Aided with daily living activities: bathing, dressing and prepare food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Maintain home organized, neat and clean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Allen Health Care Services     </w:t>
        <w:tab/>
        <w:tab/>
        <w:tab/>
        <w:tab/>
        <w:tab/>
        <w:tab/>
        <w:t xml:space="preserve">        08/2014-Present</w:t>
      </w:r>
    </w:p>
    <w:p>
      <w:pPr>
        <w:pStyle w:val="Body"/>
        <w:bidi w:val="0"/>
      </w:pPr>
      <w:r>
        <w:rPr>
          <w:rtl w:val="0"/>
        </w:rPr>
        <w:t>Bronx,NY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Knowledge of working with client with chronic disease such as: Asthma, High Blood Pressure, Diabetic, dementia and ambulation issues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Frequently commended for maintaining the safety, respect, confidentiality, and dignity of clients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Managed schedules and took client to doctor appointments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Cleaned homes, ran errands, and maintain in contact with clients children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Choice Money Transfer - Customer Services</w:t>
        <w:tab/>
        <w:tab/>
        <w:tab/>
        <w:t xml:space="preserve">                   02/2012-03/2012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Answered phone accordingly with warm greeting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Verified and confirmation of clients orders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Handled issues with customer orders and communicated with Supervisor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Pulled up clients cases to review and accommodate accordingly to clients needs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Fix any incorrect information from the address of the one sending the money or the recipient.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Certification: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Self Help -Home Health Certificate</w:t>
        <w:tab/>
        <w:tab/>
        <w:tab/>
        <w:tab/>
        <w:tab/>
        <w:tab/>
        <w:tab/>
        <w:t>2012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Education: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University Autonomy of Santo Domingo (UASD)</w:t>
        <w:tab/>
        <w:tab/>
        <w:tab/>
        <w:tab/>
        <w:tab/>
        <w:t>2010</w:t>
      </w:r>
    </w:p>
    <w:p>
      <w:pPr>
        <w:pStyle w:val="Body"/>
        <w:bidi w:val="0"/>
      </w:pPr>
      <w:r>
        <w:rPr>
          <w:rtl w:val="0"/>
        </w:rPr>
        <w:t>Bachelor of Accounting</w:t>
      </w:r>
    </w:p>
    <w:p>
      <w:pPr>
        <w:pStyle w:val="Body"/>
        <w:ind w:left="1440"/>
        <w:jc w:val="center"/>
      </w:pPr>
    </w:p>
    <w:p>
      <w:pPr>
        <w:pStyle w:val="Body"/>
        <w:ind w:left="1440"/>
        <w:jc w:val="center"/>
      </w:pPr>
    </w:p>
    <w:p>
      <w:pPr>
        <w:pStyle w:val="Body"/>
        <w:ind w:left="1440"/>
        <w:jc w:val="center"/>
      </w:pPr>
    </w:p>
    <w:p>
      <w:pPr>
        <w:pStyle w:val="Body"/>
        <w:ind w:left="1440"/>
        <w:jc w:val="center"/>
      </w:pPr>
      <w:r>
        <w:rPr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