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5E24E" w14:textId="485EC718" w:rsidR="00206788" w:rsidRDefault="00206788" w:rsidP="00206788">
      <w:pPr>
        <w:bidi/>
        <w:rPr>
          <w:rtl/>
        </w:rPr>
      </w:pPr>
      <w:r>
        <w:rPr>
          <w:rFonts w:hint="cs"/>
          <w:noProof/>
          <w:rtl/>
          <w:lang w:val="he-IL"/>
        </w:rPr>
        <w:drawing>
          <wp:anchor distT="0" distB="0" distL="114300" distR="114300" simplePos="0" relativeHeight="251658240" behindDoc="0" locked="0" layoutInCell="1" allowOverlap="1" wp14:anchorId="2176BE4C" wp14:editId="7708C44C">
            <wp:simplePos x="0" y="0"/>
            <wp:positionH relativeFrom="margin">
              <wp:align>right</wp:align>
            </wp:positionH>
            <wp:positionV relativeFrom="paragraph">
              <wp:posOffset>0</wp:posOffset>
            </wp:positionV>
            <wp:extent cx="5958700" cy="2133600"/>
            <wp:effectExtent l="0" t="0" r="0" b="0"/>
            <wp:wrapThrough wrapText="bothSides">
              <wp:wrapPolygon edited="0">
                <wp:start x="5041" y="0"/>
                <wp:lineTo x="3936" y="3279"/>
                <wp:lineTo x="1105" y="4050"/>
                <wp:lineTo x="276" y="4629"/>
                <wp:lineTo x="207" y="20443"/>
                <wp:lineTo x="3315" y="20829"/>
                <wp:lineTo x="19199" y="21214"/>
                <wp:lineTo x="19613" y="21214"/>
                <wp:lineTo x="21340" y="18707"/>
                <wp:lineTo x="21340" y="13307"/>
                <wp:lineTo x="19890" y="12536"/>
                <wp:lineTo x="17542" y="12536"/>
                <wp:lineTo x="21133" y="10607"/>
                <wp:lineTo x="21409" y="5593"/>
                <wp:lineTo x="12017" y="3279"/>
                <wp:lineTo x="11948" y="0"/>
                <wp:lineTo x="5041" y="0"/>
              </wp:wrapPolygon>
            </wp:wrapThrough>
            <wp:docPr id="12155671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7182" name="תמונה 1215567182"/>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958700" cy="2133600"/>
                    </a:xfrm>
                    <a:prstGeom prst="rect">
                      <a:avLst/>
                    </a:prstGeom>
                  </pic:spPr>
                </pic:pic>
              </a:graphicData>
            </a:graphic>
            <wp14:sizeRelH relativeFrom="margin">
              <wp14:pctWidth>0</wp14:pctWidth>
            </wp14:sizeRelH>
            <wp14:sizeRelV relativeFrom="margin">
              <wp14:pctHeight>0</wp14:pctHeight>
            </wp14:sizeRelV>
          </wp:anchor>
        </w:drawing>
      </w:r>
    </w:p>
    <w:p w14:paraId="42039928" w14:textId="77777777" w:rsidR="00206788" w:rsidRDefault="00206788" w:rsidP="00206788">
      <w:pPr>
        <w:bidi/>
        <w:rPr>
          <w:rtl/>
        </w:rPr>
      </w:pPr>
    </w:p>
    <w:p w14:paraId="6097E982" w14:textId="2A16BE80" w:rsidR="00206788" w:rsidRDefault="00206788" w:rsidP="00206788">
      <w:pPr>
        <w:bidi/>
        <w:rPr>
          <w:rtl/>
        </w:rPr>
      </w:pPr>
    </w:p>
    <w:p w14:paraId="1D03F2CF" w14:textId="19C691C5" w:rsidR="00206788" w:rsidRDefault="00206788" w:rsidP="00206788">
      <w:pPr>
        <w:bidi/>
        <w:rPr>
          <w:rtl/>
        </w:rPr>
      </w:pPr>
    </w:p>
    <w:p w14:paraId="0E739912" w14:textId="35D5EB76" w:rsidR="00206788" w:rsidRPr="00206788" w:rsidRDefault="00206788" w:rsidP="00206788">
      <w:pPr>
        <w:bidi/>
        <w:rPr>
          <w:sz w:val="40"/>
          <w:szCs w:val="40"/>
          <w:rtl/>
        </w:rPr>
      </w:pPr>
      <w:r w:rsidRPr="00206788">
        <w:rPr>
          <w:rFonts w:hint="cs"/>
          <w:sz w:val="40"/>
          <w:szCs w:val="40"/>
          <w:rtl/>
        </w:rPr>
        <w:t xml:space="preserve">חלופה: מערכות הגנת סייבר במקצוע "תכנון ותכנות מערכות" </w:t>
      </w:r>
      <w:r w:rsidRPr="00206788">
        <w:rPr>
          <w:sz w:val="40"/>
          <w:szCs w:val="40"/>
          <w:rtl/>
        </w:rPr>
        <w:t>–</w:t>
      </w:r>
      <w:r w:rsidRPr="00206788">
        <w:rPr>
          <w:rFonts w:hint="cs"/>
          <w:sz w:val="40"/>
          <w:szCs w:val="40"/>
          <w:rtl/>
        </w:rPr>
        <w:t xml:space="preserve"> הערכה לעבודת גמר (5 יחידות לימוד) </w:t>
      </w:r>
      <w:r w:rsidRPr="00206788">
        <w:rPr>
          <w:sz w:val="40"/>
          <w:szCs w:val="40"/>
          <w:rtl/>
        </w:rPr>
        <w:t>–</w:t>
      </w:r>
      <w:r w:rsidRPr="00206788">
        <w:rPr>
          <w:rFonts w:hint="cs"/>
          <w:sz w:val="40"/>
          <w:szCs w:val="40"/>
          <w:rtl/>
        </w:rPr>
        <w:t xml:space="preserve"> תשפ"ו</w:t>
      </w:r>
    </w:p>
    <w:p w14:paraId="38BF45A4" w14:textId="2A2CA99C" w:rsidR="00206788" w:rsidRDefault="00206788" w:rsidP="00206788">
      <w:pPr>
        <w:bidi/>
        <w:rPr>
          <w:b/>
          <w:bCs/>
          <w:sz w:val="72"/>
          <w:szCs w:val="72"/>
          <w:rtl/>
        </w:rPr>
      </w:pPr>
      <w:r>
        <w:rPr>
          <w:rFonts w:hint="cs"/>
          <w:b/>
          <w:bCs/>
          <w:sz w:val="72"/>
          <w:szCs w:val="72"/>
          <w:rtl/>
        </w:rPr>
        <w:t>שם התלמיד: אורי כהן</w:t>
      </w:r>
    </w:p>
    <w:p w14:paraId="4B495530" w14:textId="537D63C9" w:rsidR="00206788" w:rsidRDefault="00206788" w:rsidP="00206788">
      <w:pPr>
        <w:bidi/>
        <w:rPr>
          <w:b/>
          <w:bCs/>
          <w:sz w:val="72"/>
          <w:szCs w:val="72"/>
          <w:rtl/>
        </w:rPr>
      </w:pPr>
      <w:r>
        <w:rPr>
          <w:rFonts w:hint="cs"/>
          <w:b/>
          <w:bCs/>
          <w:sz w:val="72"/>
          <w:szCs w:val="72"/>
          <w:rtl/>
        </w:rPr>
        <w:t>מספר ת.ז.: 21804827</w:t>
      </w:r>
    </w:p>
    <w:p w14:paraId="5A3CF8E6" w14:textId="17B53922" w:rsidR="00206788" w:rsidRDefault="00206788" w:rsidP="00206788">
      <w:pPr>
        <w:bidi/>
        <w:rPr>
          <w:b/>
          <w:bCs/>
          <w:sz w:val="72"/>
          <w:szCs w:val="72"/>
          <w:rtl/>
        </w:rPr>
      </w:pPr>
      <w:r>
        <w:rPr>
          <w:rFonts w:hint="cs"/>
          <w:b/>
          <w:bCs/>
          <w:sz w:val="72"/>
          <w:szCs w:val="72"/>
          <w:rtl/>
        </w:rPr>
        <w:t>שם המנחה: נטליה ששוב</w:t>
      </w:r>
    </w:p>
    <w:p w14:paraId="06D5F7A7" w14:textId="0609DF4C" w:rsidR="00206788" w:rsidRDefault="00206788" w:rsidP="00206788">
      <w:pPr>
        <w:bidi/>
        <w:rPr>
          <w:b/>
          <w:bCs/>
          <w:sz w:val="72"/>
          <w:szCs w:val="72"/>
          <w:rtl/>
        </w:rPr>
      </w:pPr>
      <w:r>
        <w:rPr>
          <w:rFonts w:hint="cs"/>
          <w:b/>
          <w:bCs/>
          <w:sz w:val="72"/>
          <w:szCs w:val="72"/>
          <w:rtl/>
        </w:rPr>
        <w:t>תאריך ההגשה: 25.05.2026</w:t>
      </w:r>
    </w:p>
    <w:p w14:paraId="708E9D12" w14:textId="77777777" w:rsidR="00206788" w:rsidRPr="00206788" w:rsidRDefault="00206788" w:rsidP="00206788">
      <w:pPr>
        <w:bidi/>
        <w:rPr>
          <w:b/>
          <w:bCs/>
          <w:sz w:val="72"/>
          <w:szCs w:val="72"/>
          <w:rtl/>
        </w:rPr>
      </w:pPr>
    </w:p>
    <w:p w14:paraId="41024E95" w14:textId="4DEA839A" w:rsidR="00206788" w:rsidRDefault="00206788" w:rsidP="00206788">
      <w:pPr>
        <w:bidi/>
        <w:rPr>
          <w:b/>
          <w:bCs/>
          <w:sz w:val="72"/>
          <w:szCs w:val="72"/>
          <w:rtl/>
        </w:rPr>
      </w:pPr>
      <w:r>
        <w:rPr>
          <w:rFonts w:hint="cs"/>
          <w:b/>
          <w:bCs/>
          <w:sz w:val="72"/>
          <w:szCs w:val="72"/>
          <w:rtl/>
        </w:rPr>
        <w:t>נושא העבודה: תוכנת ממיר מטבעות משולבת אבטחת סייבר</w:t>
      </w:r>
    </w:p>
    <w:tbl>
      <w:tblPr>
        <w:tblStyle w:val="ae"/>
        <w:bidiVisual/>
        <w:tblW w:w="0" w:type="auto"/>
        <w:tblLook w:val="04A0" w:firstRow="1" w:lastRow="0" w:firstColumn="1" w:lastColumn="0" w:noHBand="0" w:noVBand="1"/>
      </w:tblPr>
      <w:tblGrid>
        <w:gridCol w:w="3116"/>
        <w:gridCol w:w="3117"/>
        <w:gridCol w:w="3117"/>
      </w:tblGrid>
      <w:tr w:rsidR="00206788" w:rsidRPr="009C567B" w14:paraId="41384A95" w14:textId="77777777" w:rsidTr="00206788">
        <w:tc>
          <w:tcPr>
            <w:tcW w:w="3116" w:type="dxa"/>
          </w:tcPr>
          <w:p w14:paraId="435AF9DE" w14:textId="4C06ABFF" w:rsidR="00206788" w:rsidRPr="009C567B" w:rsidRDefault="00206788" w:rsidP="00206788">
            <w:pPr>
              <w:bidi/>
              <w:rPr>
                <w:sz w:val="28"/>
                <w:szCs w:val="28"/>
                <w:u w:val="single"/>
                <w:rtl/>
              </w:rPr>
            </w:pPr>
            <w:r w:rsidRPr="009C567B">
              <w:rPr>
                <w:rFonts w:hint="cs"/>
                <w:sz w:val="28"/>
                <w:szCs w:val="28"/>
                <w:u w:val="single"/>
                <w:rtl/>
              </w:rPr>
              <w:lastRenderedPageBreak/>
              <w:t>מספר גרסה</w:t>
            </w:r>
          </w:p>
        </w:tc>
        <w:tc>
          <w:tcPr>
            <w:tcW w:w="3117" w:type="dxa"/>
          </w:tcPr>
          <w:p w14:paraId="143093CA" w14:textId="6DAB9EBC" w:rsidR="00206788" w:rsidRPr="009C567B" w:rsidRDefault="00206788" w:rsidP="00206788">
            <w:pPr>
              <w:bidi/>
              <w:rPr>
                <w:sz w:val="28"/>
                <w:szCs w:val="28"/>
                <w:u w:val="single"/>
                <w:rtl/>
              </w:rPr>
            </w:pPr>
            <w:r w:rsidRPr="009C567B">
              <w:rPr>
                <w:rFonts w:hint="cs"/>
                <w:sz w:val="28"/>
                <w:szCs w:val="28"/>
                <w:u w:val="single"/>
                <w:rtl/>
              </w:rPr>
              <w:t>תאריך</w:t>
            </w:r>
          </w:p>
        </w:tc>
        <w:tc>
          <w:tcPr>
            <w:tcW w:w="3117" w:type="dxa"/>
          </w:tcPr>
          <w:p w14:paraId="26A27391" w14:textId="7DE26830" w:rsidR="00206788" w:rsidRPr="009C567B" w:rsidRDefault="00206788" w:rsidP="00206788">
            <w:pPr>
              <w:bidi/>
              <w:rPr>
                <w:sz w:val="28"/>
                <w:szCs w:val="28"/>
                <w:u w:val="single"/>
                <w:rtl/>
              </w:rPr>
            </w:pPr>
            <w:r w:rsidRPr="009C567B">
              <w:rPr>
                <w:rFonts w:hint="cs"/>
                <w:sz w:val="28"/>
                <w:szCs w:val="28"/>
                <w:u w:val="single"/>
                <w:rtl/>
              </w:rPr>
              <w:t>סיבת שינוי</w:t>
            </w:r>
          </w:p>
        </w:tc>
      </w:tr>
      <w:tr w:rsidR="009C567B" w:rsidRPr="009C567B" w14:paraId="648E0126" w14:textId="77777777" w:rsidTr="00206788">
        <w:tc>
          <w:tcPr>
            <w:tcW w:w="3116" w:type="dxa"/>
          </w:tcPr>
          <w:p w14:paraId="61621544" w14:textId="4EAC2F53" w:rsidR="009C567B" w:rsidRPr="009C567B" w:rsidRDefault="009C567B" w:rsidP="00206788">
            <w:pPr>
              <w:bidi/>
              <w:rPr>
                <w:sz w:val="28"/>
                <w:szCs w:val="28"/>
                <w:rtl/>
              </w:rPr>
            </w:pPr>
            <w:r w:rsidRPr="009C567B">
              <w:rPr>
                <w:rFonts w:hint="cs"/>
                <w:sz w:val="28"/>
                <w:szCs w:val="28"/>
                <w:rtl/>
              </w:rPr>
              <w:t>1</w:t>
            </w:r>
          </w:p>
        </w:tc>
        <w:tc>
          <w:tcPr>
            <w:tcW w:w="3117" w:type="dxa"/>
          </w:tcPr>
          <w:p w14:paraId="0AD6C8EB" w14:textId="525E2F2F" w:rsidR="009C567B" w:rsidRPr="009C567B" w:rsidRDefault="009C567B" w:rsidP="00206788">
            <w:pPr>
              <w:bidi/>
              <w:rPr>
                <w:sz w:val="28"/>
                <w:szCs w:val="28"/>
                <w:rtl/>
              </w:rPr>
            </w:pPr>
            <w:r w:rsidRPr="009C567B">
              <w:rPr>
                <w:rFonts w:hint="cs"/>
                <w:sz w:val="28"/>
                <w:szCs w:val="28"/>
                <w:rtl/>
              </w:rPr>
              <w:t>16.09.2025</w:t>
            </w:r>
          </w:p>
        </w:tc>
        <w:tc>
          <w:tcPr>
            <w:tcW w:w="3117" w:type="dxa"/>
          </w:tcPr>
          <w:p w14:paraId="6CE69278" w14:textId="3F142459" w:rsidR="009C567B" w:rsidRPr="009C567B" w:rsidRDefault="009C567B" w:rsidP="00206788">
            <w:pPr>
              <w:bidi/>
              <w:rPr>
                <w:sz w:val="28"/>
                <w:szCs w:val="28"/>
                <w:rtl/>
              </w:rPr>
            </w:pPr>
            <w:r w:rsidRPr="009C567B">
              <w:rPr>
                <w:rFonts w:hint="cs"/>
                <w:sz w:val="28"/>
                <w:szCs w:val="28"/>
                <w:rtl/>
              </w:rPr>
              <w:t>בסיס</w:t>
            </w:r>
          </w:p>
        </w:tc>
      </w:tr>
      <w:tr w:rsidR="009C567B" w:rsidRPr="009C567B" w14:paraId="41CE1FC1" w14:textId="77777777" w:rsidTr="00206788">
        <w:tc>
          <w:tcPr>
            <w:tcW w:w="3116" w:type="dxa"/>
          </w:tcPr>
          <w:p w14:paraId="3E91A849" w14:textId="02C34FCA" w:rsidR="009C567B" w:rsidRPr="009C567B" w:rsidRDefault="009C567B" w:rsidP="00206788">
            <w:pPr>
              <w:bidi/>
              <w:rPr>
                <w:sz w:val="28"/>
                <w:szCs w:val="28"/>
                <w:rtl/>
              </w:rPr>
            </w:pPr>
            <w:r w:rsidRPr="009C567B">
              <w:rPr>
                <w:rFonts w:hint="cs"/>
                <w:sz w:val="28"/>
                <w:szCs w:val="28"/>
                <w:rtl/>
              </w:rPr>
              <w:t>2</w:t>
            </w:r>
          </w:p>
        </w:tc>
        <w:tc>
          <w:tcPr>
            <w:tcW w:w="3117" w:type="dxa"/>
          </w:tcPr>
          <w:p w14:paraId="74F1C026" w14:textId="0673483B" w:rsidR="009C567B" w:rsidRPr="009C567B" w:rsidRDefault="009C567B" w:rsidP="00206788">
            <w:pPr>
              <w:bidi/>
              <w:rPr>
                <w:sz w:val="28"/>
                <w:szCs w:val="28"/>
                <w:rtl/>
              </w:rPr>
            </w:pPr>
            <w:r w:rsidRPr="009C567B">
              <w:rPr>
                <w:rFonts w:hint="cs"/>
                <w:sz w:val="28"/>
                <w:szCs w:val="28"/>
                <w:rtl/>
              </w:rPr>
              <w:t>28.09.2025</w:t>
            </w:r>
          </w:p>
        </w:tc>
        <w:tc>
          <w:tcPr>
            <w:tcW w:w="3117" w:type="dxa"/>
          </w:tcPr>
          <w:p w14:paraId="79656484" w14:textId="4DF40295" w:rsidR="009C567B" w:rsidRPr="009C567B" w:rsidRDefault="009C567B" w:rsidP="00206788">
            <w:pPr>
              <w:bidi/>
              <w:rPr>
                <w:sz w:val="28"/>
                <w:szCs w:val="28"/>
              </w:rPr>
            </w:pPr>
            <w:r w:rsidRPr="009C567B">
              <w:rPr>
                <w:rFonts w:hint="cs"/>
                <w:sz w:val="28"/>
                <w:szCs w:val="28"/>
                <w:rtl/>
              </w:rPr>
              <w:t>הוספת רקע ל-</w:t>
            </w:r>
            <w:r w:rsidRPr="009C567B">
              <w:rPr>
                <w:sz w:val="28"/>
                <w:szCs w:val="28"/>
              </w:rPr>
              <w:t>Client GUI</w:t>
            </w:r>
          </w:p>
        </w:tc>
      </w:tr>
      <w:tr w:rsidR="009C567B" w:rsidRPr="009C567B" w14:paraId="4CA97A10" w14:textId="77777777" w:rsidTr="00206788">
        <w:tc>
          <w:tcPr>
            <w:tcW w:w="3116" w:type="dxa"/>
          </w:tcPr>
          <w:p w14:paraId="04744593" w14:textId="56518099" w:rsidR="009C567B" w:rsidRPr="00A170FF" w:rsidRDefault="00A170FF" w:rsidP="00206788">
            <w:pPr>
              <w:bidi/>
              <w:rPr>
                <w:rFonts w:asciiTheme="minorBidi" w:hAnsiTheme="minorBidi"/>
                <w:sz w:val="28"/>
                <w:szCs w:val="28"/>
                <w:rtl/>
              </w:rPr>
            </w:pPr>
            <w:r>
              <w:rPr>
                <w:rFonts w:asciiTheme="minorBidi" w:hAnsiTheme="minorBidi"/>
                <w:sz w:val="28"/>
                <w:szCs w:val="28"/>
              </w:rPr>
              <w:t>3</w:t>
            </w:r>
          </w:p>
        </w:tc>
        <w:tc>
          <w:tcPr>
            <w:tcW w:w="3117" w:type="dxa"/>
          </w:tcPr>
          <w:p w14:paraId="7B9DC608" w14:textId="05ABBFF1" w:rsidR="009C567B" w:rsidRPr="00A170FF" w:rsidRDefault="00A170FF" w:rsidP="00206788">
            <w:pPr>
              <w:bidi/>
              <w:rPr>
                <w:rFonts w:asciiTheme="minorBidi" w:hAnsiTheme="minorBidi"/>
                <w:sz w:val="28"/>
                <w:szCs w:val="28"/>
                <w:rtl/>
              </w:rPr>
            </w:pPr>
            <w:r>
              <w:rPr>
                <w:rFonts w:asciiTheme="minorBidi" w:hAnsiTheme="minorBidi"/>
                <w:sz w:val="28"/>
                <w:szCs w:val="28"/>
              </w:rPr>
              <w:t>14.10.2025</w:t>
            </w:r>
          </w:p>
        </w:tc>
        <w:tc>
          <w:tcPr>
            <w:tcW w:w="3117" w:type="dxa"/>
          </w:tcPr>
          <w:p w14:paraId="6EC3127F" w14:textId="28717587" w:rsidR="009C567B" w:rsidRPr="00A170FF" w:rsidRDefault="00A170FF" w:rsidP="00206788">
            <w:pPr>
              <w:bidi/>
              <w:rPr>
                <w:rFonts w:asciiTheme="minorBidi" w:hAnsiTheme="minorBidi" w:hint="cs"/>
                <w:sz w:val="28"/>
                <w:szCs w:val="28"/>
                <w:rtl/>
              </w:rPr>
            </w:pPr>
            <w:r>
              <w:rPr>
                <w:rFonts w:asciiTheme="minorBidi" w:hAnsiTheme="minorBidi" w:hint="cs"/>
                <w:sz w:val="28"/>
                <w:szCs w:val="28"/>
                <w:rtl/>
              </w:rPr>
              <w:t xml:space="preserve">השלמת </w:t>
            </w:r>
            <w:r>
              <w:rPr>
                <w:rFonts w:asciiTheme="minorBidi" w:hAnsiTheme="minorBidi"/>
                <w:sz w:val="28"/>
                <w:szCs w:val="28"/>
              </w:rPr>
              <w:t>GUI</w:t>
            </w:r>
            <w:r>
              <w:rPr>
                <w:rFonts w:asciiTheme="minorBidi" w:hAnsiTheme="minorBidi" w:hint="cs"/>
                <w:sz w:val="28"/>
                <w:szCs w:val="28"/>
                <w:rtl/>
              </w:rPr>
              <w:t xml:space="preserve">, </w:t>
            </w:r>
            <w:r>
              <w:rPr>
                <w:rFonts w:asciiTheme="minorBidi" w:hAnsiTheme="minorBidi"/>
                <w:sz w:val="28"/>
                <w:szCs w:val="28"/>
              </w:rPr>
              <w:t>BL</w:t>
            </w:r>
            <w:r>
              <w:rPr>
                <w:rFonts w:asciiTheme="minorBidi" w:hAnsiTheme="minorBidi" w:hint="cs"/>
                <w:sz w:val="28"/>
                <w:szCs w:val="28"/>
                <w:rtl/>
              </w:rPr>
              <w:t xml:space="preserve"> לשרת וללקוח</w:t>
            </w:r>
          </w:p>
        </w:tc>
      </w:tr>
      <w:tr w:rsidR="009C567B" w:rsidRPr="009C567B" w14:paraId="0DBFEC9D" w14:textId="77777777" w:rsidTr="00206788">
        <w:tc>
          <w:tcPr>
            <w:tcW w:w="3116" w:type="dxa"/>
          </w:tcPr>
          <w:p w14:paraId="2EC18560" w14:textId="77777777" w:rsidR="009C567B" w:rsidRPr="00A170FF" w:rsidRDefault="009C567B" w:rsidP="00206788">
            <w:pPr>
              <w:bidi/>
              <w:rPr>
                <w:rFonts w:asciiTheme="minorBidi" w:hAnsiTheme="minorBidi"/>
                <w:sz w:val="28"/>
                <w:szCs w:val="28"/>
                <w:rtl/>
              </w:rPr>
            </w:pPr>
          </w:p>
        </w:tc>
        <w:tc>
          <w:tcPr>
            <w:tcW w:w="3117" w:type="dxa"/>
          </w:tcPr>
          <w:p w14:paraId="51267D3B" w14:textId="77777777" w:rsidR="009C567B" w:rsidRPr="00A170FF" w:rsidRDefault="009C567B" w:rsidP="00206788">
            <w:pPr>
              <w:bidi/>
              <w:rPr>
                <w:rFonts w:asciiTheme="minorBidi" w:hAnsiTheme="minorBidi"/>
                <w:sz w:val="28"/>
                <w:szCs w:val="28"/>
                <w:rtl/>
              </w:rPr>
            </w:pPr>
          </w:p>
        </w:tc>
        <w:tc>
          <w:tcPr>
            <w:tcW w:w="3117" w:type="dxa"/>
          </w:tcPr>
          <w:p w14:paraId="4C9F139B" w14:textId="77777777" w:rsidR="009C567B" w:rsidRPr="00A170FF" w:rsidRDefault="009C567B" w:rsidP="00206788">
            <w:pPr>
              <w:bidi/>
              <w:rPr>
                <w:rFonts w:asciiTheme="minorBidi" w:hAnsiTheme="minorBidi"/>
                <w:sz w:val="28"/>
                <w:szCs w:val="28"/>
                <w:rtl/>
              </w:rPr>
            </w:pPr>
          </w:p>
        </w:tc>
      </w:tr>
      <w:tr w:rsidR="009C567B" w:rsidRPr="009C567B" w14:paraId="06E816DA" w14:textId="77777777" w:rsidTr="00206788">
        <w:tc>
          <w:tcPr>
            <w:tcW w:w="3116" w:type="dxa"/>
          </w:tcPr>
          <w:p w14:paraId="19F96D4A" w14:textId="77777777" w:rsidR="009C567B" w:rsidRPr="00A170FF" w:rsidRDefault="009C567B" w:rsidP="00206788">
            <w:pPr>
              <w:bidi/>
              <w:rPr>
                <w:rFonts w:asciiTheme="minorBidi" w:hAnsiTheme="minorBidi"/>
                <w:sz w:val="28"/>
                <w:szCs w:val="28"/>
                <w:rtl/>
              </w:rPr>
            </w:pPr>
          </w:p>
        </w:tc>
        <w:tc>
          <w:tcPr>
            <w:tcW w:w="3117" w:type="dxa"/>
          </w:tcPr>
          <w:p w14:paraId="10E26B14" w14:textId="77777777" w:rsidR="009C567B" w:rsidRPr="00A170FF" w:rsidRDefault="009C567B" w:rsidP="00206788">
            <w:pPr>
              <w:bidi/>
              <w:rPr>
                <w:rFonts w:asciiTheme="minorBidi" w:hAnsiTheme="minorBidi"/>
                <w:sz w:val="28"/>
                <w:szCs w:val="28"/>
                <w:rtl/>
              </w:rPr>
            </w:pPr>
          </w:p>
        </w:tc>
        <w:tc>
          <w:tcPr>
            <w:tcW w:w="3117" w:type="dxa"/>
          </w:tcPr>
          <w:p w14:paraId="5932A4C6" w14:textId="77777777" w:rsidR="009C567B" w:rsidRPr="00A170FF" w:rsidRDefault="009C567B" w:rsidP="00206788">
            <w:pPr>
              <w:bidi/>
              <w:rPr>
                <w:rFonts w:asciiTheme="minorBidi" w:hAnsiTheme="minorBidi"/>
                <w:sz w:val="28"/>
                <w:szCs w:val="28"/>
                <w:rtl/>
              </w:rPr>
            </w:pPr>
          </w:p>
        </w:tc>
      </w:tr>
      <w:tr w:rsidR="009C567B" w:rsidRPr="009C567B" w14:paraId="0B0ABD92" w14:textId="77777777" w:rsidTr="00206788">
        <w:tc>
          <w:tcPr>
            <w:tcW w:w="3116" w:type="dxa"/>
          </w:tcPr>
          <w:p w14:paraId="36CECC24" w14:textId="77777777" w:rsidR="009C567B" w:rsidRPr="00A170FF" w:rsidRDefault="009C567B" w:rsidP="00206788">
            <w:pPr>
              <w:bidi/>
              <w:rPr>
                <w:rFonts w:asciiTheme="minorBidi" w:hAnsiTheme="minorBidi"/>
                <w:sz w:val="28"/>
                <w:szCs w:val="28"/>
                <w:rtl/>
              </w:rPr>
            </w:pPr>
          </w:p>
        </w:tc>
        <w:tc>
          <w:tcPr>
            <w:tcW w:w="3117" w:type="dxa"/>
          </w:tcPr>
          <w:p w14:paraId="367A4B09" w14:textId="77777777" w:rsidR="009C567B" w:rsidRPr="00A170FF" w:rsidRDefault="009C567B" w:rsidP="00206788">
            <w:pPr>
              <w:bidi/>
              <w:rPr>
                <w:rFonts w:asciiTheme="minorBidi" w:hAnsiTheme="minorBidi"/>
                <w:sz w:val="28"/>
                <w:szCs w:val="28"/>
                <w:rtl/>
              </w:rPr>
            </w:pPr>
          </w:p>
        </w:tc>
        <w:tc>
          <w:tcPr>
            <w:tcW w:w="3117" w:type="dxa"/>
          </w:tcPr>
          <w:p w14:paraId="0C9D5677" w14:textId="77777777" w:rsidR="009C567B" w:rsidRPr="00A170FF" w:rsidRDefault="009C567B" w:rsidP="00206788">
            <w:pPr>
              <w:bidi/>
              <w:rPr>
                <w:rFonts w:asciiTheme="minorBidi" w:hAnsiTheme="minorBidi"/>
                <w:sz w:val="28"/>
                <w:szCs w:val="28"/>
                <w:rtl/>
              </w:rPr>
            </w:pPr>
          </w:p>
        </w:tc>
      </w:tr>
      <w:tr w:rsidR="009C567B" w:rsidRPr="009C567B" w14:paraId="272BECA3" w14:textId="77777777" w:rsidTr="00206788">
        <w:tc>
          <w:tcPr>
            <w:tcW w:w="3116" w:type="dxa"/>
          </w:tcPr>
          <w:p w14:paraId="7A8CB872" w14:textId="77777777" w:rsidR="009C567B" w:rsidRPr="00A170FF" w:rsidRDefault="009C567B" w:rsidP="00206788">
            <w:pPr>
              <w:bidi/>
              <w:rPr>
                <w:rFonts w:asciiTheme="minorBidi" w:hAnsiTheme="minorBidi"/>
                <w:sz w:val="28"/>
                <w:szCs w:val="28"/>
                <w:rtl/>
              </w:rPr>
            </w:pPr>
          </w:p>
        </w:tc>
        <w:tc>
          <w:tcPr>
            <w:tcW w:w="3117" w:type="dxa"/>
          </w:tcPr>
          <w:p w14:paraId="038CF3FD" w14:textId="77777777" w:rsidR="009C567B" w:rsidRPr="00A170FF" w:rsidRDefault="009C567B" w:rsidP="00206788">
            <w:pPr>
              <w:bidi/>
              <w:rPr>
                <w:rFonts w:asciiTheme="minorBidi" w:hAnsiTheme="minorBidi"/>
                <w:sz w:val="28"/>
                <w:szCs w:val="28"/>
                <w:rtl/>
              </w:rPr>
            </w:pPr>
          </w:p>
        </w:tc>
        <w:tc>
          <w:tcPr>
            <w:tcW w:w="3117" w:type="dxa"/>
          </w:tcPr>
          <w:p w14:paraId="5178ED14" w14:textId="77777777" w:rsidR="009C567B" w:rsidRPr="00A170FF" w:rsidRDefault="009C567B" w:rsidP="00206788">
            <w:pPr>
              <w:bidi/>
              <w:rPr>
                <w:rFonts w:asciiTheme="minorBidi" w:hAnsiTheme="minorBidi"/>
                <w:sz w:val="28"/>
                <w:szCs w:val="28"/>
                <w:rtl/>
              </w:rPr>
            </w:pPr>
          </w:p>
        </w:tc>
      </w:tr>
    </w:tbl>
    <w:p w14:paraId="59B97F21" w14:textId="77777777" w:rsidR="00206788" w:rsidRPr="009C567B" w:rsidRDefault="00206788" w:rsidP="00206788">
      <w:pPr>
        <w:bidi/>
        <w:rPr>
          <w:b/>
          <w:bCs/>
          <w:sz w:val="28"/>
          <w:szCs w:val="28"/>
          <w:u w:val="single"/>
          <w:rtl/>
        </w:rPr>
      </w:pPr>
    </w:p>
    <w:p w14:paraId="74874508" w14:textId="7427D94C" w:rsidR="00166CFD" w:rsidRDefault="009C567B" w:rsidP="009C567B">
      <w:pPr>
        <w:bidi/>
        <w:jc w:val="center"/>
        <w:rPr>
          <w:sz w:val="28"/>
          <w:szCs w:val="28"/>
          <w:rtl/>
        </w:rPr>
      </w:pPr>
      <w:r>
        <w:rPr>
          <w:rFonts w:hint="cs"/>
          <w:b/>
          <w:bCs/>
          <w:sz w:val="72"/>
          <w:szCs w:val="72"/>
          <w:rtl/>
        </w:rPr>
        <w:t>הקדמה</w:t>
      </w:r>
    </w:p>
    <w:p w14:paraId="17F04D09" w14:textId="69ADF820" w:rsidR="009C567B" w:rsidRPr="009C567B" w:rsidRDefault="009C567B" w:rsidP="009C567B">
      <w:pPr>
        <w:bidi/>
        <w:rPr>
          <w:sz w:val="28"/>
          <w:szCs w:val="28"/>
          <w:rtl/>
        </w:rPr>
      </w:pPr>
      <w:r>
        <w:rPr>
          <w:rFonts w:hint="cs"/>
          <w:sz w:val="28"/>
          <w:szCs w:val="28"/>
          <w:rtl/>
        </w:rPr>
        <w:t>מטרתה של תוכנה זו היא להמיר בין מטבעות שונים. כידוע, ברחבי העולם משתמשים במטבעות רבים, ויחס ההמרה בין המטבעות משתנה באופן יומיומי. לדוגמה, בעת כתיבת שורות אלה דולר אמריקני אחד שווה ל-3.31 ש"ח, בעוד ש</w:t>
      </w:r>
      <w:r w:rsidR="00B83CCC">
        <w:rPr>
          <w:rFonts w:hint="cs"/>
          <w:sz w:val="28"/>
          <w:szCs w:val="28"/>
          <w:rtl/>
        </w:rPr>
        <w:t>בסוף 2023 הוא היה שווה 3.8 ש"ח ואף יותר מכך. לכן החלטתי להשתמש ב-</w:t>
      </w:r>
      <w:r w:rsidR="00B83CCC">
        <w:rPr>
          <w:sz w:val="28"/>
          <w:szCs w:val="28"/>
        </w:rPr>
        <w:t>API</w:t>
      </w:r>
      <w:r w:rsidR="00B83CCC">
        <w:rPr>
          <w:rFonts w:hint="cs"/>
          <w:sz w:val="28"/>
          <w:szCs w:val="28"/>
          <w:rtl/>
        </w:rPr>
        <w:t xml:space="preserve"> שיקשר את התוכנה למאגר מידע המכיל את שערי ההמרה בין המטבעות בעולם בזמן אמת. בנוסף, התוכנה גם מממשת מערכת של חשבונות משתמש, עם שם משתמש וסיסמה לכל חשבון.</w:t>
      </w:r>
    </w:p>
    <w:sectPr w:rsidR="009C567B" w:rsidRPr="009C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88"/>
    <w:rsid w:val="00166CFD"/>
    <w:rsid w:val="00206788"/>
    <w:rsid w:val="005E5B6A"/>
    <w:rsid w:val="00824E57"/>
    <w:rsid w:val="009C567B"/>
    <w:rsid w:val="00A170FF"/>
    <w:rsid w:val="00B83CCC"/>
    <w:rsid w:val="00BD67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9F1F"/>
  <w15:chartTrackingRefBased/>
  <w15:docId w15:val="{ECFBFC9A-2165-4324-86C7-7A250284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67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067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0678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0678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0678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067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067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067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067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0678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20678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206788"/>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206788"/>
    <w:rPr>
      <w:rFonts w:eastAsiaTheme="majorEastAsia" w:cstheme="majorBidi"/>
      <w:i/>
      <w:iCs/>
      <w:color w:val="2F5496" w:themeColor="accent1" w:themeShade="BF"/>
    </w:rPr>
  </w:style>
  <w:style w:type="character" w:customStyle="1" w:styleId="50">
    <w:name w:val="כותרת 5 תו"/>
    <w:basedOn w:val="a0"/>
    <w:link w:val="5"/>
    <w:uiPriority w:val="9"/>
    <w:semiHidden/>
    <w:rsid w:val="00206788"/>
    <w:rPr>
      <w:rFonts w:eastAsiaTheme="majorEastAsia" w:cstheme="majorBidi"/>
      <w:color w:val="2F5496" w:themeColor="accent1" w:themeShade="BF"/>
    </w:rPr>
  </w:style>
  <w:style w:type="character" w:customStyle="1" w:styleId="60">
    <w:name w:val="כותרת 6 תו"/>
    <w:basedOn w:val="a0"/>
    <w:link w:val="6"/>
    <w:uiPriority w:val="9"/>
    <w:semiHidden/>
    <w:rsid w:val="00206788"/>
    <w:rPr>
      <w:rFonts w:eastAsiaTheme="majorEastAsia" w:cstheme="majorBidi"/>
      <w:i/>
      <w:iCs/>
      <w:color w:val="595959" w:themeColor="text1" w:themeTint="A6"/>
    </w:rPr>
  </w:style>
  <w:style w:type="character" w:customStyle="1" w:styleId="70">
    <w:name w:val="כותרת 7 תו"/>
    <w:basedOn w:val="a0"/>
    <w:link w:val="7"/>
    <w:uiPriority w:val="9"/>
    <w:semiHidden/>
    <w:rsid w:val="00206788"/>
    <w:rPr>
      <w:rFonts w:eastAsiaTheme="majorEastAsia" w:cstheme="majorBidi"/>
      <w:color w:val="595959" w:themeColor="text1" w:themeTint="A6"/>
    </w:rPr>
  </w:style>
  <w:style w:type="character" w:customStyle="1" w:styleId="80">
    <w:name w:val="כותרת 8 תו"/>
    <w:basedOn w:val="a0"/>
    <w:link w:val="8"/>
    <w:uiPriority w:val="9"/>
    <w:semiHidden/>
    <w:rsid w:val="00206788"/>
    <w:rPr>
      <w:rFonts w:eastAsiaTheme="majorEastAsia" w:cstheme="majorBidi"/>
      <w:i/>
      <w:iCs/>
      <w:color w:val="272727" w:themeColor="text1" w:themeTint="D8"/>
    </w:rPr>
  </w:style>
  <w:style w:type="character" w:customStyle="1" w:styleId="90">
    <w:name w:val="כותרת 9 תו"/>
    <w:basedOn w:val="a0"/>
    <w:link w:val="9"/>
    <w:uiPriority w:val="9"/>
    <w:semiHidden/>
    <w:rsid w:val="00206788"/>
    <w:rPr>
      <w:rFonts w:eastAsiaTheme="majorEastAsia" w:cstheme="majorBidi"/>
      <w:color w:val="272727" w:themeColor="text1" w:themeTint="D8"/>
    </w:rPr>
  </w:style>
  <w:style w:type="paragraph" w:styleId="a3">
    <w:name w:val="Title"/>
    <w:basedOn w:val="a"/>
    <w:next w:val="a"/>
    <w:link w:val="a4"/>
    <w:uiPriority w:val="10"/>
    <w:qFormat/>
    <w:rsid w:val="00206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067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678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0678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06788"/>
    <w:pPr>
      <w:spacing w:before="160"/>
      <w:jc w:val="center"/>
    </w:pPr>
    <w:rPr>
      <w:i/>
      <w:iCs/>
      <w:color w:val="404040" w:themeColor="text1" w:themeTint="BF"/>
    </w:rPr>
  </w:style>
  <w:style w:type="character" w:customStyle="1" w:styleId="a8">
    <w:name w:val="ציטוט תו"/>
    <w:basedOn w:val="a0"/>
    <w:link w:val="a7"/>
    <w:uiPriority w:val="29"/>
    <w:rsid w:val="00206788"/>
    <w:rPr>
      <w:i/>
      <w:iCs/>
      <w:color w:val="404040" w:themeColor="text1" w:themeTint="BF"/>
    </w:rPr>
  </w:style>
  <w:style w:type="paragraph" w:styleId="a9">
    <w:name w:val="List Paragraph"/>
    <w:basedOn w:val="a"/>
    <w:uiPriority w:val="34"/>
    <w:qFormat/>
    <w:rsid w:val="00206788"/>
    <w:pPr>
      <w:ind w:left="720"/>
      <w:contextualSpacing/>
    </w:pPr>
  </w:style>
  <w:style w:type="character" w:styleId="aa">
    <w:name w:val="Intense Emphasis"/>
    <w:basedOn w:val="a0"/>
    <w:uiPriority w:val="21"/>
    <w:qFormat/>
    <w:rsid w:val="00206788"/>
    <w:rPr>
      <w:i/>
      <w:iCs/>
      <w:color w:val="2F5496" w:themeColor="accent1" w:themeShade="BF"/>
    </w:rPr>
  </w:style>
  <w:style w:type="paragraph" w:styleId="ab">
    <w:name w:val="Intense Quote"/>
    <w:basedOn w:val="a"/>
    <w:next w:val="a"/>
    <w:link w:val="ac"/>
    <w:uiPriority w:val="30"/>
    <w:qFormat/>
    <w:rsid w:val="002067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206788"/>
    <w:rPr>
      <w:i/>
      <w:iCs/>
      <w:color w:val="2F5496" w:themeColor="accent1" w:themeShade="BF"/>
    </w:rPr>
  </w:style>
  <w:style w:type="character" w:styleId="ad">
    <w:name w:val="Intense Reference"/>
    <w:basedOn w:val="a0"/>
    <w:uiPriority w:val="32"/>
    <w:qFormat/>
    <w:rsid w:val="00206788"/>
    <w:rPr>
      <w:b/>
      <w:bCs/>
      <w:smallCaps/>
      <w:color w:val="2F5496" w:themeColor="accent1" w:themeShade="BF"/>
      <w:spacing w:val="5"/>
    </w:rPr>
  </w:style>
  <w:style w:type="table" w:styleId="ae">
    <w:name w:val="Table Grid"/>
    <w:basedOn w:val="a1"/>
    <w:uiPriority w:val="39"/>
    <w:rsid w:val="0020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assit.co/website/schools" TargetMode="Externa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120</Words>
  <Characters>686</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כהן</dc:creator>
  <cp:keywords/>
  <dc:description/>
  <cp:lastModifiedBy>אורי כהן</cp:lastModifiedBy>
  <cp:revision>2</cp:revision>
  <dcterms:created xsi:type="dcterms:W3CDTF">2025-09-29T16:30:00Z</dcterms:created>
  <dcterms:modified xsi:type="dcterms:W3CDTF">2025-10-14T16:54:00Z</dcterms:modified>
</cp:coreProperties>
</file>