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600"/>
      </w:pPr>
      <w:r>
        <w:t xml:space="preserve"/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1F4E79"/>
          <w:sz w:val="72"/>
          <w:szCs w:val="72"/>
        </w:rPr>
        <w:t xml:space="preserve">EdgeGuard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2E74B5"/>
          <w:sz w:val="40"/>
          <w:szCs w:val="40"/>
        </w:rPr>
        <w:t xml:space="preserve">Manual de Usuario del Hub</w:t>
      </w:r>
    </w:p>
    <w:p>
      <w:pPr>
        <w:pBdr>
          <w:top w:val="single" w:color="1F4E79" w:sz="8" w:space="10"/>
        </w:pBdr>
        <w:spacing w:after="80"/>
        <w:jc w:val="center"/>
      </w:pPr>
      <w:r>
        <w:rPr>
          <w:rFonts w:ascii="Calibri" w:cs="Calibri" w:eastAsia="Calibri" w:hAnsi="Calibri"/>
          <w:i/>
          <w:iCs/>
          <w:color w:val="444444"/>
          <w:sz w:val="24"/>
          <w:szCs w:val="24"/>
        </w:rPr>
        <w:t xml:space="preserve">Guía completa de la interfaz, campo por campo</w:t>
      </w:r>
    </w:p>
    <w:p>
      <w:pPr>
        <w:spacing w:after="40" w:before="600"/>
        <w:jc w:val="center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Audiencia: personal de nuevo ingreso en el área de salud</w:t>
      </w:r>
    </w:p>
    <w:p>
      <w:pPr>
        <w:jc w:val="center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Versión 1.0  ·  Agosto 2026</w:t>
      </w:r>
    </w:p>
    <w:p>
      <w:r>
        <w:br w:type="page"/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1F4E79"/>
          <w:sz w:val="27"/>
          <w:szCs w:val="27"/>
        </w:rPr>
        <w:t xml:space="preserve">Cómo leer este manual</w:t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Si es tu primer día, lee en este orden: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Capítulo 1</w:t>
      </w:r>
      <w:r>
        <w:rPr>
          <w:rFonts w:ascii="Calibri" w:cs="Calibri" w:eastAsia="Calibri" w:hAnsi="Calibri"/>
          <w:sz w:val="20"/>
          <w:szCs w:val="20"/>
        </w:rPr>
        <w:t xml:space="preserve"> — Qué es EdgeGuard y por qué existe.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Capítulo 2</w:t>
      </w:r>
      <w:r>
        <w:rPr>
          <w:rFonts w:ascii="Calibri" w:cs="Calibri" w:eastAsia="Calibri" w:hAnsi="Calibri"/>
          <w:sz w:val="20"/>
          <w:szCs w:val="20"/>
        </w:rPr>
        <w:t xml:space="preserve"> — Glosario. No lo memorices; regresa a él cada vez que veas una palabra rara.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Capítulo 3</w:t>
      </w:r>
      <w:r>
        <w:rPr>
          <w:rFonts w:ascii="Calibri" w:cs="Calibri" w:eastAsia="Calibri" w:hAnsi="Calibri"/>
          <w:sz w:val="20"/>
          <w:szCs w:val="20"/>
        </w:rPr>
        <w:t xml:space="preserve"> — Cómo entrar y cómo está organizada la pantalla.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Capítulo 4 en adelante</w:t>
      </w:r>
      <w:r>
        <w:rPr>
          <w:rFonts w:ascii="Calibri" w:cs="Calibri" w:eastAsia="Calibri" w:hAnsi="Calibri"/>
          <w:sz w:val="20"/>
          <w:szCs w:val="20"/>
        </w:rPr>
        <w:t xml:space="preserve"> — Cada pantalla, campo por campo.</w:t>
      </w:r>
    </w:p>
    <w:p>
      <w:pPr>
        <w:pBdr>
          <w:left w:val="single" w:color="E0A800" w:sz="18" w:space="8"/>
        </w:pBdr>
        <w:shd w:fill="FFF8E1" w:color="auto" w:val="clear"/>
        <w:spacing w:after="40" w:before="120"/>
        <w:ind w:left="260" w:right="2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Convención de este documento</w:t>
      </w:r>
    </w:p>
    <w:p>
      <w:pPr>
        <w:pBdr>
          <w:left w:val="single" w:color="E0A800" w:sz="18" w:space="8"/>
        </w:pBdr>
        <w:shd w:fill="FFF8E1" w:color="auto" w:val="clear"/>
        <w:spacing w:after="40" w:before="40"/>
        <w:ind w:left="260" w:right="200"/>
      </w:pPr>
      <w:r>
        <w:rPr>
          <w:rFonts w:ascii="Calibri" w:cs="Calibri" w:eastAsia="Calibri" w:hAnsi="Calibri"/>
          <w:sz w:val="20"/>
          <w:szCs w:val="20"/>
        </w:rPr>
        <w:t xml:space="preserve">• 🟦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Concepto</w:t>
      </w:r>
      <w:r>
        <w:rPr>
          <w:rFonts w:ascii="Calibri" w:cs="Calibri" w:eastAsia="Calibri" w:hAnsi="Calibri"/>
          <w:sz w:val="20"/>
          <w:szCs w:val="20"/>
        </w:rPr>
        <w:t xml:space="preserve"> — explicación conceptual, sin pasos.</w:t>
      </w:r>
    </w:p>
    <w:p>
      <w:pPr>
        <w:pBdr>
          <w:left w:val="single" w:color="E0A800" w:sz="18" w:space="8"/>
        </w:pBdr>
        <w:shd w:fill="FFF8E1" w:color="auto" w:val="clear"/>
        <w:spacing w:after="40" w:before="40"/>
        <w:ind w:left="260" w:right="200"/>
      </w:pPr>
      <w:r>
        <w:rPr>
          <w:rFonts w:ascii="Calibri" w:cs="Calibri" w:eastAsia="Calibri" w:hAnsi="Calibri"/>
          <w:sz w:val="20"/>
          <w:szCs w:val="20"/>
        </w:rPr>
        <w:t xml:space="preserve">• ✅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Cómo hacerlo</w:t>
      </w:r>
      <w:r>
        <w:rPr>
          <w:rFonts w:ascii="Calibri" w:cs="Calibri" w:eastAsia="Calibri" w:hAnsi="Calibri"/>
          <w:sz w:val="20"/>
          <w:szCs w:val="20"/>
        </w:rPr>
        <w:t xml:space="preserve"> — procedimiento paso a paso.</w:t>
      </w:r>
    </w:p>
    <w:p>
      <w:pPr>
        <w:pBdr>
          <w:left w:val="single" w:color="E0A800" w:sz="18" w:space="8"/>
        </w:pBdr>
        <w:shd w:fill="FFF8E1" w:color="auto" w:val="clear"/>
        <w:spacing w:after="40" w:before="40"/>
        <w:ind w:left="260" w:right="200"/>
      </w:pPr>
      <w:r>
        <w:rPr>
          <w:rFonts w:ascii="Calibri" w:cs="Calibri" w:eastAsia="Calibri" w:hAnsi="Calibri"/>
          <w:sz w:val="20"/>
          <w:szCs w:val="20"/>
        </w:rPr>
        <w:t xml:space="preserve">• ⚠️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Cuidado</w:t>
      </w:r>
      <w:r>
        <w:rPr>
          <w:rFonts w:ascii="Calibri" w:cs="Calibri" w:eastAsia="Calibri" w:hAnsi="Calibri"/>
          <w:sz w:val="20"/>
          <w:szCs w:val="20"/>
        </w:rPr>
        <w:t xml:space="preserve"> — acción que puede afectar a otras personas o a datos de pacientes.</w:t>
      </w:r>
    </w:p>
    <w:p>
      <w:pPr>
        <w:pBdr>
          <w:left w:val="single" w:color="E0A800" w:sz="18" w:space="8"/>
        </w:pBdr>
        <w:shd w:fill="FFF8E1" w:color="auto" w:val="clear"/>
        <w:spacing w:after="140" w:before="40"/>
        <w:ind w:left="260" w:right="200"/>
      </w:pPr>
      <w:r>
        <w:rPr>
          <w:rFonts w:ascii="Calibri" w:cs="Calibri" w:eastAsia="Calibri" w:hAnsi="Calibri"/>
          <w:sz w:val="20"/>
          <w:szCs w:val="20"/>
        </w:rPr>
        <w:t xml:space="preserve">• 📸 </w:t>
      </w:r>
      <w:r>
        <w:rPr>
          <w:rFonts w:ascii="Consolas" w:cs="Consolas" w:eastAsia="Consolas" w:hAnsi="Consolas"/>
          <w:color w:val="A31515"/>
          <w:sz w:val="18"/>
          <w:szCs w:val="18"/>
          <w:shd w:fill="F4F4F4" w:val="clear"/>
        </w:rPr>
        <w:t xml:space="preserve">[IMAGEN: ...]</w:t>
      </w:r>
      <w:r>
        <w:rPr>
          <w:rFonts w:ascii="Calibri" w:cs="Calibri" w:eastAsia="Calibri" w:hAnsi="Calibri"/>
          <w:sz w:val="20"/>
          <w:szCs w:val="20"/>
        </w:rPr>
        <w:t xml:space="preserve"> — espacio reservado para captura de pantalla.</w:t>
      </w:r>
    </w:p>
    <w:p>
      <w:pPr>
        <w:pBdr>
          <w:bottom w:val="single" w:color="C7D2DE" w:sz="6" w:space="1"/>
        </w:pBdr>
        <w:spacing w:after="120" w:before="120"/>
      </w:pPr>
      <w:r>
        <w:rPr>
          <w:sz w:val="4"/>
          <w:szCs w:val="4"/>
        </w:rPr>
        <w:t xml:space="preserve"/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1F4E79"/>
          <w:sz w:val="27"/>
          <w:szCs w:val="27"/>
        </w:rPr>
        <w:t xml:space="preserve">Índice</w:t>
      </w:r>
    </w:p>
    <w:sdt>
      <w:sdtPr>
        <w:alias w:val="Tabla de contenid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Bdr>
          <w:bottom w:val="single" w:color="C7D2DE" w:sz="6" w:space="1"/>
        </w:pBdr>
        <w:spacing w:after="120" w:before="120"/>
      </w:pPr>
      <w:r>
        <w:rPr>
          <w:sz w:val="4"/>
          <w:szCs w:val="4"/>
        </w:rPr>
        <w:t xml:space="preserve"/>
      </w:r>
    </w:p>
    <w:p>
      <w:pPr>
        <w:pStyle w:val="Heading1"/>
        <w:pageBreakBefore/>
        <w:pBdr>
          <w:bottom w:val="single" w:color="1F4E79" w:sz="12" w:space="6"/>
        </w:pBdr>
        <w:spacing w:after="220" w:before="0"/>
      </w:pPr>
      <w:r>
        <w:rPr>
          <w:rFonts w:ascii="Calibri" w:cs="Calibri" w:eastAsia="Calibri" w:hAnsi="Calibri"/>
          <w:b/>
          <w:bCs/>
          <w:color w:val="1F4E79"/>
          <w:sz w:val="34"/>
          <w:szCs w:val="34"/>
        </w:rPr>
        <w:t xml:space="preserve">1. Introducción: qué es EdgeGuard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1F4E79"/>
          <w:sz w:val="27"/>
          <w:szCs w:val="27"/>
        </w:rPr>
        <w:t xml:space="preserve">1.1 El problema que resuelve</w:t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🟦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Concepto</w:t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Cuando a un paciente le hacen una tomografía, una resonancia o una radiografía, el equipo médico (el "tomógrafo", el "rayos X") produce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imágenes digitales</w:t>
      </w:r>
      <w:r>
        <w:rPr>
          <w:rFonts w:ascii="Calibri" w:cs="Calibri" w:eastAsia="Calibri" w:hAnsi="Calibri"/>
          <w:sz w:val="20"/>
          <w:szCs w:val="20"/>
        </w:rPr>
        <w:t xml:space="preserve">. Esas imágenes tienen que viajar desde el cuarto donde está el equipo hasta: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un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archivo digital</w:t>
      </w:r>
      <w:r>
        <w:rPr>
          <w:rFonts w:ascii="Calibri" w:cs="Calibri" w:eastAsia="Calibri" w:hAnsi="Calibri"/>
          <w:sz w:val="20"/>
          <w:szCs w:val="20"/>
        </w:rPr>
        <w:t xml:space="preserve"> donde el radiólogo las lee,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el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expediente</w:t>
      </w:r>
      <w:r>
        <w:rPr>
          <w:rFonts w:ascii="Calibri" w:cs="Calibri" w:eastAsia="Calibri" w:hAnsi="Calibri"/>
          <w:sz w:val="20"/>
          <w:szCs w:val="20"/>
        </w:rPr>
        <w:t xml:space="preserve"> del paciente,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y a veces hasta el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celular del paciente</w:t>
      </w:r>
      <w:r>
        <w:rPr>
          <w:rFonts w:ascii="Calibri" w:cs="Calibri" w:eastAsia="Calibri" w:hAnsi="Calibri"/>
          <w:sz w:val="20"/>
          <w:szCs w:val="20"/>
        </w:rPr>
        <w:t xml:space="preserve">, en forma de liga para ver su estudio.</w:t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Ese viaje suena simple, pero en la práctica falla mucho: la red del hospital se cae, el equipo está en otra ciudad, el archivo pesa 800 MB, el sistema del hospital habla un idioma distinto al del equipo, etc.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EdgeGuard es el sistema que hace ese viaje confiable.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1F4E79"/>
          <w:sz w:val="27"/>
          <w:szCs w:val="27"/>
        </w:rPr>
        <w:t xml:space="preserve">1.2 Las dos mitades: Nodo y Hub</w:t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EdgeGuard tiene dos piezas:</w:t>
      </w:r>
    </w:p>
    <w:tbl>
      <w:tblPr>
        <w:tblW w:type="dxa" w:w="1008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B7C7D9" w:sz="4"/>
          <w:insideV w:val="single" w:color="B7C7D9" w:sz="4"/>
        </w:tblBorders>
      </w:tblPr>
      <w:tblGrid>
        <w:gridCol w:w="1120"/>
        <w:gridCol w:w="4480"/>
        <w:gridCol w:w="4480"/>
      </w:tblGrid>
      <w:tr>
        <w:trPr>
          <w:tblHeader/>
        </w:trPr>
        <w:tc>
          <w:tcPr>
            <w:tcW w:type="dxa" w:w="112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Pieza</w:t>
            </w:r>
          </w:p>
        </w:tc>
        <w:tc>
          <w:tcPr>
            <w:tcW w:type="dxa" w:w="448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Dónde vive</w:t>
            </w:r>
          </w:p>
        </w:tc>
        <w:tc>
          <w:tcPr>
            <w:tcW w:type="dxa" w:w="448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Qué hace</w:t>
            </w:r>
          </w:p>
        </w:tc>
      </w:tr>
      <w:tr>
        <w:tc>
          <w:tcPr>
            <w:tcW w:type="dxa" w:w="1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Nodo (Edge)</w:t>
            </w:r>
          </w:p>
        </w:tc>
        <w:tc>
          <w:tcPr>
            <w:tcW w:type="dxa" w:w="44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Dentro de la clínica u hospital, cerca de los equipos médicos</w:t>
            </w:r>
          </w:p>
        </w:tc>
        <w:tc>
          <w:tcPr>
            <w:tcW w:type="dxa" w:w="44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Recibe las imágenes directamente del tomógrafo, las guarda localmente y las reenvía</w:t>
            </w:r>
          </w:p>
        </w:tc>
      </w:tr>
      <w:tr>
        <w:tc>
          <w:tcPr>
            <w:tcW w:type="dxa" w:w="1120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Hub</w:t>
            </w:r>
          </w:p>
        </w:tc>
        <w:tc>
          <w:tcPr>
            <w:tcW w:type="dxa" w:w="4480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 el centro de datos / la nube</w:t>
            </w:r>
          </w:p>
        </w:tc>
        <w:tc>
          <w:tcPr>
            <w:tcW w:type="dxa" w:w="4480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Coordina todos los nodos, concentra la información, notifica a pacientes, y es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la interfaz que ves en este manual</w:t>
            </w:r>
          </w:p>
        </w:tc>
      </w:tr>
    </w:tbl>
    <w:p>
      <w:pPr>
        <w:spacing w:after="160"/>
      </w:pPr>
      <w:r>
        <w:rPr>
          <w:sz w:val="4"/>
          <w:szCs w:val="4"/>
        </w:rPr>
        <w:t xml:space="preserve"/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📸 </w:t>
      </w:r>
      <w:r>
        <w:rPr>
          <w:rFonts w:ascii="Consolas" w:cs="Consolas" w:eastAsia="Consolas" w:hAnsi="Consolas"/>
          <w:color w:val="A31515"/>
          <w:sz w:val="18"/>
          <w:szCs w:val="18"/>
          <w:shd w:fill="F4F4F4" w:val="clear"/>
        </w:rPr>
        <w:t xml:space="preserve">[IMAGEN 1.1: Diagrama Equipo médico → Nodo → Hub → PACS / Paciente]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Este manual documenta el Hub</w:t>
      </w:r>
      <w:r>
        <w:rPr>
          <w:rFonts w:ascii="Calibri" w:cs="Calibri" w:eastAsia="Calibri" w:hAnsi="Calibri"/>
          <w:sz w:val="20"/>
          <w:szCs w:val="20"/>
        </w:rPr>
        <w:t xml:space="preserve">, es decir, la pantalla web a la que entras desde el navegador.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1F4E79"/>
          <w:sz w:val="27"/>
          <w:szCs w:val="27"/>
        </w:rPr>
        <w:t xml:space="preserve">1.3 El recorrido típico de un estudio</w:t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Este es el flujo que verás reflejado en casi todas las pantallas:</w:t>
      </w:r>
    </w:p>
    <w:p>
      <w:pPr>
        <w:shd w:fill="F4F4F4" w:color="auto" w:val="clear"/>
        <w:spacing w:after="0" w:before="12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1. Se agenda la cita          → llega un mensaje HL7 al Hub    → estado "Agendado"</w:t>
      </w:r>
    </w:p>
    <w:p>
      <w:pPr>
        <w:shd w:fill="F4F4F4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2. El paciente llega y le hacen el estudio</w:t>
      </w:r>
    </w:p>
    <w:p>
      <w:pPr>
        <w:shd w:fill="F4F4F4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3. El equipo envía imágenes   → las recibe el Nodo             → estado "Recibiendo"</w:t>
      </w:r>
    </w:p>
    <w:p>
      <w:pPr>
        <w:shd w:fill="F4F4F4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4. Termina el envío                                            → estado "Completado"</w:t>
      </w:r>
    </w:p>
    <w:p>
      <w:pPr>
        <w:shd w:fill="F4F4F4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5. El Nodo sube el estudio al Hub y/o al PACS                  → estado "Enviado a PACS"</w:t>
      </w:r>
    </w:p>
    <w:p>
      <w:pPr>
        <w:shd w:fill="F4F4F4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6. Llega la liga de imágenes                                   → estado "En espera de reporte"</w:t>
      </w:r>
    </w:p>
    <w:p>
      <w:pPr>
        <w:shd w:fill="F4F4F4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7. El radiólogo firma el reporte                               → estado "Finalizado"</w:t>
      </w:r>
    </w:p>
    <w:p>
      <w:pPr>
        <w:shd w:fill="F4F4F4" w:color="auto" w:val="clear"/>
        <w:spacing w:after="14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8. El sistema manda WhatsApp / Email al paciente</w:t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Si algo falla en cualquier punto, el estudio queda en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"Fallido"</w:t>
      </w:r>
      <w:r>
        <w:rPr>
          <w:rFonts w:ascii="Calibri" w:cs="Calibri" w:eastAsia="Calibri" w:hAnsi="Calibri"/>
          <w:sz w:val="20"/>
          <w:szCs w:val="20"/>
        </w:rPr>
        <w:t xml:space="preserve"> y aparece en las pantallas de monitoreo para que alguien lo atienda.</w:t>
      </w:r>
    </w:p>
    <w:p>
      <w:pPr>
        <w:pBdr>
          <w:bottom w:val="single" w:color="C7D2DE" w:sz="6" w:space="1"/>
        </w:pBdr>
        <w:spacing w:after="120" w:before="120"/>
      </w:pPr>
      <w:r>
        <w:rPr>
          <w:sz w:val="4"/>
          <w:szCs w:val="4"/>
        </w:rPr>
        <w:t xml:space="preserve"/>
      </w:r>
    </w:p>
    <w:p>
      <w:pPr>
        <w:pStyle w:val="Heading1"/>
        <w:pageBreakBefore/>
        <w:pBdr>
          <w:bottom w:val="single" w:color="1F4E79" w:sz="12" w:space="6"/>
        </w:pBdr>
        <w:spacing w:after="220" w:before="0"/>
      </w:pPr>
      <w:r>
        <w:rPr>
          <w:rFonts w:ascii="Calibri" w:cs="Calibri" w:eastAsia="Calibri" w:hAnsi="Calibri"/>
          <w:b/>
          <w:bCs/>
          <w:color w:val="1F4E79"/>
          <w:sz w:val="34"/>
          <w:szCs w:val="34"/>
        </w:rPr>
        <w:t xml:space="preserve">2. Glosario de términos</w:t>
      </w:r>
    </w:p>
    <w:p>
      <w:pPr>
        <w:pBdr>
          <w:left w:val="single" w:color="E0A800" w:sz="18" w:space="8"/>
        </w:pBdr>
        <w:shd w:fill="FFF8E1" w:color="auto" w:val="clear"/>
        <w:spacing w:after="140" w:before="120"/>
        <w:ind w:left="260" w:right="200"/>
      </w:pPr>
      <w:r>
        <w:rPr>
          <w:rFonts w:ascii="Calibri" w:cs="Calibri" w:eastAsia="Calibri" w:hAnsi="Calibri"/>
          <w:sz w:val="20"/>
          <w:szCs w:val="20"/>
        </w:rPr>
        <w:t xml:space="preserve">Esta es la sección que más vas a consultar las primeras semanas. Está ordenada alfabéticamente.</w:t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📸 </w:t>
      </w:r>
      <w:r>
        <w:rPr>
          <w:rFonts w:ascii="Consolas" w:cs="Consolas" w:eastAsia="Consolas" w:hAnsi="Consolas"/>
          <w:color w:val="A31515"/>
          <w:sz w:val="18"/>
          <w:szCs w:val="18"/>
          <w:shd w:fill="F4F4F4" w:val="clear"/>
        </w:rPr>
        <w:t xml:space="preserve">[IMAGEN 2.1: opcional — infografía de términos DICOM/HL7]</w:t>
      </w:r>
    </w:p>
    <w:p>
      <w:pPr>
        <w:pStyle w:val="Heading3"/>
        <w:spacing w:after="110" w:before="260"/>
      </w:pPr>
      <w:r>
        <w:rPr>
          <w:rFonts w:ascii="Calibri" w:cs="Calibri" w:eastAsia="Calibri" w:hAnsi="Calibri"/>
          <w:b/>
          <w:bCs/>
          <w:color w:val="2E74B5"/>
          <w:sz w:val="23"/>
          <w:szCs w:val="23"/>
        </w:rPr>
        <w:t xml:space="preserve">Términos del mundo médico-digital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Accession Number (Número de accesión)</w:t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Es el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folio del estudio</w:t>
      </w:r>
      <w:r>
        <w:rPr>
          <w:rFonts w:ascii="Calibri" w:cs="Calibri" w:eastAsia="Calibri" w:hAnsi="Calibri"/>
          <w:sz w:val="20"/>
          <w:szCs w:val="20"/>
        </w:rPr>
        <w:t xml:space="preserve">. Un número que el hospital le asigna a "esta radiografía, de este paciente, en esta fecha". Es la forma más común de buscar un estudio. No confundir con el número de expediente del paciente: un paciente tiene muchos accession numbers a lo largo de su vida, uno por estudio.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AE Title (Application Entity Title)</w:t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Es el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nombre en la red</w:t>
      </w:r>
      <w:r>
        <w:rPr>
          <w:rFonts w:ascii="Calibri" w:cs="Calibri" w:eastAsia="Calibri" w:hAnsi="Calibri"/>
          <w:sz w:val="20"/>
          <w:szCs w:val="20"/>
        </w:rPr>
        <w:t xml:space="preserve"> de un equipo que habla DICOM. Piensa en él como el "apodo" con el que dos máquinas se reconocen. Máximo 16 caracteres, sin espacios, y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distingue mayúsculas</w:t>
      </w:r>
      <w:r>
        <w:rPr>
          <w:rFonts w:ascii="Calibri" w:cs="Calibri" w:eastAsia="Calibri" w:hAnsi="Calibri"/>
          <w:sz w:val="20"/>
          <w:szCs w:val="20"/>
        </w:rPr>
        <w:t xml:space="preserve">. Ejemplo: </w:t>
      </w:r>
      <w:r>
        <w:rPr>
          <w:rFonts w:ascii="Consolas" w:cs="Consolas" w:eastAsia="Consolas" w:hAnsi="Consolas"/>
          <w:color w:val="A31515"/>
          <w:sz w:val="18"/>
          <w:szCs w:val="18"/>
          <w:shd w:fill="F4F4F4" w:val="clear"/>
        </w:rPr>
        <w:t xml:space="preserve">CT_SALA3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A31515"/>
          <w:sz w:val="18"/>
          <w:szCs w:val="18"/>
          <w:shd w:fill="F4F4F4" w:val="clear"/>
        </w:rPr>
        <w:t xml:space="preserve">PACS_PRINCIPAL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Si el AE Title está mal escrito, la comunicación falla aunque la IP y el puerto estén bien. Es la causa #1 de errores de conexión.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Anonimizar</w:t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Quitar del estudio los datos que identifican al paciente (nombre, fecha de nacimiento, etc.) antes de enviarlo. Se usa para investigación, docencia o envíos a terceros.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Asociación (DICOM Association)</w:t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Una "llamada telefónica" entre dos equipos DICOM. Se abre, se mandan imágenes, se cierra. En la pantalla de telemetría verás cuántas asociaciones fueron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aceptadas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rechazadas</w:t>
      </w:r>
      <w:r>
        <w:rPr>
          <w:rFonts w:ascii="Calibri" w:cs="Calibri" w:eastAsia="Calibri" w:hAnsi="Calibri"/>
          <w:sz w:val="20"/>
          <w:szCs w:val="20"/>
        </w:rPr>
        <w:t xml:space="preserve"> o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abortadas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C-ECHO</w:t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El "¿me escuchas?" del mundo DICOM. Es un mensaje de prueba que un sistema le manda a otro para confirmar que está vivo y responde. Equivale a un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ping</w:t>
      </w:r>
      <w:r>
        <w:rPr>
          <w:rFonts w:ascii="Calibri" w:cs="Calibri" w:eastAsia="Calibri" w:hAnsi="Calibri"/>
          <w:sz w:val="20"/>
          <w:szCs w:val="20"/>
        </w:rPr>
        <w:t xml:space="preserve">. Si el C-ECHO falla, el PACS no va a recibir estudios.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DICOM (Digital Imaging and Communications in Medicine)</w:t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El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estándar mundial</w:t>
      </w:r>
      <w:r>
        <w:rPr>
          <w:rFonts w:ascii="Calibri" w:cs="Calibri" w:eastAsia="Calibri" w:hAnsi="Calibri"/>
          <w:sz w:val="20"/>
          <w:szCs w:val="20"/>
        </w:rPr>
        <w:t xml:space="preserve"> para imágenes médicas. Define tanto el formato del archivo como la forma de mandarlo por red. Gracias a DICOM, un tomógrafo de una marca puede mandarle imágenes a un sistema de otra marca.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DICOM ID / Patient ID</w:t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El identificador del paciente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tal como viene escrito dentro del archivo DICOM</w:t>
      </w:r>
      <w:r>
        <w:rPr>
          <w:rFonts w:ascii="Calibri" w:cs="Calibri" w:eastAsia="Calibri" w:hAnsi="Calibri"/>
          <w:sz w:val="20"/>
          <w:szCs w:val="20"/>
        </w:rPr>
        <w:t xml:space="preserve">. Puede diferir del número de expediente del hospital.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Estudio (Study)</w:t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El conjunto completo de imágenes de un procedimiento. Ejemplo: "TAC de abdomen del 3 de marzo". Un estudio contiene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series</w:t>
      </w:r>
      <w:r>
        <w:rPr>
          <w:rFonts w:ascii="Calibri" w:cs="Calibri" w:eastAsia="Calibri" w:hAnsi="Calibri"/>
          <w:sz w:val="20"/>
          <w:szCs w:val="20"/>
        </w:rPr>
        <w:t xml:space="preserve">, y cada serie contiene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instancias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Facility (Institución / Sede)</w:t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El nombre de la clínica, hospital o sucursal de donde viene la información. Sirve para separar operaciones de varias sedes en un mismo Hub.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HL7 (Health Level Seven)</w:t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El estándar para mandar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texto e información administrativa</w:t>
      </w:r>
      <w:r>
        <w:rPr>
          <w:rFonts w:ascii="Calibri" w:cs="Calibri" w:eastAsia="Calibri" w:hAnsi="Calibri"/>
          <w:sz w:val="20"/>
          <w:szCs w:val="20"/>
        </w:rPr>
        <w:t xml:space="preserve"> en salud: "se dio de alta al paciente X", "se agendó el estudio Y", "el resultado del laboratorio es Z". DICOM mueve imágenes, HL7 mueve datos.</w:t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Un mensaje HL7 se ve así (fragmento):</w:t>
      </w:r>
    </w:p>
    <w:p>
      <w:pPr>
        <w:shd w:fill="F4F4F4" w:color="auto" w:val="clear"/>
        <w:spacing w:after="140" w:before="12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MSH|^~\&amp;|RIS|HOSPITAL_A|EDGEGUARD|HUB|20260802120000||ORM^O01|123|P|2.5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Instancia (Instance)</w:t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Una imagen individual — literalmente un corte, una placa. Un TAC de abdomen puede tener 800 instancias.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Issuer of Patient ID</w:t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Quién emitió el identificador del paciente. Sirve cuando dos hospitales usan el mismo número para pacientes distintos.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Modalidad (Modality)</w:t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El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tipo de equipo/estudio</w:t>
      </w:r>
      <w:r>
        <w:rPr>
          <w:rFonts w:ascii="Calibri" w:cs="Calibri" w:eastAsia="Calibri" w:hAnsi="Calibri"/>
          <w:sz w:val="20"/>
          <w:szCs w:val="20"/>
        </w:rPr>
        <w:t xml:space="preserve">. Se escribe con códigos de dos letras:</w:t>
      </w:r>
    </w:p>
    <w:tbl>
      <w:tblPr>
        <w:tblW w:type="dxa" w:w="1008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B7C7D9" w:sz="4"/>
          <w:insideV w:val="single" w:color="B7C7D9" w:sz="4"/>
        </w:tblBorders>
      </w:tblPr>
      <w:tblGrid>
        <w:gridCol w:w="2443"/>
        <w:gridCol w:w="7637"/>
      </w:tblGrid>
      <w:tr>
        <w:trPr>
          <w:tblHeader/>
        </w:trPr>
        <w:tc>
          <w:tcPr>
            <w:tcW w:type="dxa" w:w="2443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Código</w:t>
            </w:r>
          </w:p>
        </w:tc>
        <w:tc>
          <w:tcPr>
            <w:tcW w:type="dxa" w:w="7637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Significado</w:t>
            </w:r>
          </w:p>
        </w:tc>
      </w:tr>
      <w:tr>
        <w:tc>
          <w:tcPr>
            <w:tcW w:type="dxa" w:w="244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31515"/>
                <w:sz w:val="18"/>
                <w:szCs w:val="18"/>
                <w:shd w:fill="F4F4F4" w:val="clear"/>
              </w:rPr>
              <w:t xml:space="preserve">CT</w:t>
            </w:r>
          </w:p>
        </w:tc>
        <w:tc>
          <w:tcPr>
            <w:tcW w:type="dxa" w:w="76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Tomografía computarizada</w:t>
            </w:r>
          </w:p>
        </w:tc>
      </w:tr>
      <w:tr>
        <w:tc>
          <w:tcPr>
            <w:tcW w:type="dxa" w:w="2443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31515"/>
                <w:sz w:val="18"/>
                <w:szCs w:val="18"/>
                <w:shd w:fill="F4F4F4" w:val="clear"/>
              </w:rPr>
              <w:t xml:space="preserve">MR</w:t>
            </w:r>
          </w:p>
        </w:tc>
        <w:tc>
          <w:tcPr>
            <w:tcW w:type="dxa" w:w="7637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Resonancia magnética</w:t>
            </w:r>
          </w:p>
        </w:tc>
      </w:tr>
      <w:tr>
        <w:tc>
          <w:tcPr>
            <w:tcW w:type="dxa" w:w="244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31515"/>
                <w:sz w:val="18"/>
                <w:szCs w:val="18"/>
                <w:shd w:fill="F4F4F4" w:val="clear"/>
              </w:rPr>
              <w:t xml:space="preserve">CR</w:t>
            </w:r>
          </w:p>
        </w:tc>
        <w:tc>
          <w:tcPr>
            <w:tcW w:type="dxa" w:w="76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Radiografía computarizada</w:t>
            </w:r>
          </w:p>
        </w:tc>
      </w:tr>
      <w:tr>
        <w:tc>
          <w:tcPr>
            <w:tcW w:type="dxa" w:w="2443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31515"/>
                <w:sz w:val="18"/>
                <w:szCs w:val="18"/>
                <w:shd w:fill="F4F4F4" w:val="clear"/>
              </w:rPr>
              <w:t xml:space="preserve">DX</w:t>
            </w:r>
          </w:p>
        </w:tc>
        <w:tc>
          <w:tcPr>
            <w:tcW w:type="dxa" w:w="7637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Radiografía digital</w:t>
            </w:r>
          </w:p>
        </w:tc>
      </w:tr>
      <w:tr>
        <w:tc>
          <w:tcPr>
            <w:tcW w:type="dxa" w:w="244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31515"/>
                <w:sz w:val="18"/>
                <w:szCs w:val="18"/>
                <w:shd w:fill="F4F4F4" w:val="clear"/>
              </w:rPr>
              <w:t xml:space="preserve">US</w:t>
            </w:r>
          </w:p>
        </w:tc>
        <w:tc>
          <w:tcPr>
            <w:tcW w:type="dxa" w:w="76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Ultrasonido</w:t>
            </w:r>
          </w:p>
        </w:tc>
      </w:tr>
      <w:tr>
        <w:tc>
          <w:tcPr>
            <w:tcW w:type="dxa" w:w="2443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31515"/>
                <w:sz w:val="18"/>
                <w:szCs w:val="18"/>
                <w:shd w:fill="F4F4F4" w:val="clear"/>
              </w:rPr>
              <w:t xml:space="preserve">NM</w:t>
            </w:r>
          </w:p>
        </w:tc>
        <w:tc>
          <w:tcPr>
            <w:tcW w:type="dxa" w:w="7637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Medicina nuclear</w:t>
            </w:r>
          </w:p>
        </w:tc>
      </w:tr>
      <w:tr>
        <w:tc>
          <w:tcPr>
            <w:tcW w:type="dxa" w:w="244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31515"/>
                <w:sz w:val="18"/>
                <w:szCs w:val="18"/>
                <w:shd w:fill="F4F4F4" w:val="clear"/>
              </w:rPr>
              <w:t xml:space="preserve">PT</w:t>
            </w:r>
          </w:p>
        </w:tc>
        <w:tc>
          <w:tcPr>
            <w:tcW w:type="dxa" w:w="76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PET</w:t>
            </w:r>
          </w:p>
        </w:tc>
      </w:tr>
    </w:tbl>
    <w:p>
      <w:pPr>
        <w:spacing w:after="160"/>
      </w:pPr>
      <w:r>
        <w:rPr>
          <w:sz w:val="4"/>
          <w:szCs w:val="4"/>
        </w:rPr>
        <w:t xml:space="preserve"/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PACS (Picture Archiving and Communication System)</w:t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El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archivo digital de imágenes</w:t>
      </w:r>
      <w:r>
        <w:rPr>
          <w:rFonts w:ascii="Calibri" w:cs="Calibri" w:eastAsia="Calibri" w:hAnsi="Calibri"/>
          <w:sz w:val="20"/>
          <w:szCs w:val="20"/>
        </w:rPr>
        <w:t xml:space="preserve"> del hospital. Es donde viven las imágenes a largo plazo y desde donde el radiólogo las abre para leerlas. EdgeGuard no reemplaza al PACS: le entrega estudios.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Serie (Series)</w:t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Un subconjunto del estudio. En una resonancia, cada secuencia (T1, T2, FLAIR) es una serie.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Study Instance UID</w:t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El identificador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único mundial</w:t>
      </w:r>
      <w:r>
        <w:rPr>
          <w:rFonts w:ascii="Calibri" w:cs="Calibri" w:eastAsia="Calibri" w:hAnsi="Calibri"/>
          <w:sz w:val="20"/>
          <w:szCs w:val="20"/>
        </w:rPr>
        <w:t xml:space="preserve"> del estudio. Es una cadena larga de números separados por puntos, tipo </w:t>
      </w:r>
      <w:r>
        <w:rPr>
          <w:rFonts w:ascii="Consolas" w:cs="Consolas" w:eastAsia="Consolas" w:hAnsi="Consolas"/>
          <w:color w:val="A31515"/>
          <w:sz w:val="18"/>
          <w:szCs w:val="18"/>
          <w:shd w:fill="F4F4F4" w:val="clear"/>
        </w:rPr>
        <w:t xml:space="preserve">1.2.840.113619.2.55.3.604688.987...</w:t>
      </w:r>
      <w:r>
        <w:rPr>
          <w:rFonts w:ascii="Calibri" w:cs="Calibri" w:eastAsia="Calibri" w:hAnsi="Calibri"/>
          <w:sz w:val="20"/>
          <w:szCs w:val="20"/>
        </w:rPr>
        <w:t xml:space="preserve">. No lo vas a teclear nunca; solo lo copias cuando soporte te lo pide.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Trigger Event</w:t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En HL7, el "por qué" del mensaje. Si el tipo de mensaje es </w:t>
      </w:r>
      <w:r>
        <w:rPr>
          <w:rFonts w:ascii="Consolas" w:cs="Consolas" w:eastAsia="Consolas" w:hAnsi="Consolas"/>
          <w:color w:val="A31515"/>
          <w:sz w:val="18"/>
          <w:szCs w:val="18"/>
          <w:shd w:fill="F4F4F4" w:val="clear"/>
        </w:rPr>
        <w:t xml:space="preserve">ADT</w:t>
      </w:r>
      <w:r>
        <w:rPr>
          <w:rFonts w:ascii="Calibri" w:cs="Calibri" w:eastAsia="Calibri" w:hAnsi="Calibri"/>
          <w:sz w:val="20"/>
          <w:szCs w:val="20"/>
        </w:rPr>
        <w:t xml:space="preserve"> (movimientos del paciente), el trigger event </w:t>
      </w:r>
      <w:r>
        <w:rPr>
          <w:rFonts w:ascii="Consolas" w:cs="Consolas" w:eastAsia="Consolas" w:hAnsi="Consolas"/>
          <w:color w:val="A31515"/>
          <w:sz w:val="18"/>
          <w:szCs w:val="18"/>
          <w:shd w:fill="F4F4F4" w:val="clear"/>
        </w:rPr>
        <w:t xml:space="preserve">A01</w:t>
      </w:r>
      <w:r>
        <w:rPr>
          <w:rFonts w:ascii="Calibri" w:cs="Calibri" w:eastAsia="Calibri" w:hAnsi="Calibri"/>
          <w:sz w:val="20"/>
          <w:szCs w:val="20"/>
        </w:rPr>
        <w:t xml:space="preserve"> significa "admisión", </w:t>
      </w:r>
      <w:r>
        <w:rPr>
          <w:rFonts w:ascii="Consolas" w:cs="Consolas" w:eastAsia="Consolas" w:hAnsi="Consolas"/>
          <w:color w:val="A31515"/>
          <w:sz w:val="18"/>
          <w:szCs w:val="18"/>
          <w:shd w:fill="F4F4F4" w:val="clear"/>
        </w:rPr>
        <w:t xml:space="preserve">A08</w:t>
      </w:r>
      <w:r>
        <w:rPr>
          <w:rFonts w:ascii="Calibri" w:cs="Calibri" w:eastAsia="Calibri" w:hAnsi="Calibri"/>
          <w:sz w:val="20"/>
          <w:szCs w:val="20"/>
        </w:rPr>
        <w:t xml:space="preserve"> significa "actualización de datos".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Worklist</w:t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La lista de estudios agendados que el equipo médico consulta para saber qué le toca hacer. En EdgeGuard se alimenta de los mensajes HL7.</w:t>
      </w:r>
    </w:p>
    <w:p>
      <w:pPr>
        <w:pStyle w:val="Heading3"/>
        <w:spacing w:after="110" w:before="260"/>
      </w:pPr>
      <w:r>
        <w:rPr>
          <w:rFonts w:ascii="Calibri" w:cs="Calibri" w:eastAsia="Calibri" w:hAnsi="Calibri"/>
          <w:b/>
          <w:bCs/>
          <w:color w:val="2E74B5"/>
          <w:sz w:val="23"/>
          <w:szCs w:val="23"/>
        </w:rPr>
        <w:t xml:space="preserve">Términos de la plataforma EdgeGuard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Dead-letter</w:t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Cuando un envío falla tantas veces que ya no tiene sentido seguir reintentando, se manda al "buzón de cartas muertas". Queda registrado pero ya no se reintenta solo.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Heartbeat (Latido)</w:t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Señal periódica que cada nodo manda al Hub diciendo "sigo vivo". Si el Hub deja de recibir latidos, marca al nodo como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Offline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Hub</w:t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El servidor central. La interfaz de este manual.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Nodo (Edge Node)</w:t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El pequeño servidor instalado en la clínica que habla directamente con los equipos médicos.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Outbox (Bandeja de salida)</w:t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Patrón técnico de confiabilidad: en lugar de mandar algo directo y rezar, el sistema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primero anota</w:t>
      </w:r>
      <w:r>
        <w:rPr>
          <w:rFonts w:ascii="Calibri" w:cs="Calibri" w:eastAsia="Calibri" w:hAnsi="Calibri"/>
          <w:sz w:val="20"/>
          <w:szCs w:val="20"/>
        </w:rPr>
        <w:t xml:space="preserve"> lo que quiere mandar en una bandeja, y un proceso aparte se encarga de mandarlo y reintentar si falla. Por eso hay una pantalla llamada Outbox.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Reintento (Retry)</w:t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Volver a intentar un envío que falló.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SignalR / "En vivo"</w:t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La tecnología que hace que la pantalla se actualice sola sin que aprietes F5. Cuando ves el indicador verde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En vivo</w:t>
      </w:r>
      <w:r>
        <w:rPr>
          <w:rFonts w:ascii="Calibri" w:cs="Calibri" w:eastAsia="Calibri" w:hAnsi="Calibri"/>
          <w:sz w:val="20"/>
          <w:szCs w:val="20"/>
        </w:rPr>
        <w:t xml:space="preserve">, los datos están llegando en tiempo real.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Telemetría</w:t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Métricas de desempeño que el nodo reporta al Hub: cuántas conexiones hubo, cuántas imágenes, a qué velocidad.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Topic (Tema)</w:t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Categoría de mensaje dentro del Outbox. Ejemplo: "sincronización de configuración de nodo", "notificación de WhatsApp".</w:t>
      </w:r>
    </w:p>
    <w:p>
      <w:pPr>
        <w:pBdr>
          <w:bottom w:val="single" w:color="C7D2DE" w:sz="6" w:space="1"/>
        </w:pBdr>
        <w:spacing w:after="120" w:before="120"/>
      </w:pPr>
      <w:r>
        <w:rPr>
          <w:sz w:val="4"/>
          <w:szCs w:val="4"/>
        </w:rPr>
        <w:t xml:space="preserve"/>
      </w:r>
    </w:p>
    <w:p>
      <w:pPr>
        <w:pStyle w:val="Heading1"/>
        <w:pageBreakBefore/>
        <w:pBdr>
          <w:bottom w:val="single" w:color="1F4E79" w:sz="12" w:space="6"/>
        </w:pBdr>
        <w:spacing w:after="220" w:before="0"/>
      </w:pPr>
      <w:r>
        <w:rPr>
          <w:rFonts w:ascii="Calibri" w:cs="Calibri" w:eastAsia="Calibri" w:hAnsi="Calibri"/>
          <w:b/>
          <w:bCs/>
          <w:color w:val="1F4E79"/>
          <w:sz w:val="34"/>
          <w:szCs w:val="34"/>
        </w:rPr>
        <w:t xml:space="preserve">3. Primeros pasos: acceso y anatomía de la pantalla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1F4E79"/>
          <w:sz w:val="27"/>
          <w:szCs w:val="27"/>
        </w:rPr>
        <w:t xml:space="preserve">3.1 Iniciar sesión</w:t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📸 </w:t>
      </w:r>
      <w:r>
        <w:rPr>
          <w:rFonts w:ascii="Consolas" w:cs="Consolas" w:eastAsia="Consolas" w:hAnsi="Consolas"/>
          <w:color w:val="A31515"/>
          <w:sz w:val="18"/>
          <w:szCs w:val="18"/>
          <w:shd w:fill="F4F4F4" w:val="clear"/>
        </w:rPr>
        <w:t xml:space="preserve">[IMAGEN 3.1: Pantalla de login]</w:t>
      </w:r>
    </w:p>
    <w:tbl>
      <w:tblPr>
        <w:tblW w:type="dxa" w:w="1008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B7C7D9" w:sz="4"/>
          <w:insideV w:val="single" w:color="B7C7D9" w:sz="4"/>
        </w:tblBorders>
      </w:tblPr>
      <w:tblGrid>
        <w:gridCol w:w="1907"/>
        <w:gridCol w:w="8173"/>
      </w:tblGrid>
      <w:tr>
        <w:trPr>
          <w:tblHeader/>
        </w:trPr>
        <w:tc>
          <w:tcPr>
            <w:tcW w:type="dxa" w:w="1907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type="dxa" w:w="8173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Qué escribir</w:t>
            </w:r>
          </w:p>
        </w:tc>
      </w:tr>
      <w:tr>
        <w:tc>
          <w:tcPr>
            <w:tcW w:type="dxa" w:w="19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Usuario</w:t>
            </w:r>
          </w:p>
        </w:tc>
        <w:tc>
          <w:tcPr>
            <w:tcW w:type="dxa" w:w="81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El nombre de usuario que te dio el administrador. No es tu correo.</w:t>
            </w:r>
          </w:p>
        </w:tc>
      </w:tr>
      <w:tr>
        <w:tc>
          <w:tcPr>
            <w:tcW w:type="dxa" w:w="1907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Contraseña</w:t>
            </w:r>
          </w:p>
        </w:tc>
        <w:tc>
          <w:tcPr>
            <w:tcW w:type="dxa" w:w="8173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 contraseña asignada.</w:t>
            </w:r>
          </w:p>
        </w:tc>
      </w:tr>
    </w:tbl>
    <w:p>
      <w:pPr>
        <w:spacing w:after="160"/>
      </w:pPr>
      <w:r>
        <w:rPr>
          <w:sz w:val="4"/>
          <w:szCs w:val="4"/>
        </w:rPr>
        <w:t xml:space="preserve"/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✅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Cómo hacerlo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Abre el navegador y ve a la dirección del Hub que te proporcionaron.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Escribe usuario y contraseña.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Presiona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Iniciar sesión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⚠️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Cuidado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Después de varios intentos fallidos, la cuenta se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bloquea</w:t>
      </w:r>
      <w:r>
        <w:rPr>
          <w:rFonts w:ascii="Calibri" w:cs="Calibri" w:eastAsia="Calibri" w:hAnsi="Calibri"/>
          <w:sz w:val="20"/>
          <w:szCs w:val="20"/>
        </w:rPr>
        <w:t xml:space="preserve">. Solo un administrador puede desbloquearla.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Nunca compartas tu usuario. Todo lo que se hace en el Hub queda registrado en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Auditoría</w:t>
      </w:r>
      <w:r>
        <w:rPr>
          <w:rFonts w:ascii="Calibri" w:cs="Calibri" w:eastAsia="Calibri" w:hAnsi="Calibri"/>
          <w:sz w:val="20"/>
          <w:szCs w:val="20"/>
        </w:rPr>
        <w:t xml:space="preserve"> con tu nombre.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Si ves "Acceso denegado"</w:t>
      </w:r>
      <w:r>
        <w:rPr>
          <w:rFonts w:ascii="Calibri" w:cs="Calibri" w:eastAsia="Calibri" w:hAnsi="Calibri"/>
          <w:sz w:val="20"/>
          <w:szCs w:val="20"/>
        </w:rPr>
        <w:t xml:space="preserve">: tu usuario existe pero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no tiene permiso</w:t>
      </w:r>
      <w:r>
        <w:rPr>
          <w:rFonts w:ascii="Calibri" w:cs="Calibri" w:eastAsia="Calibri" w:hAnsi="Calibri"/>
          <w:sz w:val="20"/>
          <w:szCs w:val="20"/>
        </w:rPr>
        <w:t xml:space="preserve"> para esa sección. Habla con tu administrador; no es un error del sistema.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1F4E79"/>
          <w:sz w:val="27"/>
          <w:szCs w:val="27"/>
        </w:rPr>
        <w:t xml:space="preserve">3.2 Anatomía de la pantalla</w:t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📸 </w:t>
      </w:r>
      <w:r>
        <w:rPr>
          <w:rFonts w:ascii="Consolas" w:cs="Consolas" w:eastAsia="Consolas" w:hAnsi="Consolas"/>
          <w:color w:val="A31515"/>
          <w:sz w:val="18"/>
          <w:szCs w:val="18"/>
          <w:shd w:fill="F4F4F4" w:val="clear"/>
        </w:rPr>
        <w:t xml:space="preserve">[IMAGEN 3.2: Pantalla completa señalando las 3 zonas]</w:t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La interfaz tiene tres zonas fijas: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① Barra superior (header)</w:t>
      </w:r>
    </w:p>
    <w:tbl>
      <w:tblPr>
        <w:tblW w:type="dxa" w:w="1008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B7C7D9" w:sz="4"/>
          <w:insideV w:val="single" w:color="B7C7D9" w:sz="4"/>
        </w:tblBorders>
      </w:tblPr>
      <w:tblGrid>
        <w:gridCol w:w="2880"/>
        <w:gridCol w:w="7200"/>
      </w:tblGrid>
      <w:tr>
        <w:trPr>
          <w:tblHeader/>
        </w:trPr>
        <w:tc>
          <w:tcPr>
            <w:tcW w:type="dxa" w:w="288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Elemento</w:t>
            </w:r>
          </w:p>
        </w:tc>
        <w:tc>
          <w:tcPr>
            <w:tcW w:type="dxa" w:w="72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Función</w:t>
            </w:r>
          </w:p>
        </w:tc>
      </w:tr>
      <w:tr>
        <w:tc>
          <w:tcPr>
            <w:tcW w:type="dxa" w:w="2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☰ (hamburguesa)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Muestra u oculta el menú lateral. Útil en pantallas chicas.</w:t>
            </w:r>
          </w:p>
        </w:tc>
      </w:tr>
      <w:tr>
        <w:tc>
          <w:tcPr>
            <w:tcW w:type="dxa" w:w="2880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🌙 / ☀️</w:t>
            </w:r>
          </w:p>
        </w:tc>
        <w:tc>
          <w:tcPr>
            <w:tcW w:type="dxa" w:w="7200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Cambia entre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modo oscuro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y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modo claro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 Es solo estética.</w:t>
            </w:r>
          </w:p>
        </w:tc>
      </w:tr>
      <w:tr>
        <w:tc>
          <w:tcPr>
            <w:tcW w:type="dxa" w:w="2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Avatar con tus iniciales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Abre el menú de usuario: muestra tu nombre y el botón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Cerrar sesión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</w:t>
            </w:r>
          </w:p>
        </w:tc>
      </w:tr>
    </w:tbl>
    <w:p>
      <w:pPr>
        <w:spacing w:after="160"/>
      </w:pPr>
      <w:r>
        <w:rPr>
          <w:sz w:val="4"/>
          <w:szCs w:val="4"/>
        </w:rPr>
        <w:t xml:space="preserve"/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② Menú lateral (sidebar)</w:t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Está organizado en cuatro grupos.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Solo verás las opciones para las que tienes permiso</w:t>
      </w:r>
      <w:r>
        <w:rPr>
          <w:rFonts w:ascii="Calibri" w:cs="Calibri" w:eastAsia="Calibri" w:hAnsi="Calibri"/>
          <w:sz w:val="20"/>
          <w:szCs w:val="20"/>
        </w:rPr>
        <w:t xml:space="preserve"> — si a un compañero le aparecen más opciones que a ti, es por su rol, no por un error.</w:t>
      </w:r>
    </w:p>
    <w:tbl>
      <w:tblPr>
        <w:tblW w:type="dxa" w:w="1008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B7C7D9" w:sz="4"/>
          <w:insideV w:val="single" w:color="B7C7D9" w:sz="4"/>
        </w:tblBorders>
      </w:tblPr>
      <w:tblGrid>
        <w:gridCol w:w="2424"/>
        <w:gridCol w:w="7656"/>
      </w:tblGrid>
      <w:tr>
        <w:trPr>
          <w:tblHeader/>
        </w:trPr>
        <w:tc>
          <w:tcPr>
            <w:tcW w:type="dxa" w:w="2424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Grupo</w:t>
            </w:r>
          </w:p>
        </w:tc>
        <w:tc>
          <w:tcPr>
            <w:tcW w:type="dxa" w:w="7656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Opciones</w:t>
            </w:r>
          </w:p>
        </w:tc>
      </w:tr>
      <w:tr>
        <w:tc>
          <w:tcPr>
            <w:tcW w:type="dxa" w:w="24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Principal</w:t>
            </w:r>
          </w:p>
        </w:tc>
        <w:tc>
          <w:tcPr>
            <w:tcW w:type="dxa" w:w="76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Dashboard · Estudios · Pacientes</w:t>
            </w:r>
          </w:p>
        </w:tc>
      </w:tr>
      <w:tr>
        <w:tc>
          <w:tcPr>
            <w:tcW w:type="dxa" w:w="2424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Infraestructura</w:t>
            </w:r>
          </w:p>
        </w:tc>
        <w:tc>
          <w:tcPr>
            <w:tcW w:type="dxa" w:w="7656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Nodos · Servidores PACS · Reglas de Ruteo</w:t>
            </w:r>
          </w:p>
        </w:tc>
      </w:tr>
      <w:tr>
        <w:tc>
          <w:tcPr>
            <w:tcW w:type="dxa" w:w="24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Monitoreo</w:t>
            </w:r>
          </w:p>
        </w:tc>
        <w:tc>
          <w:tcPr>
            <w:tcW w:type="dxa" w:w="76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Estado HL7 · Cola de Mensajes · Outbox · WhatsApp · Plantillas Email · Notificaciones</w:t>
            </w:r>
          </w:p>
        </w:tc>
      </w:tr>
      <w:tr>
        <w:tc>
          <w:tcPr>
            <w:tcW w:type="dxa" w:w="2424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Administración</w:t>
            </w:r>
          </w:p>
        </w:tc>
        <w:tc>
          <w:tcPr>
            <w:tcW w:type="dxa" w:w="7656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Usuarios · Configuración · Auditoría</w:t>
            </w:r>
          </w:p>
        </w:tc>
      </w:tr>
    </w:tbl>
    <w:p>
      <w:pPr>
        <w:spacing w:after="160"/>
      </w:pPr>
      <w:r>
        <w:rPr>
          <w:sz w:val="4"/>
          <w:szCs w:val="4"/>
        </w:rPr>
        <w:t xml:space="preserve"/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③ Área de contenido</w:t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Donde se dibuja la pantalla que elegiste.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1F4E79"/>
          <w:sz w:val="27"/>
          <w:szCs w:val="27"/>
        </w:rPr>
        <w:t xml:space="preserve">3.3 Elementos que se repiten en todas las pantallas</w:t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Aprende estos una vez y los reconocerás en todos lados.</w:t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📸 </w:t>
      </w:r>
      <w:r>
        <w:rPr>
          <w:rFonts w:ascii="Consolas" w:cs="Consolas" w:eastAsia="Consolas" w:hAnsi="Consolas"/>
          <w:color w:val="A31515"/>
          <w:sz w:val="18"/>
          <w:szCs w:val="18"/>
          <w:shd w:fill="F4F4F4" w:val="clear"/>
        </w:rPr>
        <w:t xml:space="preserve">[IMAGEN 3.3: Collage de los componentes comunes]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Encabezado de página</w:t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Título, una descripción breve y a la derecha los botones de acción de esa pantalla (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Actualizar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Exportar CSV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Nuevo…</w:t>
      </w:r>
      <w:r>
        <w:rPr>
          <w:rFonts w:ascii="Calibri" w:cs="Calibri" w:eastAsia="Calibri" w:hAnsi="Calibri"/>
          <w:sz w:val="20"/>
          <w:szCs w:val="20"/>
        </w:rPr>
        <w:t xml:space="preserve">).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Barra de búsqueda</w:t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Busca conforme escribes. Cada pantalla indica en el texto gris qué campos busca.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Botón "Filtros"</w:t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Despliega los filtros avanzados. El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número azul</w:t>
      </w:r>
      <w:r>
        <w:rPr>
          <w:rFonts w:ascii="Calibri" w:cs="Calibri" w:eastAsia="Calibri" w:hAnsi="Calibri"/>
          <w:sz w:val="20"/>
          <w:szCs w:val="20"/>
        </w:rPr>
        <w:t xml:space="preserve"> en el botón te dice cuántos filtros tienes activos. Si aparece, también aparece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Limpiar</w:t>
      </w:r>
      <w:r>
        <w:rPr>
          <w:rFonts w:ascii="Calibri" w:cs="Calibri" w:eastAsia="Calibri" w:hAnsi="Calibri"/>
          <w:sz w:val="20"/>
          <w:szCs w:val="20"/>
        </w:rPr>
        <w:t xml:space="preserve"> para quitarlos todos de golpe.</w:t>
      </w:r>
    </w:p>
    <w:p>
      <w:pPr>
        <w:pBdr>
          <w:left w:val="single" w:color="E0A800" w:sz="18" w:space="8"/>
        </w:pBdr>
        <w:shd w:fill="FFF8E1" w:color="auto" w:val="clear"/>
        <w:spacing w:after="140" w:before="120"/>
        <w:ind w:left="260" w:right="200"/>
      </w:pPr>
      <w:r>
        <w:rPr>
          <w:rFonts w:ascii="Calibri" w:cs="Calibri" w:eastAsia="Calibri" w:hAnsi="Calibri"/>
          <w:sz w:val="20"/>
          <w:szCs w:val="20"/>
        </w:rPr>
        <w:t xml:space="preserve">💡 Si una tabla te sale vacía y no entiendes por qué, revisa ese número azul: casi siempre es un filtro que quedó puesto.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Tabla de datos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Los encabezados con flechita se pueden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ordenar</w:t>
      </w:r>
      <w:r>
        <w:rPr>
          <w:rFonts w:ascii="Calibri" w:cs="Calibri" w:eastAsia="Calibri" w:hAnsi="Calibri"/>
          <w:sz w:val="20"/>
          <w:szCs w:val="20"/>
        </w:rPr>
        <w:t xml:space="preserve"> (clic para ascendente, otro clic para descendente).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Al pie hay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paginación</w:t>
      </w:r>
      <w:r>
        <w:rPr>
          <w:rFonts w:ascii="Calibri" w:cs="Calibri" w:eastAsia="Calibri" w:hAnsi="Calibri"/>
          <w:sz w:val="20"/>
          <w:szCs w:val="20"/>
        </w:rPr>
        <w:t xml:space="preserve">: página actual y cuántos registros por página.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En muchas tablas,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hacer clic en una fila abre el detalle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Insignias de estado (badges)</w:t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Etiquetas de color que resumen una condición:</w:t>
      </w:r>
    </w:p>
    <w:tbl>
      <w:tblPr>
        <w:tblW w:type="dxa" w:w="1008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B7C7D9" w:sz="4"/>
          <w:insideV w:val="single" w:color="B7C7D9" w:sz="4"/>
        </w:tblBorders>
      </w:tblPr>
      <w:tblGrid>
        <w:gridCol w:w="1414"/>
        <w:gridCol w:w="8666"/>
      </w:tblGrid>
      <w:tr>
        <w:trPr>
          <w:tblHeader/>
        </w:trPr>
        <w:tc>
          <w:tcPr>
            <w:tcW w:type="dxa" w:w="1414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Color</w:t>
            </w:r>
          </w:p>
        </w:tc>
        <w:tc>
          <w:tcPr>
            <w:tcW w:type="dxa" w:w="8666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Significado general</w:t>
            </w:r>
          </w:p>
        </w:tc>
      </w:tr>
      <w:tr>
        <w:tc>
          <w:tcPr>
            <w:tcW w:type="dxa" w:w="14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🟢 Verde</w:t>
            </w:r>
          </w:p>
        </w:tc>
        <w:tc>
          <w:tcPr>
            <w:tcW w:type="dxa" w:w="86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Todo bien / completado / entregado</w:t>
            </w:r>
          </w:p>
        </w:tc>
      </w:tr>
      <w:tr>
        <w:tc>
          <w:tcPr>
            <w:tcW w:type="dxa" w:w="1414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🟡 Ámbar</w:t>
            </w:r>
          </w:p>
        </w:tc>
        <w:tc>
          <w:tcPr>
            <w:tcW w:type="dxa" w:w="8666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 proceso / en espera / requiere atención pronto</w:t>
            </w:r>
          </w:p>
        </w:tc>
      </w:tr>
      <w:tr>
        <w:tc>
          <w:tcPr>
            <w:tcW w:type="dxa" w:w="14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🔴 Rojo</w:t>
            </w:r>
          </w:p>
        </w:tc>
        <w:tc>
          <w:tcPr>
            <w:tcW w:type="dxa" w:w="86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Falla / error / urgente</w:t>
            </w:r>
          </w:p>
        </w:tc>
      </w:tr>
      <w:tr>
        <w:tc>
          <w:tcPr>
            <w:tcW w:type="dxa" w:w="1414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⚪ Gris</w:t>
            </w:r>
          </w:p>
        </w:tc>
        <w:tc>
          <w:tcPr>
            <w:tcW w:type="dxa" w:w="8666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Neutro / deshabilitado / sin información</w:t>
            </w:r>
          </w:p>
        </w:tc>
      </w:tr>
    </w:tbl>
    <w:p>
      <w:pPr>
        <w:spacing w:after="160"/>
      </w:pPr>
      <w:r>
        <w:rPr>
          <w:sz w:val="4"/>
          <w:szCs w:val="4"/>
        </w:rPr>
        <w:t xml:space="preserve"/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Tiempos relativos</w:t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Verás "hace 5 minutos" en lugar de la fecha exacta. Pasa el mouse encima para ver la fecha completa.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Mensajes emergentes (toasts)</w:t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Aparecen abajo unos segundos para confirmar ("Guardado") o avisar de un error.</w:t>
      </w:r>
    </w:p>
    <w:p>
      <w:pPr>
        <w:pBdr>
          <w:bottom w:val="single" w:color="C7D2DE" w:sz="6" w:space="1"/>
        </w:pBdr>
        <w:spacing w:after="120" w:before="120"/>
      </w:pPr>
      <w:r>
        <w:rPr>
          <w:sz w:val="4"/>
          <w:szCs w:val="4"/>
        </w:rPr>
        <w:t xml:space="preserve"/>
      </w:r>
    </w:p>
    <w:p>
      <w:pPr>
        <w:pStyle w:val="Heading1"/>
        <w:pageBreakBefore/>
        <w:pBdr>
          <w:bottom w:val="single" w:color="1F4E79" w:sz="12" w:space="6"/>
        </w:pBdr>
        <w:spacing w:after="220" w:before="0"/>
      </w:pPr>
      <w:r>
        <w:rPr>
          <w:rFonts w:ascii="Calibri" w:cs="Calibri" w:eastAsia="Calibri" w:hAnsi="Calibri"/>
          <w:b/>
          <w:bCs/>
          <w:color w:val="1F4E79"/>
          <w:sz w:val="34"/>
          <w:szCs w:val="34"/>
        </w:rPr>
        <w:t xml:space="preserve">4. Dashboard</w:t>
      </w:r>
    </w:p>
    <w:p>
      <w:pPr>
        <w:pBdr>
          <w:left w:val="single" w:color="E0A800" w:sz="18" w:space="8"/>
        </w:pBdr>
        <w:shd w:fill="FFF8E1" w:color="auto" w:val="clear"/>
        <w:spacing w:after="140" w:before="120"/>
        <w:ind w:left="260" w:right="2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Ruta:</w:t>
      </w:r>
      <w:r>
        <w:rPr>
          <w:rFonts w:ascii="Calibri" w:cs="Calibri" w:eastAsia="Calibri" w:hAnsi="Calibri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A31515"/>
          <w:sz w:val="18"/>
          <w:szCs w:val="18"/>
          <w:shd w:fill="F4F4F4" w:val="clear"/>
        </w:rPr>
        <w:t xml:space="preserve">/dashboard</w:t>
      </w:r>
      <w:r>
        <w:rPr>
          <w:rFonts w:ascii="Calibri" w:cs="Calibri" w:eastAsia="Calibri" w:hAnsi="Calibri"/>
          <w:sz w:val="20"/>
          <w:szCs w:val="20"/>
        </w:rPr>
        <w:t xml:space="preserve"> ·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Permiso:</w:t>
      </w:r>
      <w:r>
        <w:rPr>
          <w:rFonts w:ascii="Calibri" w:cs="Calibri" w:eastAsia="Calibri" w:hAnsi="Calibri"/>
          <w:sz w:val="20"/>
          <w:szCs w:val="20"/>
        </w:rPr>
        <w:t xml:space="preserve"> ninguno especial (todos los usuarios)</w:t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📸 </w:t>
      </w:r>
      <w:r>
        <w:rPr>
          <w:rFonts w:ascii="Consolas" w:cs="Consolas" w:eastAsia="Consolas" w:hAnsi="Consolas"/>
          <w:color w:val="A31515"/>
          <w:sz w:val="18"/>
          <w:szCs w:val="18"/>
          <w:shd w:fill="F4F4F4" w:val="clear"/>
        </w:rPr>
        <w:t xml:space="preserve">[IMAGEN 4.1: Dashboard completo]</w:t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Es la pantalla de inicio. Responde de un vistazo: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"¿está todo bien ahorita?"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1F4E79"/>
          <w:sz w:val="27"/>
          <w:szCs w:val="27"/>
        </w:rPr>
        <w:t xml:space="preserve">4.1 Encabezado</w:t>
      </w:r>
    </w:p>
    <w:tbl>
      <w:tblPr>
        <w:tblW w:type="dxa" w:w="1008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B7C7D9" w:sz="4"/>
          <w:insideV w:val="single" w:color="B7C7D9" w:sz="4"/>
        </w:tblBorders>
      </w:tblPr>
      <w:tblGrid>
        <w:gridCol w:w="2793"/>
        <w:gridCol w:w="7287"/>
      </w:tblGrid>
      <w:tr>
        <w:trPr>
          <w:tblHeader/>
        </w:trPr>
        <w:tc>
          <w:tcPr>
            <w:tcW w:type="dxa" w:w="2793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Elemento</w:t>
            </w:r>
          </w:p>
        </w:tc>
        <w:tc>
          <w:tcPr>
            <w:tcW w:type="dxa" w:w="7287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Qué significa</w:t>
            </w:r>
          </w:p>
        </w:tc>
      </w:tr>
      <w:tr>
        <w:tc>
          <w:tcPr>
            <w:tcW w:type="dxa" w:w="27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hace X minutos</w:t>
            </w:r>
          </w:p>
        </w:tc>
        <w:tc>
          <w:tcPr>
            <w:tcW w:type="dxa" w:w="72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Cuándo se refrescaron los datos por última vez</w:t>
            </w:r>
          </w:p>
        </w:tc>
      </w:tr>
      <w:tr>
        <w:tc>
          <w:tcPr>
            <w:tcW w:type="dxa" w:w="2793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En vivo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(verde)</w:t>
            </w:r>
          </w:p>
        </w:tc>
        <w:tc>
          <w:tcPr>
            <w:tcW w:type="dxa" w:w="7287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 conexión en tiempo real funciona; los números se actualizan solos</w:t>
            </w:r>
          </w:p>
        </w:tc>
      </w:tr>
      <w:tr>
        <w:tc>
          <w:tcPr>
            <w:tcW w:type="dxa" w:w="27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Desconectado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(gris)</w:t>
            </w:r>
          </w:p>
        </w:tc>
        <w:tc>
          <w:tcPr>
            <w:tcW w:type="dxa" w:w="72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Perdiste el tiempo real. Los datos siguen siendo válidos pero no se refrescan solos. Usa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Actualizar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o recarga la página.</w:t>
            </w:r>
          </w:p>
        </w:tc>
      </w:tr>
      <w:tr>
        <w:tc>
          <w:tcPr>
            <w:tcW w:type="dxa" w:w="2793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Actualizar</w:t>
            </w:r>
          </w:p>
        </w:tc>
        <w:tc>
          <w:tcPr>
            <w:tcW w:type="dxa" w:w="7287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Refresca manualmente</w:t>
            </w:r>
          </w:p>
        </w:tc>
      </w:tr>
    </w:tbl>
    <w:p>
      <w:pPr>
        <w:spacing w:after="160"/>
      </w:pPr>
      <w:r>
        <w:rPr>
          <w:sz w:val="4"/>
          <w:szCs w:val="4"/>
        </w:rPr>
        <w:t xml:space="preserve"/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1F4E79"/>
          <w:sz w:val="27"/>
          <w:szCs w:val="27"/>
        </w:rPr>
        <w:t xml:space="preserve">4.2 Tarjetas de indicadores (KPIs)</w:t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📸 </w:t>
      </w:r>
      <w:r>
        <w:rPr>
          <w:rFonts w:ascii="Consolas" w:cs="Consolas" w:eastAsia="Consolas" w:hAnsi="Consolas"/>
          <w:color w:val="A31515"/>
          <w:sz w:val="18"/>
          <w:szCs w:val="18"/>
          <w:shd w:fill="F4F4F4" w:val="clear"/>
        </w:rPr>
        <w:t xml:space="preserve">[IMAGEN 4.2: Fila de KPIs]</w:t>
      </w:r>
    </w:p>
    <w:tbl>
      <w:tblPr>
        <w:tblW w:type="dxa" w:w="1008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B7C7D9" w:sz="4"/>
          <w:insideV w:val="single" w:color="B7C7D9" w:sz="4"/>
        </w:tblBorders>
      </w:tblPr>
      <w:tblGrid>
        <w:gridCol w:w="1609"/>
        <w:gridCol w:w="3388"/>
        <w:gridCol w:w="5083"/>
      </w:tblGrid>
      <w:tr>
        <w:trPr>
          <w:tblHeader/>
        </w:trPr>
        <w:tc>
          <w:tcPr>
            <w:tcW w:type="dxa" w:w="1609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Tarjeta</w:t>
            </w:r>
          </w:p>
        </w:tc>
        <w:tc>
          <w:tcPr>
            <w:tcW w:type="dxa" w:w="3388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Qué cuenta</w:t>
            </w:r>
          </w:p>
        </w:tc>
        <w:tc>
          <w:tcPr>
            <w:tcW w:type="dxa" w:w="5083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Cómo interpretarla</w:t>
            </w:r>
          </w:p>
        </w:tc>
      </w:tr>
      <w:tr>
        <w:tc>
          <w:tcPr>
            <w:tcW w:type="dxa" w:w="16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Total Estudios</w:t>
            </w:r>
          </w:p>
        </w:tc>
        <w:tc>
          <w:tcPr>
            <w:tcW w:type="dxa" w:w="33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Todos los estudios registrados en el Hub</w:t>
            </w:r>
          </w:p>
        </w:tc>
        <w:tc>
          <w:tcPr>
            <w:tcW w:type="dxa" w:w="50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Volumen histórico</w:t>
            </w:r>
          </w:p>
        </w:tc>
      </w:tr>
      <w:tr>
        <w:tc>
          <w:tcPr>
            <w:tcW w:type="dxa" w:w="1609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Pacientes</w:t>
            </w:r>
          </w:p>
        </w:tc>
        <w:tc>
          <w:tcPr>
            <w:tcW w:type="dxa" w:w="3388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Pacientes distintos registrados</w:t>
            </w:r>
          </w:p>
        </w:tc>
        <w:tc>
          <w:tcPr>
            <w:tcW w:type="dxa" w:w="5083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Volumen histórico</w:t>
            </w:r>
          </w:p>
        </w:tc>
      </w:tr>
      <w:tr>
        <w:tc>
          <w:tcPr>
            <w:tcW w:type="dxa" w:w="16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Nodos Activos</w:t>
            </w:r>
          </w:p>
        </w:tc>
        <w:tc>
          <w:tcPr>
            <w:tcW w:type="dxa" w:w="33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Nodos en línea vs. total de nodos</w:t>
            </w:r>
          </w:p>
        </w:tc>
        <w:tc>
          <w:tcPr>
            <w:tcW w:type="dxa" w:w="50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 dice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  <w:shd w:fill="F4F4F4" w:val="clear"/>
              </w:rPr>
              <w:t xml:space="preserve">3/5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hay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 nodos caídos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 Ve a la pantalla Nodos.</w:t>
            </w:r>
          </w:p>
        </w:tc>
      </w:tr>
      <w:tr>
        <w:tc>
          <w:tcPr>
            <w:tcW w:type="dxa" w:w="1609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Pendientes PACS</w:t>
            </w:r>
          </w:p>
        </w:tc>
        <w:tc>
          <w:tcPr>
            <w:tcW w:type="dxa" w:w="3388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Estudios que aún no llegan al archivo</w:t>
            </w:r>
          </w:p>
        </w:tc>
        <w:tc>
          <w:tcPr>
            <w:tcW w:type="dxa" w:w="5083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Un número que crece y no baja = problema de conexión con el PACS</w:t>
            </w:r>
          </w:p>
        </w:tc>
      </w:tr>
      <w:tr>
        <w:tc>
          <w:tcPr>
            <w:tcW w:type="dxa" w:w="16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En Cola</w:t>
            </w:r>
          </w:p>
        </w:tc>
        <w:tc>
          <w:tcPr>
            <w:tcW w:type="dxa" w:w="33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Mensajes HL7 esperando ser procesados</w:t>
            </w:r>
          </w:p>
        </w:tc>
        <w:tc>
          <w:tcPr>
            <w:tcW w:type="dxa" w:w="50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Debe subir y bajar. Si solo sube, hay atoro.</w:t>
            </w:r>
          </w:p>
        </w:tc>
      </w:tr>
      <w:tr>
        <w:tc>
          <w:tcPr>
            <w:tcW w:type="dxa" w:w="1609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Fallidos</w:t>
            </w:r>
          </w:p>
        </w:tc>
        <w:tc>
          <w:tcPr>
            <w:tcW w:type="dxa" w:w="3388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Estudios en estado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Fallido</w:t>
            </w:r>
          </w:p>
        </w:tc>
        <w:tc>
          <w:tcPr>
            <w:tcW w:type="dxa" w:w="5083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Cualquier número mayor a 0 requiere revisión</w:t>
            </w:r>
          </w:p>
        </w:tc>
      </w:tr>
    </w:tbl>
    <w:p>
      <w:pPr>
        <w:spacing w:after="160"/>
      </w:pPr>
      <w:r>
        <w:rPr>
          <w:sz w:val="4"/>
          <w:szCs w:val="4"/>
        </w:rPr>
        <w:t xml:space="preserve"/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1F4E79"/>
          <w:sz w:val="27"/>
          <w:szCs w:val="27"/>
        </w:rPr>
        <w:t xml:space="preserve">4.3 Estudios recientes</w:t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Los últimos estudios que llegaron, con paciente, descripción y estado. Sirve para confirmar en vivo que un estudio que se acaba de hacer ya entró al sistema.</w:t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📸 </w:t>
      </w:r>
      <w:r>
        <w:rPr>
          <w:rFonts w:ascii="Consolas" w:cs="Consolas" w:eastAsia="Consolas" w:hAnsi="Consolas"/>
          <w:color w:val="A31515"/>
          <w:sz w:val="18"/>
          <w:szCs w:val="18"/>
          <w:shd w:fill="F4F4F4" w:val="clear"/>
        </w:rPr>
        <w:t xml:space="preserve">[IMAGEN 4.3: Widget de estudios recientes]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1F4E79"/>
          <w:sz w:val="27"/>
          <w:szCs w:val="27"/>
        </w:rPr>
        <w:t xml:space="preserve">4.4 Estado de nodos</w:t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Lista de nodos con su semáforo (En línea / Fuera de línea / Degradado) y su último latido.</w:t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📸 </w:t>
      </w:r>
      <w:r>
        <w:rPr>
          <w:rFonts w:ascii="Consolas" w:cs="Consolas" w:eastAsia="Consolas" w:hAnsi="Consolas"/>
          <w:color w:val="A31515"/>
          <w:sz w:val="18"/>
          <w:szCs w:val="18"/>
          <w:shd w:fill="F4F4F4" w:val="clear"/>
        </w:rPr>
        <w:t xml:space="preserve">[IMAGEN 4.4: Widget de nodos]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1F4E79"/>
          <w:sz w:val="27"/>
          <w:szCs w:val="27"/>
        </w:rPr>
        <w:t xml:space="preserve">4.5 Resumen de la cola HL7</w:t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Muestra el pipeline de mensajes HL7 por etapa. Se explica a detalle en el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capítulo 11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📸 </w:t>
      </w:r>
      <w:r>
        <w:rPr>
          <w:rFonts w:ascii="Consolas" w:cs="Consolas" w:eastAsia="Consolas" w:hAnsi="Consolas"/>
          <w:color w:val="A31515"/>
          <w:sz w:val="18"/>
          <w:szCs w:val="18"/>
          <w:shd w:fill="F4F4F4" w:val="clear"/>
        </w:rPr>
        <w:t xml:space="preserve">[IMAGEN 4.5: Widget de cola]</w:t>
      </w:r>
    </w:p>
    <w:p>
      <w:pPr>
        <w:pBdr>
          <w:bottom w:val="single" w:color="C7D2DE" w:sz="6" w:space="1"/>
        </w:pBdr>
        <w:spacing w:after="120" w:before="120"/>
      </w:pPr>
      <w:r>
        <w:rPr>
          <w:sz w:val="4"/>
          <w:szCs w:val="4"/>
        </w:rPr>
        <w:t xml:space="preserve"/>
      </w:r>
    </w:p>
    <w:p>
      <w:pPr>
        <w:pStyle w:val="Heading1"/>
        <w:pageBreakBefore/>
        <w:pBdr>
          <w:bottom w:val="single" w:color="1F4E79" w:sz="12" w:space="6"/>
        </w:pBdr>
        <w:spacing w:after="220" w:before="0"/>
      </w:pPr>
      <w:r>
        <w:rPr>
          <w:rFonts w:ascii="Calibri" w:cs="Calibri" w:eastAsia="Calibri" w:hAnsi="Calibri"/>
          <w:b/>
          <w:bCs/>
          <w:color w:val="1F4E79"/>
          <w:sz w:val="34"/>
          <w:szCs w:val="34"/>
        </w:rPr>
        <w:t xml:space="preserve">5. Estudios</w:t>
      </w:r>
    </w:p>
    <w:p>
      <w:pPr>
        <w:pBdr>
          <w:left w:val="single" w:color="E0A800" w:sz="18" w:space="8"/>
        </w:pBdr>
        <w:shd w:fill="FFF8E1" w:color="auto" w:val="clear"/>
        <w:spacing w:after="140" w:before="120"/>
        <w:ind w:left="260" w:right="2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Ruta:</w:t>
      </w:r>
      <w:r>
        <w:rPr>
          <w:rFonts w:ascii="Calibri" w:cs="Calibri" w:eastAsia="Calibri" w:hAnsi="Calibri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A31515"/>
          <w:sz w:val="18"/>
          <w:szCs w:val="18"/>
          <w:shd w:fill="F4F4F4" w:val="clear"/>
        </w:rPr>
        <w:t xml:space="preserve">/studies</w:t>
      </w:r>
      <w:r>
        <w:rPr>
          <w:rFonts w:ascii="Calibri" w:cs="Calibri" w:eastAsia="Calibri" w:hAnsi="Calibri"/>
          <w:sz w:val="20"/>
          <w:szCs w:val="20"/>
        </w:rPr>
        <w:t xml:space="preserve"> ·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Permiso:</w:t>
      </w:r>
      <w:r>
        <w:rPr>
          <w:rFonts w:ascii="Calibri" w:cs="Calibri" w:eastAsia="Calibri" w:hAnsi="Calibri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A31515"/>
          <w:sz w:val="18"/>
          <w:szCs w:val="18"/>
          <w:shd w:fill="F4F4F4" w:val="clear"/>
        </w:rPr>
        <w:t xml:space="preserve">ViewStudies</w:t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Es la pantalla que más usarás. Aquí vive el trabajo diario.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1F4E79"/>
          <w:sz w:val="27"/>
          <w:szCs w:val="27"/>
        </w:rPr>
        <w:t xml:space="preserve">5.1 Lista de estudios</w:t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📸 </w:t>
      </w:r>
      <w:r>
        <w:rPr>
          <w:rFonts w:ascii="Consolas" w:cs="Consolas" w:eastAsia="Consolas" w:hAnsi="Consolas"/>
          <w:color w:val="A31515"/>
          <w:sz w:val="18"/>
          <w:szCs w:val="18"/>
          <w:shd w:fill="F4F4F4" w:val="clear"/>
        </w:rPr>
        <w:t xml:space="preserve">[IMAGEN 5.1: Lista de estudios]</w:t>
      </w:r>
    </w:p>
    <w:p>
      <w:pPr>
        <w:pStyle w:val="Heading3"/>
        <w:spacing w:after="110" w:before="260"/>
      </w:pPr>
      <w:r>
        <w:rPr>
          <w:rFonts w:ascii="Calibri" w:cs="Calibri" w:eastAsia="Calibri" w:hAnsi="Calibri"/>
          <w:b/>
          <w:bCs/>
          <w:color w:val="2E74B5"/>
          <w:sz w:val="23"/>
          <w:szCs w:val="23"/>
        </w:rPr>
        <w:t xml:space="preserve">Acciones del encabezado</w:t>
      </w:r>
    </w:p>
    <w:tbl>
      <w:tblPr>
        <w:tblW w:type="dxa" w:w="1008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B7C7D9" w:sz="4"/>
          <w:insideV w:val="single" w:color="B7C7D9" w:sz="4"/>
        </w:tblBorders>
      </w:tblPr>
      <w:tblGrid>
        <w:gridCol w:w="2122"/>
        <w:gridCol w:w="7958"/>
      </w:tblGrid>
      <w:tr>
        <w:trPr>
          <w:tblHeader/>
        </w:trPr>
        <w:tc>
          <w:tcPr>
            <w:tcW w:type="dxa" w:w="212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Botón</w:t>
            </w:r>
          </w:p>
        </w:tc>
        <w:tc>
          <w:tcPr>
            <w:tcW w:type="dxa" w:w="7958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Qué hace</w:t>
            </w:r>
          </w:p>
        </w:tc>
      </w:tr>
      <w:tr>
        <w:tc>
          <w:tcPr>
            <w:tcW w:type="dxa" w:w="212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Actualizar</w:t>
            </w:r>
          </w:p>
        </w:tc>
        <w:tc>
          <w:tcPr>
            <w:tcW w:type="dxa" w:w="79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Vuelve a consultar la lista</w:t>
            </w:r>
          </w:p>
        </w:tc>
      </w:tr>
      <w:tr>
        <w:tc>
          <w:tcPr>
            <w:tcW w:type="dxa" w:w="2122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Exportar CSV</w:t>
            </w:r>
          </w:p>
        </w:tc>
        <w:tc>
          <w:tcPr>
            <w:tcW w:type="dxa" w:w="7958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Descarga los estudios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 los filtros aplicados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en un archivo abrible en Excel</w:t>
            </w:r>
          </w:p>
        </w:tc>
      </w:tr>
    </w:tbl>
    <w:p>
      <w:pPr>
        <w:spacing w:after="160"/>
      </w:pPr>
      <w:r>
        <w:rPr>
          <w:sz w:val="4"/>
          <w:szCs w:val="4"/>
        </w:rPr>
        <w:t xml:space="preserve"/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⚠️ El CSV exportado contiene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datos de pacientes</w:t>
      </w:r>
      <w:r>
        <w:rPr>
          <w:rFonts w:ascii="Calibri" w:cs="Calibri" w:eastAsia="Calibri" w:hAnsi="Calibri"/>
          <w:sz w:val="20"/>
          <w:szCs w:val="20"/>
        </w:rPr>
        <w:t xml:space="preserve">. Trátalo como información confidencial: no lo mandes por correo personal ni lo dejes en carpetas compartidas abiertas.</w:t>
      </w:r>
    </w:p>
    <w:p>
      <w:pPr>
        <w:pStyle w:val="Heading3"/>
        <w:spacing w:after="110" w:before="260"/>
      </w:pPr>
      <w:r>
        <w:rPr>
          <w:rFonts w:ascii="Calibri" w:cs="Calibri" w:eastAsia="Calibri" w:hAnsi="Calibri"/>
          <w:b/>
          <w:bCs/>
          <w:color w:val="2E74B5"/>
          <w:sz w:val="23"/>
          <w:szCs w:val="23"/>
        </w:rPr>
        <w:t xml:space="preserve">Búsqueda</w:t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La barra busca por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accession number, nombre del paciente y descripción del estudio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pStyle w:val="Heading3"/>
        <w:spacing w:after="110" w:before="260"/>
      </w:pPr>
      <w:r>
        <w:rPr>
          <w:rFonts w:ascii="Calibri" w:cs="Calibri" w:eastAsia="Calibri" w:hAnsi="Calibri"/>
          <w:b/>
          <w:bCs/>
          <w:color w:val="2E74B5"/>
          <w:sz w:val="23"/>
          <w:szCs w:val="23"/>
        </w:rPr>
        <w:t xml:space="preserve">Filtros avanzados</w:t>
      </w:r>
    </w:p>
    <w:tbl>
      <w:tblPr>
        <w:tblW w:type="dxa" w:w="1008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B7C7D9" w:sz="4"/>
          <w:insideV w:val="single" w:color="B7C7D9" w:sz="4"/>
        </w:tblBorders>
      </w:tblPr>
      <w:tblGrid>
        <w:gridCol w:w="1934"/>
        <w:gridCol w:w="4989"/>
        <w:gridCol w:w="3157"/>
      </w:tblGrid>
      <w:tr>
        <w:trPr>
          <w:tblHeader/>
        </w:trPr>
        <w:tc>
          <w:tcPr>
            <w:tcW w:type="dxa" w:w="1934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Filtro</w:t>
            </w:r>
          </w:p>
        </w:tc>
        <w:tc>
          <w:tcPr>
            <w:tcW w:type="dxa" w:w="4989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Qué hace</w:t>
            </w:r>
          </w:p>
        </w:tc>
        <w:tc>
          <w:tcPr>
            <w:tcW w:type="dxa" w:w="3157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Cuándo usarlo</w:t>
            </w:r>
          </w:p>
        </w:tc>
      </w:tr>
      <w:tr>
        <w:tc>
          <w:tcPr>
            <w:tcW w:type="dxa" w:w="19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Estado</w:t>
            </w:r>
          </w:p>
        </w:tc>
        <w:tc>
          <w:tcPr>
            <w:tcW w:type="dxa" w:w="49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Filtra por etapa del ciclo de vida</w:t>
            </w:r>
          </w:p>
        </w:tc>
        <w:tc>
          <w:tcPr>
            <w:tcW w:type="dxa" w:w="31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"Muéstrame solo los Fallidos"</w:t>
            </w:r>
          </w:p>
        </w:tc>
      </w:tr>
      <w:tr>
        <w:tc>
          <w:tcPr>
            <w:tcW w:type="dxa" w:w="1934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Modalidad</w:t>
            </w:r>
          </w:p>
        </w:tc>
        <w:tc>
          <w:tcPr>
            <w:tcW w:type="dxa" w:w="4989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CT, MR, CR, DX, US, NM, PT</w:t>
            </w:r>
          </w:p>
        </w:tc>
        <w:tc>
          <w:tcPr>
            <w:tcW w:type="dxa" w:w="3157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"Solo tomografías"</w:t>
            </w:r>
          </w:p>
        </w:tc>
      </w:tr>
      <w:tr>
        <w:tc>
          <w:tcPr>
            <w:tcW w:type="dxa" w:w="19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Nodo origen</w:t>
            </w:r>
          </w:p>
        </w:tc>
        <w:tc>
          <w:tcPr>
            <w:tcW w:type="dxa" w:w="49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 qué sede/nodo llegó</w:t>
            </w:r>
          </w:p>
        </w:tc>
        <w:tc>
          <w:tcPr>
            <w:tcW w:type="dxa" w:w="31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"Solo los de la sucursal Norte"</w:t>
            </w:r>
          </w:p>
        </w:tc>
      </w:tr>
      <w:tr>
        <w:tc>
          <w:tcPr>
            <w:tcW w:type="dxa" w:w="1934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Rango de fechas</w:t>
            </w:r>
          </w:p>
        </w:tc>
        <w:tc>
          <w:tcPr>
            <w:tcW w:type="dxa" w:w="4989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Desde–hasta</w:t>
            </w:r>
          </w:p>
        </w:tc>
        <w:tc>
          <w:tcPr>
            <w:tcW w:type="dxa" w:w="3157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Cierre del día o del mes</w:t>
            </w:r>
          </w:p>
        </w:tc>
      </w:tr>
      <w:tr>
        <w:tc>
          <w:tcPr>
            <w:tcW w:type="dxa" w:w="19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Solo urgentes</w:t>
            </w:r>
          </w:p>
        </w:tc>
        <w:tc>
          <w:tcPr>
            <w:tcW w:type="dxa" w:w="49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Interruptor. Deja solo los marcados como urgentes</w:t>
            </w:r>
          </w:p>
        </w:tc>
        <w:tc>
          <w:tcPr>
            <w:tcW w:type="dxa" w:w="31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Priorizar trabajo</w:t>
            </w:r>
          </w:p>
        </w:tc>
      </w:tr>
    </w:tbl>
    <w:p>
      <w:pPr>
        <w:spacing w:after="160"/>
      </w:pPr>
      <w:r>
        <w:rPr>
          <w:sz w:val="4"/>
          <w:szCs w:val="4"/>
        </w:rPr>
        <w:t xml:space="preserve"/>
      </w:r>
    </w:p>
    <w:p>
      <w:pPr>
        <w:pStyle w:val="Heading3"/>
        <w:spacing w:after="110" w:before="260"/>
      </w:pPr>
      <w:r>
        <w:rPr>
          <w:rFonts w:ascii="Calibri" w:cs="Calibri" w:eastAsia="Calibri" w:hAnsi="Calibri"/>
          <w:b/>
          <w:bCs/>
          <w:color w:val="2E74B5"/>
          <w:sz w:val="23"/>
          <w:szCs w:val="23"/>
        </w:rPr>
        <w:t xml:space="preserve">Columnas de la tabla</w:t>
      </w:r>
    </w:p>
    <w:tbl>
      <w:tblPr>
        <w:tblW w:type="dxa" w:w="1008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B7C7D9" w:sz="4"/>
          <w:insideV w:val="single" w:color="B7C7D9" w:sz="4"/>
        </w:tblBorders>
      </w:tblPr>
      <w:tblGrid>
        <w:gridCol w:w="1185"/>
        <w:gridCol w:w="4447"/>
        <w:gridCol w:w="4448"/>
      </w:tblGrid>
      <w:tr>
        <w:trPr>
          <w:tblHeader/>
        </w:trPr>
        <w:tc>
          <w:tcPr>
            <w:tcW w:type="dxa" w:w="1185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Columna</w:t>
            </w:r>
          </w:p>
        </w:tc>
        <w:tc>
          <w:tcPr>
            <w:tcW w:type="dxa" w:w="4447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Contenido</w:t>
            </w:r>
          </w:p>
        </w:tc>
        <w:tc>
          <w:tcPr>
            <w:tcW w:type="dxa" w:w="4448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11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Paciente</w:t>
            </w:r>
          </w:p>
        </w:tc>
        <w:tc>
          <w:tcPr>
            <w:tcW w:type="dxa" w:w="44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Nombre formateado. Si el estudio es urgente, aparece la etiqueta roja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Urgente</w:t>
            </w:r>
          </w:p>
        </w:tc>
        <w:tc>
          <w:tcPr>
            <w:tcW w:type="dxa" w:w="44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Los nombres DICOM vienen como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  <w:shd w:fill="F4F4F4" w:val="clear"/>
              </w:rPr>
              <w:t xml:space="preserve">APELLIDO^NOMBRE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; el sistema los presenta legibles</w:t>
            </w:r>
          </w:p>
        </w:tc>
      </w:tr>
      <w:tr>
        <w:tc>
          <w:tcPr>
            <w:tcW w:type="dxa" w:w="1185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Accession</w:t>
            </w:r>
          </w:p>
        </w:tc>
        <w:tc>
          <w:tcPr>
            <w:tcW w:type="dxa" w:w="4447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Folio del estudio</w:t>
            </w:r>
          </w:p>
        </w:tc>
        <w:tc>
          <w:tcPr>
            <w:tcW w:type="dxa" w:w="4448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44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Qué se estudió. Se recorta a 60 caracteres</w:t>
            </w:r>
          </w:p>
        </w:tc>
        <w:tc>
          <w:tcPr>
            <w:tcW w:type="dxa" w:w="44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85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Nodo</w:t>
            </w:r>
          </w:p>
        </w:tc>
        <w:tc>
          <w:tcPr>
            <w:tcW w:type="dxa" w:w="4447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AE Title del nodo de origen</w:t>
            </w:r>
          </w:p>
        </w:tc>
        <w:tc>
          <w:tcPr>
            <w:tcW w:type="dxa" w:w="4448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Estado</w:t>
            </w:r>
          </w:p>
        </w:tc>
        <w:tc>
          <w:tcPr>
            <w:tcW w:type="dxa" w:w="44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Insignia de color</w:t>
            </w:r>
          </w:p>
        </w:tc>
        <w:tc>
          <w:tcPr>
            <w:tcW w:type="dxa" w:w="44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 tabla 5.2</w:t>
            </w:r>
          </w:p>
        </w:tc>
      </w:tr>
      <w:tr>
        <w:tc>
          <w:tcPr>
            <w:tcW w:type="dxa" w:w="1185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Tamaño</w:t>
            </w:r>
          </w:p>
        </w:tc>
        <w:tc>
          <w:tcPr>
            <w:tcW w:type="dxa" w:w="4447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Peso total en MB/GB</w:t>
            </w:r>
          </w:p>
        </w:tc>
        <w:tc>
          <w:tcPr>
            <w:tcW w:type="dxa" w:w="4448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Útil para diagnosticar lentitud</w:t>
            </w:r>
          </w:p>
        </w:tc>
      </w:tr>
      <w:tr>
        <w:tc>
          <w:tcPr>
            <w:tcW w:type="dxa" w:w="11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Series/Inst.</w:t>
            </w:r>
          </w:p>
        </w:tc>
        <w:tc>
          <w:tcPr>
            <w:tcW w:type="dxa" w:w="44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31515"/>
                <w:sz w:val="18"/>
                <w:szCs w:val="18"/>
                <w:shd w:fill="F4F4F4" w:val="clear"/>
              </w:rPr>
              <w:t xml:space="preserve">3s / 480i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= 3 series, 480 imágenes</w:t>
            </w:r>
          </w:p>
        </w:tc>
        <w:tc>
          <w:tcPr>
            <w:tcW w:type="dxa" w:w="44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85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Recibido</w:t>
            </w:r>
          </w:p>
        </w:tc>
        <w:tc>
          <w:tcPr>
            <w:tcW w:type="dxa" w:w="4447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Hace cuánto llegó</w:t>
            </w:r>
          </w:p>
        </w:tc>
        <w:tc>
          <w:tcPr>
            <w:tcW w:type="dxa" w:w="4448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  <w:r>
        <w:rPr>
          <w:sz w:val="4"/>
          <w:szCs w:val="4"/>
        </w:rPr>
        <w:t xml:space="preserve"/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👉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Clic en cualquier fila</w:t>
      </w:r>
      <w:r>
        <w:rPr>
          <w:rFonts w:ascii="Calibri" w:cs="Calibri" w:eastAsia="Calibri" w:hAnsi="Calibri"/>
          <w:sz w:val="20"/>
          <w:szCs w:val="20"/>
        </w:rPr>
        <w:t xml:space="preserve"> abre el detalle del estudio.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1F4E79"/>
          <w:sz w:val="27"/>
          <w:szCs w:val="27"/>
        </w:rPr>
        <w:t xml:space="preserve">5.2 Estados de un estudio (tabla de referencia)</w:t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Memoriza esta tabla; es el vocabulario del día a día.</w:t>
      </w:r>
    </w:p>
    <w:tbl>
      <w:tblPr>
        <w:tblW w:type="dxa" w:w="1008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B7C7D9" w:sz="4"/>
          <w:insideV w:val="single" w:color="B7C7D9" w:sz="4"/>
        </w:tblBorders>
      </w:tblPr>
      <w:tblGrid>
        <w:gridCol w:w="1788"/>
        <w:gridCol w:w="1625"/>
        <w:gridCol w:w="4796"/>
        <w:gridCol w:w="1871"/>
      </w:tblGrid>
      <w:tr>
        <w:trPr>
          <w:tblHeader/>
        </w:trPr>
        <w:tc>
          <w:tcPr>
            <w:tcW w:type="dxa" w:w="1788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Estado</w:t>
            </w:r>
          </w:p>
        </w:tc>
        <w:tc>
          <w:tcPr>
            <w:tcW w:type="dxa" w:w="1625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Etiqueta en pantalla</w:t>
            </w:r>
          </w:p>
        </w:tc>
        <w:tc>
          <w:tcPr>
            <w:tcW w:type="dxa" w:w="4796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Qué está pasando</w:t>
            </w:r>
          </w:p>
        </w:tc>
        <w:tc>
          <w:tcPr>
            <w:tcW w:type="dxa" w:w="1871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¿Requiere acción?</w:t>
            </w:r>
          </w:p>
        </w:tc>
      </w:tr>
      <w:tr>
        <w:tc>
          <w:tcPr>
            <w:tcW w:type="dxa" w:w="17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31515"/>
                <w:sz w:val="18"/>
                <w:szCs w:val="18"/>
                <w:shd w:fill="F4F4F4" w:val="clear"/>
              </w:rPr>
              <w:t xml:space="preserve">Scheduled</w:t>
            </w:r>
          </w:p>
        </w:tc>
        <w:tc>
          <w:tcPr>
            <w:tcW w:type="dxa" w:w="16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Agendado</w:t>
            </w:r>
          </w:p>
        </w:tc>
        <w:tc>
          <w:tcPr>
            <w:tcW w:type="dxa" w:w="47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Llegó la orden por HL7, aún no hay imágenes</w:t>
            </w:r>
          </w:p>
        </w:tc>
        <w:tc>
          <w:tcPr>
            <w:tcW w:type="dxa" w:w="18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788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31515"/>
                <w:sz w:val="18"/>
                <w:szCs w:val="18"/>
                <w:shd w:fill="F4F4F4" w:val="clear"/>
              </w:rPr>
              <w:t xml:space="preserve">Receiving</w:t>
            </w:r>
          </w:p>
        </w:tc>
        <w:tc>
          <w:tcPr>
            <w:tcW w:type="dxa" w:w="1625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Recibiendo</w:t>
            </w:r>
          </w:p>
        </w:tc>
        <w:tc>
          <w:tcPr>
            <w:tcW w:type="dxa" w:w="4796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Las imágenes están entrando en este momento</w:t>
            </w:r>
          </w:p>
        </w:tc>
        <w:tc>
          <w:tcPr>
            <w:tcW w:type="dxa" w:w="1871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7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31515"/>
                <w:sz w:val="18"/>
                <w:szCs w:val="18"/>
                <w:shd w:fill="F4F4F4" w:val="clear"/>
              </w:rPr>
              <w:t xml:space="preserve">Completed</w:t>
            </w:r>
          </w:p>
        </w:tc>
        <w:tc>
          <w:tcPr>
            <w:tcW w:type="dxa" w:w="16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Completado</w:t>
            </w:r>
          </w:p>
        </w:tc>
        <w:tc>
          <w:tcPr>
            <w:tcW w:type="dxa" w:w="47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Terminó de recibir todas las imágenes</w:t>
            </w:r>
          </w:p>
        </w:tc>
        <w:tc>
          <w:tcPr>
            <w:tcW w:type="dxa" w:w="18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788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31515"/>
                <w:sz w:val="18"/>
                <w:szCs w:val="18"/>
                <w:shd w:fill="F4F4F4" w:val="clear"/>
              </w:rPr>
              <w:t xml:space="preserve">WaitingForImageLinks</w:t>
            </w:r>
          </w:p>
        </w:tc>
        <w:tc>
          <w:tcPr>
            <w:tcW w:type="dxa" w:w="1625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 espera de liga</w:t>
            </w:r>
          </w:p>
        </w:tc>
        <w:tc>
          <w:tcPr>
            <w:tcW w:type="dxa" w:w="4796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Falta la URL para ver las imágenes</w:t>
            </w:r>
          </w:p>
        </w:tc>
        <w:tc>
          <w:tcPr>
            <w:tcW w:type="dxa" w:w="1871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 tarda mucho, revisar</w:t>
            </w:r>
          </w:p>
        </w:tc>
      </w:tr>
      <w:tr>
        <w:tc>
          <w:tcPr>
            <w:tcW w:type="dxa" w:w="17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31515"/>
                <w:sz w:val="18"/>
                <w:szCs w:val="18"/>
                <w:shd w:fill="F4F4F4" w:val="clear"/>
              </w:rPr>
              <w:t xml:space="preserve">WaitingForReport</w:t>
            </w:r>
          </w:p>
        </w:tc>
        <w:tc>
          <w:tcPr>
            <w:tcW w:type="dxa" w:w="16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 espera de reporte</w:t>
            </w:r>
          </w:p>
        </w:tc>
        <w:tc>
          <w:tcPr>
            <w:tcW w:type="dxa" w:w="47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Ya hay liga de imágenes, falta el reporte del radiólogo</w:t>
            </w:r>
          </w:p>
        </w:tc>
        <w:tc>
          <w:tcPr>
            <w:tcW w:type="dxa" w:w="18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Depende del radiólogo</w:t>
            </w:r>
          </w:p>
        </w:tc>
      </w:tr>
      <w:tr>
        <w:tc>
          <w:tcPr>
            <w:tcW w:type="dxa" w:w="1788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31515"/>
                <w:sz w:val="18"/>
                <w:szCs w:val="18"/>
                <w:shd w:fill="F4F4F4" w:val="clear"/>
              </w:rPr>
              <w:t xml:space="preserve">Finalized</w:t>
            </w:r>
          </w:p>
        </w:tc>
        <w:tc>
          <w:tcPr>
            <w:tcW w:type="dxa" w:w="1625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Finalizado</w:t>
            </w:r>
          </w:p>
        </w:tc>
        <w:tc>
          <w:tcPr>
            <w:tcW w:type="dxa" w:w="4796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Liga + reporte listos. Es el estado "completo" clínicamente</w:t>
            </w:r>
          </w:p>
        </w:tc>
        <w:tc>
          <w:tcPr>
            <w:tcW w:type="dxa" w:w="1871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7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31515"/>
                <w:sz w:val="18"/>
                <w:szCs w:val="18"/>
                <w:shd w:fill="F4F4F4" w:val="clear"/>
              </w:rPr>
              <w:t xml:space="preserve">QueuedForSend</w:t>
            </w:r>
          </w:p>
        </w:tc>
        <w:tc>
          <w:tcPr>
            <w:tcW w:type="dxa" w:w="16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 cola PACS</w:t>
            </w:r>
          </w:p>
        </w:tc>
        <w:tc>
          <w:tcPr>
            <w:tcW w:type="dxa" w:w="47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Esperando turno para enviarse al archivo</w:t>
            </w:r>
          </w:p>
        </w:tc>
        <w:tc>
          <w:tcPr>
            <w:tcW w:type="dxa" w:w="18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788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31515"/>
                <w:sz w:val="18"/>
                <w:szCs w:val="18"/>
                <w:shd w:fill="F4F4F4" w:val="clear"/>
              </w:rPr>
              <w:t xml:space="preserve">Sending</w:t>
            </w:r>
          </w:p>
        </w:tc>
        <w:tc>
          <w:tcPr>
            <w:tcW w:type="dxa" w:w="1625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Enviando</w:t>
            </w:r>
          </w:p>
        </w:tc>
        <w:tc>
          <w:tcPr>
            <w:tcW w:type="dxa" w:w="4796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Enviándose al PACS ahora</w:t>
            </w:r>
          </w:p>
        </w:tc>
        <w:tc>
          <w:tcPr>
            <w:tcW w:type="dxa" w:w="1871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7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31515"/>
                <w:sz w:val="18"/>
                <w:szCs w:val="18"/>
                <w:shd w:fill="F4F4F4" w:val="clear"/>
              </w:rPr>
              <w:t xml:space="preserve">SentToPacs</w:t>
            </w:r>
          </w:p>
        </w:tc>
        <w:tc>
          <w:tcPr>
            <w:tcW w:type="dxa" w:w="16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Enviado a PACS</w:t>
            </w:r>
          </w:p>
        </w:tc>
        <w:tc>
          <w:tcPr>
            <w:tcW w:type="dxa" w:w="47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Llegó al archivo correctamente</w:t>
            </w:r>
          </w:p>
        </w:tc>
        <w:tc>
          <w:tcPr>
            <w:tcW w:type="dxa" w:w="18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788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31515"/>
                <w:sz w:val="18"/>
                <w:szCs w:val="18"/>
                <w:shd w:fill="F4F4F4" w:val="clear"/>
              </w:rPr>
              <w:t xml:space="preserve">Failed</w:t>
            </w:r>
          </w:p>
        </w:tc>
        <w:tc>
          <w:tcPr>
            <w:tcW w:type="dxa" w:w="1625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Fallido</w:t>
            </w:r>
          </w:p>
        </w:tc>
        <w:tc>
          <w:tcPr>
            <w:tcW w:type="dxa" w:w="4796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Algo salió mal</w:t>
            </w:r>
          </w:p>
        </w:tc>
        <w:tc>
          <w:tcPr>
            <w:tcW w:type="dxa" w:w="1871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Sí</w:t>
            </w:r>
          </w:p>
        </w:tc>
      </w:tr>
    </w:tbl>
    <w:p>
      <w:pPr>
        <w:spacing w:after="160"/>
      </w:pPr>
      <w:r>
        <w:rPr>
          <w:sz w:val="4"/>
          <w:szCs w:val="4"/>
        </w:rPr>
        <w:t xml:space="preserve"/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1F4E79"/>
          <w:sz w:val="27"/>
          <w:szCs w:val="27"/>
        </w:rPr>
        <w:t xml:space="preserve">5.3 Detalle del estudio</w:t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📸 </w:t>
      </w:r>
      <w:r>
        <w:rPr>
          <w:rFonts w:ascii="Consolas" w:cs="Consolas" w:eastAsia="Consolas" w:hAnsi="Consolas"/>
          <w:color w:val="A31515"/>
          <w:sz w:val="18"/>
          <w:szCs w:val="18"/>
          <w:shd w:fill="F4F4F4" w:val="clear"/>
        </w:rPr>
        <w:t xml:space="preserve">[IMAGEN 5.2: Detalle del estudio — vista completa]</w:t>
      </w:r>
    </w:p>
    <w:p>
      <w:pPr>
        <w:pStyle w:val="Heading3"/>
        <w:spacing w:after="110" w:before="260"/>
      </w:pPr>
      <w:r>
        <w:rPr>
          <w:rFonts w:ascii="Calibri" w:cs="Calibri" w:eastAsia="Calibri" w:hAnsi="Calibri"/>
          <w:b/>
          <w:bCs/>
          <w:color w:val="2E74B5"/>
          <w:sz w:val="23"/>
          <w:szCs w:val="23"/>
        </w:rPr>
        <w:t xml:space="preserve">Bloque superior (hero)</w:t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Muestra iniciales del paciente, nombre, </w:t>
      </w:r>
      <w:r>
        <w:rPr>
          <w:rFonts w:ascii="Consolas" w:cs="Consolas" w:eastAsia="Consolas" w:hAnsi="Consolas"/>
          <w:color w:val="A31515"/>
          <w:sz w:val="18"/>
          <w:szCs w:val="18"/>
          <w:shd w:fill="F4F4F4" w:val="clear"/>
        </w:rPr>
        <w:t xml:space="preserve">ID</w:t>
      </w:r>
      <w:r>
        <w:rPr>
          <w:rFonts w:ascii="Calibri" w:cs="Calibri" w:eastAsia="Calibri" w:hAnsi="Calibri"/>
          <w:sz w:val="20"/>
          <w:szCs w:val="20"/>
        </w:rPr>
        <w:t xml:space="preserve"> y </w:t>
      </w:r>
      <w:r>
        <w:rPr>
          <w:rFonts w:ascii="Consolas" w:cs="Consolas" w:eastAsia="Consolas" w:hAnsi="Consolas"/>
          <w:color w:val="A31515"/>
          <w:sz w:val="18"/>
          <w:szCs w:val="18"/>
          <w:shd w:fill="F4F4F4" w:val="clear"/>
        </w:rPr>
        <w:t xml:space="preserve">Accession</w:t>
      </w:r>
      <w:r>
        <w:rPr>
          <w:rFonts w:ascii="Calibri" w:cs="Calibri" w:eastAsia="Calibri" w:hAnsi="Calibri"/>
          <w:sz w:val="20"/>
          <w:szCs w:val="20"/>
        </w:rPr>
        <w:t xml:space="preserve">, y la insignia de estado. Debajo, etiquetas rápidas: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Urgente</w:t>
      </w:r>
      <w:r>
        <w:rPr>
          <w:rFonts w:ascii="Calibri" w:cs="Calibri" w:eastAsia="Calibri" w:hAnsi="Calibri"/>
          <w:sz w:val="20"/>
          <w:szCs w:val="20"/>
        </w:rPr>
        <w:t xml:space="preserve">, fecha del estudio y AE Title de origen.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Botón Reenviar</w:t>
      </w:r>
      <w:r>
        <w:rPr>
          <w:rFonts w:ascii="Calibri" w:cs="Calibri" w:eastAsia="Calibri" w:hAnsi="Calibri"/>
          <w:sz w:val="20"/>
          <w:szCs w:val="20"/>
        </w:rPr>
        <w:t xml:space="preserve"> → abre el diálogo para reenviar el estudio a uno o varios PACS (sección 5.4).</w:t>
      </w:r>
    </w:p>
    <w:p>
      <w:pPr>
        <w:pStyle w:val="Heading3"/>
        <w:spacing w:after="110" w:before="260"/>
      </w:pPr>
      <w:r>
        <w:rPr>
          <w:rFonts w:ascii="Calibri" w:cs="Calibri" w:eastAsia="Calibri" w:hAnsi="Calibri"/>
          <w:b/>
          <w:bCs/>
          <w:color w:val="2E74B5"/>
          <w:sz w:val="23"/>
          <w:szCs w:val="23"/>
        </w:rPr>
        <w:t xml:space="preserve">Ciclo de Vida</w:t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📸 </w:t>
      </w:r>
      <w:r>
        <w:rPr>
          <w:rFonts w:ascii="Consolas" w:cs="Consolas" w:eastAsia="Consolas" w:hAnsi="Consolas"/>
          <w:color w:val="A31515"/>
          <w:sz w:val="18"/>
          <w:szCs w:val="18"/>
          <w:shd w:fill="F4F4F4" w:val="clear"/>
        </w:rPr>
        <w:t xml:space="preserve">[IMAGEN 5.3: Línea de tiempo del estudio]</w:t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Línea de tiempo visual que marca en qué etapa está el estudio. Sirve para explicarle a un compañero (o a un médico) dónde se atoró algo sin usar jerga técnica.</w:t>
      </w:r>
    </w:p>
    <w:p>
      <w:pPr>
        <w:pStyle w:val="Heading3"/>
        <w:spacing w:after="110" w:before="260"/>
      </w:pPr>
      <w:r>
        <w:rPr>
          <w:rFonts w:ascii="Calibri" w:cs="Calibri" w:eastAsia="Calibri" w:hAnsi="Calibri"/>
          <w:b/>
          <w:bCs/>
          <w:color w:val="2E74B5"/>
          <w:sz w:val="23"/>
          <w:szCs w:val="23"/>
        </w:rPr>
        <w:t xml:space="preserve">Métricas</w:t>
      </w:r>
    </w:p>
    <w:tbl>
      <w:tblPr>
        <w:tblW w:type="dxa" w:w="1008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B7C7D9" w:sz="4"/>
          <w:insideV w:val="single" w:color="B7C7D9" w:sz="4"/>
        </w:tblBorders>
      </w:tblPr>
      <w:tblGrid>
        <w:gridCol w:w="2225"/>
        <w:gridCol w:w="7855"/>
      </w:tblGrid>
      <w:tr>
        <w:trPr>
          <w:tblHeader/>
        </w:trPr>
        <w:tc>
          <w:tcPr>
            <w:tcW w:type="dxa" w:w="2225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Tarjeta</w:t>
            </w:r>
          </w:p>
        </w:tc>
        <w:tc>
          <w:tcPr>
            <w:tcW w:type="dxa" w:w="7855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Significado</w:t>
            </w:r>
          </w:p>
        </w:tc>
      </w:tr>
      <w:tr>
        <w:tc>
          <w:tcPr>
            <w:tcW w:type="dxa" w:w="22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Series</w:t>
            </w:r>
          </w:p>
        </w:tc>
        <w:tc>
          <w:tcPr>
            <w:tcW w:type="dxa" w:w="78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Cuántas series tiene</w:t>
            </w:r>
          </w:p>
        </w:tc>
      </w:tr>
      <w:tr>
        <w:tc>
          <w:tcPr>
            <w:tcW w:type="dxa" w:w="2225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Instancias</w:t>
            </w:r>
          </w:p>
        </w:tc>
        <w:tc>
          <w:tcPr>
            <w:tcW w:type="dxa" w:w="7855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Cuántas imágenes individuales</w:t>
            </w:r>
          </w:p>
        </w:tc>
      </w:tr>
      <w:tr>
        <w:tc>
          <w:tcPr>
            <w:tcW w:type="dxa" w:w="22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Tamaño</w:t>
            </w:r>
          </w:p>
        </w:tc>
        <w:tc>
          <w:tcPr>
            <w:tcW w:type="dxa" w:w="78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Peso total</w:t>
            </w:r>
          </w:p>
        </w:tc>
      </w:tr>
      <w:tr>
        <w:tc>
          <w:tcPr>
            <w:tcW w:type="dxa" w:w="2225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Intentos PACS</w:t>
            </w:r>
          </w:p>
        </w:tc>
        <w:tc>
          <w:tcPr>
            <w:tcW w:type="dxa" w:w="7855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Cuántas veces se intentó enviar al archivo.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Un número alto (&gt;3) indica problema de conexión</w:t>
            </w:r>
          </w:p>
        </w:tc>
      </w:tr>
    </w:tbl>
    <w:p>
      <w:pPr>
        <w:spacing w:after="160"/>
      </w:pPr>
      <w:r>
        <w:rPr>
          <w:sz w:val="4"/>
          <w:szCs w:val="4"/>
        </w:rPr>
        <w:t xml:space="preserve"/>
      </w:r>
    </w:p>
    <w:p>
      <w:pPr>
        <w:pStyle w:val="Heading3"/>
        <w:spacing w:after="110" w:before="260"/>
      </w:pPr>
      <w:r>
        <w:rPr>
          <w:rFonts w:ascii="Calibri" w:cs="Calibri" w:eastAsia="Calibri" w:hAnsi="Calibri"/>
          <w:b/>
          <w:bCs/>
          <w:color w:val="2E74B5"/>
          <w:sz w:val="23"/>
          <w:szCs w:val="23"/>
        </w:rPr>
        <w:t xml:space="preserve">Resultados: reporte y ligas</w:t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Panel con el reporte del estudio (HTML o texto plano) y, si existe, el PDF. Debajo, las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Ligas de Imágenes</w:t>
      </w:r>
      <w:r>
        <w:rPr>
          <w:rFonts w:ascii="Calibri" w:cs="Calibri" w:eastAsia="Calibri" w:hAnsi="Calibri"/>
          <w:sz w:val="20"/>
          <w:szCs w:val="20"/>
        </w:rPr>
        <w:t xml:space="preserve">: URLs para ver el estudio en visor. Son las mismas ligas que se le envían al paciente por WhatsApp o email.</w:t>
      </w:r>
    </w:p>
    <w:p>
      <w:pPr>
        <w:pStyle w:val="Heading3"/>
        <w:spacing w:after="110" w:before="260"/>
      </w:pPr>
      <w:r>
        <w:rPr>
          <w:rFonts w:ascii="Calibri" w:cs="Calibri" w:eastAsia="Calibri" w:hAnsi="Calibri"/>
          <w:b/>
          <w:bCs/>
          <w:color w:val="2E74B5"/>
          <w:sz w:val="23"/>
          <w:szCs w:val="23"/>
        </w:rPr>
        <w:t xml:space="preserve">Información del Estudio</w:t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Campos de solo lectura, y con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Editar</w:t>
      </w:r>
      <w:r>
        <w:rPr>
          <w:rFonts w:ascii="Calibri" w:cs="Calibri" w:eastAsia="Calibri" w:hAnsi="Calibri"/>
          <w:sz w:val="20"/>
          <w:szCs w:val="20"/>
        </w:rPr>
        <w:t xml:space="preserve"> se vuelven editables:</w:t>
      </w:r>
    </w:p>
    <w:tbl>
      <w:tblPr>
        <w:tblW w:type="dxa" w:w="1008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B7C7D9" w:sz="4"/>
          <w:insideV w:val="single" w:color="B7C7D9" w:sz="4"/>
        </w:tblBorders>
      </w:tblPr>
      <w:tblGrid>
        <w:gridCol w:w="2195"/>
        <w:gridCol w:w="5988"/>
        <w:gridCol w:w="1897"/>
      </w:tblGrid>
      <w:tr>
        <w:trPr>
          <w:tblHeader/>
        </w:trPr>
        <w:tc>
          <w:tcPr>
            <w:tcW w:type="dxa" w:w="2195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type="dxa" w:w="5988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Qué es</w:t>
            </w:r>
          </w:p>
        </w:tc>
        <w:tc>
          <w:tcPr>
            <w:tcW w:type="dxa" w:w="1897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Editable</w:t>
            </w:r>
          </w:p>
        </w:tc>
      </w:tr>
      <w:tr>
        <w:tc>
          <w:tcPr>
            <w:tcW w:type="dxa" w:w="219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Study Instance UID</w:t>
            </w:r>
          </w:p>
        </w:tc>
        <w:tc>
          <w:tcPr>
            <w:tcW w:type="dxa" w:w="59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Identificador único mundial</w:t>
            </w:r>
          </w:p>
        </w:tc>
        <w:tc>
          <w:tcPr>
            <w:tcW w:type="dxa" w:w="189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❌ No</w:t>
            </w:r>
          </w:p>
        </w:tc>
      </w:tr>
      <w:tr>
        <w:tc>
          <w:tcPr>
            <w:tcW w:type="dxa" w:w="2195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5988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Texto libre de qué se estudió</w:t>
            </w:r>
          </w:p>
        </w:tc>
        <w:tc>
          <w:tcPr>
            <w:tcW w:type="dxa" w:w="1897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19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Médico Referente</w:t>
            </w:r>
          </w:p>
        </w:tc>
        <w:tc>
          <w:tcPr>
            <w:tcW w:type="dxa" w:w="59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Quién solicitó el estudio</w:t>
            </w:r>
          </w:p>
        </w:tc>
        <w:tc>
          <w:tcPr>
            <w:tcW w:type="dxa" w:w="189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195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Accession Number</w:t>
            </w:r>
          </w:p>
        </w:tc>
        <w:tc>
          <w:tcPr>
            <w:tcW w:type="dxa" w:w="5988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Folio</w:t>
            </w:r>
          </w:p>
        </w:tc>
        <w:tc>
          <w:tcPr>
            <w:tcW w:type="dxa" w:w="1897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19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Fecha de Estudio</w:t>
            </w:r>
          </w:p>
        </w:tc>
        <w:tc>
          <w:tcPr>
            <w:tcW w:type="dxa" w:w="59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Cuándo se realizó</w:t>
            </w:r>
          </w:p>
        </w:tc>
        <w:tc>
          <w:tcPr>
            <w:tcW w:type="dxa" w:w="189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❌ (viene del DICOM)</w:t>
            </w:r>
          </w:p>
        </w:tc>
      </w:tr>
      <w:tr>
        <w:tc>
          <w:tcPr>
            <w:tcW w:type="dxa" w:w="2195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Prioridad (0-10)</w:t>
            </w:r>
          </w:p>
        </w:tc>
        <w:tc>
          <w:tcPr>
            <w:tcW w:type="dxa" w:w="5988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Orden de atención.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0 = normal, 10 = máxima</w:t>
            </w:r>
          </w:p>
        </w:tc>
        <w:tc>
          <w:tcPr>
            <w:tcW w:type="dxa" w:w="1897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19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Urgente</w:t>
            </w:r>
          </w:p>
        </w:tc>
        <w:tc>
          <w:tcPr>
            <w:tcW w:type="dxa" w:w="59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Interruptor. Marca el estudio como urgente y lo resalta en rojo en toda la app</w:t>
            </w:r>
          </w:p>
        </w:tc>
        <w:tc>
          <w:tcPr>
            <w:tcW w:type="dxa" w:w="189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</w:t>
            </w:r>
          </w:p>
        </w:tc>
      </w:tr>
    </w:tbl>
    <w:p>
      <w:pPr>
        <w:spacing w:after="160"/>
      </w:pPr>
      <w:r>
        <w:rPr>
          <w:sz w:val="4"/>
          <w:szCs w:val="4"/>
        </w:rPr>
        <w:t xml:space="preserve"/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⚠️ Editar metadatos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no cambia el archivo DICOM original</w:t>
      </w:r>
      <w:r>
        <w:rPr>
          <w:rFonts w:ascii="Calibri" w:cs="Calibri" w:eastAsia="Calibri" w:hAnsi="Calibri"/>
          <w:sz w:val="20"/>
          <w:szCs w:val="20"/>
        </w:rPr>
        <w:t xml:space="preserve">, solo el registro del Hub. Requiere permiso </w:t>
      </w:r>
      <w:r>
        <w:rPr>
          <w:rFonts w:ascii="Consolas" w:cs="Consolas" w:eastAsia="Consolas" w:hAnsi="Consolas"/>
          <w:color w:val="A31515"/>
          <w:sz w:val="18"/>
          <w:szCs w:val="18"/>
          <w:shd w:fill="F4F4F4" w:val="clear"/>
        </w:rPr>
        <w:t xml:space="preserve">EditStudyMetadata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✅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Cómo editar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Clic en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Editar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Cambia lo necesario.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Guardar</w:t>
      </w:r>
      <w:r>
        <w:rPr>
          <w:rFonts w:ascii="Calibri" w:cs="Calibri" w:eastAsia="Calibri" w:hAnsi="Calibri"/>
          <w:sz w:val="20"/>
          <w:szCs w:val="20"/>
        </w:rPr>
        <w:t xml:space="preserve"> (o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Cancelar</w:t>
      </w:r>
      <w:r>
        <w:rPr>
          <w:rFonts w:ascii="Calibri" w:cs="Calibri" w:eastAsia="Calibri" w:hAnsi="Calibri"/>
          <w:sz w:val="20"/>
          <w:szCs w:val="20"/>
        </w:rPr>
        <w:t xml:space="preserve"> para descartar).</w:t>
      </w:r>
    </w:p>
    <w:p>
      <w:pPr>
        <w:pStyle w:val="Heading3"/>
        <w:spacing w:after="110" w:before="260"/>
      </w:pPr>
      <w:r>
        <w:rPr>
          <w:rFonts w:ascii="Calibri" w:cs="Calibri" w:eastAsia="Calibri" w:hAnsi="Calibri"/>
          <w:b/>
          <w:bCs/>
          <w:color w:val="2E74B5"/>
          <w:sz w:val="23"/>
          <w:szCs w:val="23"/>
        </w:rPr>
        <w:t xml:space="preserve">Cambiar estado</w:t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Menú desplegable + botón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Aplicar</w:t>
      </w:r>
      <w:r>
        <w:rPr>
          <w:rFonts w:ascii="Calibri" w:cs="Calibri" w:eastAsia="Calibri" w:hAnsi="Calibri"/>
          <w:sz w:val="20"/>
          <w:szCs w:val="20"/>
        </w:rPr>
        <w:t xml:space="preserve"> para forzar manualmente un cambio de estado.</w:t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⚠️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Cuidado.</w:t>
      </w:r>
      <w:r>
        <w:rPr>
          <w:rFonts w:ascii="Calibri" w:cs="Calibri" w:eastAsia="Calibri" w:hAnsi="Calibri"/>
          <w:sz w:val="20"/>
          <w:szCs w:val="20"/>
        </w:rPr>
        <w:t xml:space="preserve"> Esto se usa para destrabar casos excepcionales. Cambiar el estado a mano puede disparar notificaciones al paciente (por ejemplo, ponerlo en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Finalizado</w:t>
      </w:r>
      <w:r>
        <w:rPr>
          <w:rFonts w:ascii="Calibri" w:cs="Calibri" w:eastAsia="Calibri" w:hAnsi="Calibri"/>
          <w:sz w:val="20"/>
          <w:szCs w:val="20"/>
        </w:rPr>
        <w:t xml:space="preserve"> puede mandar el WhatsApp de "tu estudio está listo").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Si no estás seguro, no lo toques.</w:t>
      </w:r>
    </w:p>
    <w:p>
      <w:pPr>
        <w:pStyle w:val="Heading3"/>
        <w:spacing w:after="110" w:before="260"/>
      </w:pPr>
      <w:r>
        <w:rPr>
          <w:rFonts w:ascii="Calibri" w:cs="Calibri" w:eastAsia="Calibri" w:hAnsi="Calibri"/>
          <w:b/>
          <w:bCs/>
          <w:color w:val="2E74B5"/>
          <w:sz w:val="23"/>
          <w:szCs w:val="23"/>
        </w:rPr>
        <w:t xml:space="preserve">Panel de Infraestructura</w:t>
      </w:r>
    </w:p>
    <w:tbl>
      <w:tblPr>
        <w:tblW w:type="dxa" w:w="1008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B7C7D9" w:sz="4"/>
          <w:insideV w:val="single" w:color="B7C7D9" w:sz="4"/>
        </w:tblBorders>
      </w:tblPr>
      <w:tblGrid>
        <w:gridCol w:w="2326"/>
        <w:gridCol w:w="7754"/>
      </w:tblGrid>
      <w:tr>
        <w:trPr>
          <w:tblHeader/>
        </w:trPr>
        <w:tc>
          <w:tcPr>
            <w:tcW w:type="dxa" w:w="2326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type="dxa" w:w="7754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Qué te dice</w:t>
            </w:r>
          </w:p>
        </w:tc>
      </w:tr>
      <w:tr>
        <w:tc>
          <w:tcPr>
            <w:tcW w:type="dxa" w:w="2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Nodo Origen</w:t>
            </w:r>
          </w:p>
        </w:tc>
        <w:tc>
          <w:tcPr>
            <w:tcW w:type="dxa" w:w="77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 qué nodo vino, con punto de color según su estado</w:t>
            </w:r>
          </w:p>
        </w:tc>
      </w:tr>
      <w:tr>
        <w:tc>
          <w:tcPr>
            <w:tcW w:type="dxa" w:w="2326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PACS Destino</w:t>
            </w:r>
          </w:p>
        </w:tc>
        <w:tc>
          <w:tcPr>
            <w:tcW w:type="dxa" w:w="7754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qué archivo va, con punto según alcanzabilidad</w:t>
            </w:r>
          </w:p>
        </w:tc>
      </w:tr>
      <w:tr>
        <w:tc>
          <w:tcPr>
            <w:tcW w:type="dxa" w:w="2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Enviado a PACS</w:t>
            </w:r>
          </w:p>
        </w:tc>
        <w:tc>
          <w:tcPr>
            <w:tcW w:type="dxa" w:w="77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Cuándo llegó al archivo</w:t>
            </w:r>
          </w:p>
        </w:tc>
      </w:tr>
      <w:tr>
        <w:tc>
          <w:tcPr>
            <w:tcW w:type="dxa" w:w="2326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Último error</w:t>
            </w:r>
          </w:p>
        </w:tc>
        <w:tc>
          <w:tcPr>
            <w:tcW w:type="dxa" w:w="7754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Texto del error del último intento fallido.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Cópialo tal cual cuando levantes un ticket</w:t>
            </w:r>
          </w:p>
        </w:tc>
      </w:tr>
    </w:tbl>
    <w:p>
      <w:pPr>
        <w:spacing w:after="160"/>
      </w:pPr>
      <w:r>
        <w:rPr>
          <w:sz w:val="4"/>
          <w:szCs w:val="4"/>
        </w:rPr>
        <w:t xml:space="preserve"/>
      </w:r>
    </w:p>
    <w:p>
      <w:pPr>
        <w:pStyle w:val="Heading3"/>
        <w:spacing w:after="110" w:before="260"/>
      </w:pPr>
      <w:r>
        <w:rPr>
          <w:rFonts w:ascii="Calibri" w:cs="Calibri" w:eastAsia="Calibri" w:hAnsi="Calibri"/>
          <w:b/>
          <w:bCs/>
          <w:color w:val="2E74B5"/>
          <w:sz w:val="23"/>
          <w:szCs w:val="23"/>
        </w:rPr>
        <w:t xml:space="preserve">Timestamps</w:t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Creado · Actualizado · Primera imagen · Última imagen. La diferencia entre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primera</w:t>
      </w:r>
      <w:r>
        <w:rPr>
          <w:rFonts w:ascii="Calibri" w:cs="Calibri" w:eastAsia="Calibri" w:hAnsi="Calibri"/>
          <w:sz w:val="20"/>
          <w:szCs w:val="20"/>
        </w:rPr>
        <w:t xml:space="preserve"> y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última</w:t>
      </w:r>
      <w:r>
        <w:rPr>
          <w:rFonts w:ascii="Calibri" w:cs="Calibri" w:eastAsia="Calibri" w:hAnsi="Calibri"/>
          <w:sz w:val="20"/>
          <w:szCs w:val="20"/>
        </w:rPr>
        <w:t xml:space="preserve"> imagen te dice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cuánto tardó la transferencia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1F4E79"/>
          <w:sz w:val="27"/>
          <w:szCs w:val="27"/>
        </w:rPr>
        <w:t xml:space="preserve">5.4 Reenviar un estudio</w:t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📸 </w:t>
      </w:r>
      <w:r>
        <w:rPr>
          <w:rFonts w:ascii="Consolas" w:cs="Consolas" w:eastAsia="Consolas" w:hAnsi="Consolas"/>
          <w:color w:val="A31515"/>
          <w:sz w:val="18"/>
          <w:szCs w:val="18"/>
          <w:shd w:fill="F4F4F4" w:val="clear"/>
        </w:rPr>
        <w:t xml:space="preserve">[IMAGEN 5.4: Diálogo de reenvío]</w:t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✅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Cómo hacerlo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En el detalle del estudio, clic en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Reenviar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Se abre la lista de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PACS asignados al nodo de origen</w:t>
      </w:r>
      <w:r>
        <w:rPr>
          <w:rFonts w:ascii="Calibri" w:cs="Calibri" w:eastAsia="Calibri" w:hAnsi="Calibri"/>
          <w:sz w:val="20"/>
          <w:szCs w:val="20"/>
        </w:rPr>
        <w:t xml:space="preserve">. Cada uno muestra su nombre, AE Title, host y puerto.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Marca las casillas de los destinos deseados. El pie del diálogo cuenta cuántos llevas seleccionados.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Clic en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Reenviar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Si dice "Sin PACS asignados"</w:t>
      </w:r>
      <w:r>
        <w:rPr>
          <w:rFonts w:ascii="Calibri" w:cs="Calibri" w:eastAsia="Calibri" w:hAnsi="Calibri"/>
          <w:sz w:val="20"/>
          <w:szCs w:val="20"/>
        </w:rPr>
        <w:t xml:space="preserve">: el nodo de origen no tiene ningún PACS activo asignado. Se resuelve en la pantalla del nodo →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Servidores PACS asignados</w:t>
      </w:r>
      <w:r>
        <w:rPr>
          <w:rFonts w:ascii="Calibri" w:cs="Calibri" w:eastAsia="Calibri" w:hAnsi="Calibri"/>
          <w:sz w:val="20"/>
          <w:szCs w:val="20"/>
        </w:rPr>
        <w:t xml:space="preserve"> →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Gestionar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pBdr>
          <w:bottom w:val="single" w:color="C7D2DE" w:sz="6" w:space="1"/>
        </w:pBdr>
        <w:spacing w:after="120" w:before="120"/>
      </w:pPr>
      <w:r>
        <w:rPr>
          <w:sz w:val="4"/>
          <w:szCs w:val="4"/>
        </w:rPr>
        <w:t xml:space="preserve"/>
      </w:r>
    </w:p>
    <w:p>
      <w:pPr>
        <w:pStyle w:val="Heading1"/>
        <w:pageBreakBefore/>
        <w:pBdr>
          <w:bottom w:val="single" w:color="1F4E79" w:sz="12" w:space="6"/>
        </w:pBdr>
        <w:spacing w:after="220" w:before="0"/>
      </w:pPr>
      <w:r>
        <w:rPr>
          <w:rFonts w:ascii="Calibri" w:cs="Calibri" w:eastAsia="Calibri" w:hAnsi="Calibri"/>
          <w:b/>
          <w:bCs/>
          <w:color w:val="1F4E79"/>
          <w:sz w:val="34"/>
          <w:szCs w:val="34"/>
        </w:rPr>
        <w:t xml:space="preserve">6. Pacientes</w:t>
      </w:r>
    </w:p>
    <w:p>
      <w:pPr>
        <w:pBdr>
          <w:left w:val="single" w:color="E0A800" w:sz="18" w:space="8"/>
        </w:pBdr>
        <w:shd w:fill="FFF8E1" w:color="auto" w:val="clear"/>
        <w:spacing w:after="140" w:before="120"/>
        <w:ind w:left="260" w:right="2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Ruta:</w:t>
      </w:r>
      <w:r>
        <w:rPr>
          <w:rFonts w:ascii="Calibri" w:cs="Calibri" w:eastAsia="Calibri" w:hAnsi="Calibri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A31515"/>
          <w:sz w:val="18"/>
          <w:szCs w:val="18"/>
          <w:shd w:fill="F4F4F4" w:val="clear"/>
        </w:rPr>
        <w:t xml:space="preserve">/patients</w:t>
      </w:r>
      <w:r>
        <w:rPr>
          <w:rFonts w:ascii="Calibri" w:cs="Calibri" w:eastAsia="Calibri" w:hAnsi="Calibri"/>
          <w:sz w:val="20"/>
          <w:szCs w:val="20"/>
        </w:rPr>
        <w:t xml:space="preserve"> ·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Permiso:</w:t>
      </w:r>
      <w:r>
        <w:rPr>
          <w:rFonts w:ascii="Calibri" w:cs="Calibri" w:eastAsia="Calibri" w:hAnsi="Calibri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A31515"/>
          <w:sz w:val="18"/>
          <w:szCs w:val="18"/>
          <w:shd w:fill="F4F4F4" w:val="clear"/>
        </w:rPr>
        <w:t xml:space="preserve">ViewStudies</w:t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Aquí vive el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directorio de pacientes</w:t>
      </w:r>
      <w:r>
        <w:rPr>
          <w:rFonts w:ascii="Calibri" w:cs="Calibri" w:eastAsia="Calibri" w:hAnsi="Calibri"/>
          <w:sz w:val="20"/>
          <w:szCs w:val="20"/>
        </w:rPr>
        <w:t xml:space="preserve">: los datos de identidad y contacto que EdgeGuard usa para notificar resultados.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1F4E79"/>
          <w:sz w:val="27"/>
          <w:szCs w:val="27"/>
        </w:rPr>
        <w:t xml:space="preserve">6.1 Lista de pacientes</w:t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📸 </w:t>
      </w:r>
      <w:r>
        <w:rPr>
          <w:rFonts w:ascii="Consolas" w:cs="Consolas" w:eastAsia="Consolas" w:hAnsi="Consolas"/>
          <w:color w:val="A31515"/>
          <w:sz w:val="18"/>
          <w:szCs w:val="18"/>
          <w:shd w:fill="F4F4F4" w:val="clear"/>
        </w:rPr>
        <w:t xml:space="preserve">[IMAGEN 6.1: Lista de pacientes]</w:t>
      </w:r>
    </w:p>
    <w:p>
      <w:pPr>
        <w:pStyle w:val="Heading3"/>
        <w:spacing w:after="110" w:before="260"/>
      </w:pPr>
      <w:r>
        <w:rPr>
          <w:rFonts w:ascii="Calibri" w:cs="Calibri" w:eastAsia="Calibri" w:hAnsi="Calibri"/>
          <w:b/>
          <w:bCs/>
          <w:color w:val="2E74B5"/>
          <w:sz w:val="23"/>
          <w:szCs w:val="23"/>
        </w:rPr>
        <w:t xml:space="preserve">Acciones del encabezado</w:t>
      </w:r>
    </w:p>
    <w:tbl>
      <w:tblPr>
        <w:tblW w:type="dxa" w:w="1008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B7C7D9" w:sz="4"/>
          <w:insideV w:val="single" w:color="B7C7D9" w:sz="4"/>
        </w:tblBorders>
      </w:tblPr>
      <w:tblGrid>
        <w:gridCol w:w="2932"/>
        <w:gridCol w:w="7148"/>
      </w:tblGrid>
      <w:tr>
        <w:trPr>
          <w:tblHeader/>
        </w:trPr>
        <w:tc>
          <w:tcPr>
            <w:tcW w:type="dxa" w:w="293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Botón</w:t>
            </w:r>
          </w:p>
        </w:tc>
        <w:tc>
          <w:tcPr>
            <w:tcW w:type="dxa" w:w="7148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Qué hace</w:t>
            </w:r>
          </w:p>
        </w:tc>
      </w:tr>
      <w:tr>
        <w:tc>
          <w:tcPr>
            <w:tcW w:type="dxa" w:w="293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Actualizar</w:t>
            </w:r>
          </w:p>
        </w:tc>
        <w:tc>
          <w:tcPr>
            <w:tcW w:type="dxa" w:w="71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Recarga la lista</w:t>
            </w:r>
          </w:p>
        </w:tc>
      </w:tr>
      <w:tr>
        <w:tc>
          <w:tcPr>
            <w:tcW w:type="dxa" w:w="2932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Exportar CSV</w:t>
            </w:r>
          </w:p>
        </w:tc>
        <w:tc>
          <w:tcPr>
            <w:tcW w:type="dxa" w:w="7148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Descarga el listado filtrado</w:t>
            </w:r>
          </w:p>
        </w:tc>
      </w:tr>
      <w:tr>
        <w:tc>
          <w:tcPr>
            <w:tcW w:type="dxa" w:w="293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Importar CSV</w:t>
            </w:r>
          </w:p>
        </w:tc>
        <w:tc>
          <w:tcPr>
            <w:tcW w:type="dxa" w:w="71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Carga masiva de pacientes desde archivo</w:t>
            </w:r>
          </w:p>
        </w:tc>
      </w:tr>
    </w:tbl>
    <w:p>
      <w:pPr>
        <w:spacing w:after="160"/>
      </w:pPr>
      <w:r>
        <w:rPr>
          <w:sz w:val="4"/>
          <w:szCs w:val="4"/>
        </w:rPr>
        <w:t xml:space="preserve"/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⚠️ Contiene datos personales de salud. Aplica todas las políticas de privacidad de tu institución.</w:t>
      </w:r>
    </w:p>
    <w:p>
      <w:pPr>
        <w:pStyle w:val="Heading3"/>
        <w:spacing w:after="110" w:before="260"/>
      </w:pPr>
      <w:r>
        <w:rPr>
          <w:rFonts w:ascii="Calibri" w:cs="Calibri" w:eastAsia="Calibri" w:hAnsi="Calibri"/>
          <w:b/>
          <w:bCs/>
          <w:color w:val="2E74B5"/>
          <w:sz w:val="23"/>
          <w:szCs w:val="23"/>
        </w:rPr>
        <w:t xml:space="preserve">Filtros</w:t>
      </w:r>
    </w:p>
    <w:tbl>
      <w:tblPr>
        <w:tblW w:type="dxa" w:w="1008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B7C7D9" w:sz="4"/>
          <w:insideV w:val="single" w:color="B7C7D9" w:sz="4"/>
        </w:tblBorders>
      </w:tblPr>
      <w:tblGrid>
        <w:gridCol w:w="2240"/>
        <w:gridCol w:w="7840"/>
      </w:tblGrid>
      <w:tr>
        <w:trPr>
          <w:tblHeader/>
        </w:trPr>
        <w:tc>
          <w:tcPr>
            <w:tcW w:type="dxa" w:w="22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Filtro</w:t>
            </w:r>
          </w:p>
        </w:tc>
        <w:tc>
          <w:tcPr>
            <w:tcW w:type="dxa" w:w="78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Uso típico</w:t>
            </w:r>
          </w:p>
        </w:tc>
      </w:tr>
      <w:tr>
        <w:tc>
          <w:tcPr>
            <w:tcW w:type="dxa" w:w="22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Estado</w:t>
            </w:r>
          </w:p>
        </w:tc>
        <w:tc>
          <w:tcPr>
            <w:tcW w:type="dxa" w:w="78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Activo / inactivo</w:t>
            </w:r>
          </w:p>
        </w:tc>
      </w:tr>
      <w:tr>
        <w:tc>
          <w:tcPr>
            <w:tcW w:type="dxa" w:w="2240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Nodo origen</w:t>
            </w:r>
          </w:p>
        </w:tc>
        <w:tc>
          <w:tcPr>
            <w:tcW w:type="dxa" w:w="7840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Pacientes registrados desde cierta sede</w:t>
            </w:r>
          </w:p>
        </w:tc>
      </w:tr>
      <w:tr>
        <w:tc>
          <w:tcPr>
            <w:tcW w:type="dxa" w:w="22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 teléfono</w:t>
            </w:r>
          </w:p>
        </w:tc>
        <w:tc>
          <w:tcPr>
            <w:tcW w:type="dxa" w:w="78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Para saber a quiénes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sí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se les puede mandar WhatsApp</w:t>
            </w:r>
          </w:p>
        </w:tc>
      </w:tr>
      <w:tr>
        <w:tc>
          <w:tcPr>
            <w:tcW w:type="dxa" w:w="2240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 email</w:t>
            </w:r>
          </w:p>
        </w:tc>
        <w:tc>
          <w:tcPr>
            <w:tcW w:type="dxa" w:w="7840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Para saber a quiénes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sí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se les puede mandar correo</w:t>
            </w:r>
          </w:p>
        </w:tc>
      </w:tr>
    </w:tbl>
    <w:p>
      <w:pPr>
        <w:spacing w:after="160"/>
      </w:pPr>
      <w:r>
        <w:rPr>
          <w:sz w:val="4"/>
          <w:szCs w:val="4"/>
        </w:rPr>
        <w:t xml:space="preserve"/>
      </w:r>
    </w:p>
    <w:p>
      <w:pPr>
        <w:pBdr>
          <w:left w:val="single" w:color="E0A800" w:sz="18" w:space="8"/>
        </w:pBdr>
        <w:shd w:fill="FFF8E1" w:color="auto" w:val="clear"/>
        <w:spacing w:after="140" w:before="120"/>
        <w:ind w:left="260" w:right="200"/>
      </w:pPr>
      <w:r>
        <w:rPr>
          <w:rFonts w:ascii="Calibri" w:cs="Calibri" w:eastAsia="Calibri" w:hAnsi="Calibri"/>
          <w:sz w:val="20"/>
          <w:szCs w:val="20"/>
        </w:rPr>
        <w:t xml:space="preserve">💡 Los filtros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Con teléfono</w:t>
      </w:r>
      <w:r>
        <w:rPr>
          <w:rFonts w:ascii="Calibri" w:cs="Calibri" w:eastAsia="Calibri" w:hAnsi="Calibri"/>
          <w:sz w:val="20"/>
          <w:szCs w:val="20"/>
        </w:rPr>
        <w:t xml:space="preserve"> /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Con email</w:t>
      </w:r>
      <w:r>
        <w:rPr>
          <w:rFonts w:ascii="Calibri" w:cs="Calibri" w:eastAsia="Calibri" w:hAnsi="Calibri"/>
          <w:sz w:val="20"/>
          <w:szCs w:val="20"/>
        </w:rPr>
        <w:t xml:space="preserve"> son la herramienta principal para depurar la base antes de una campaña de notificaciones: los que no tienen contacto simplemente nunca recibirán nada.</w:t>
      </w:r>
    </w:p>
    <w:p>
      <w:pPr>
        <w:pStyle w:val="Heading3"/>
        <w:spacing w:after="110" w:before="260"/>
      </w:pPr>
      <w:r>
        <w:rPr>
          <w:rFonts w:ascii="Calibri" w:cs="Calibri" w:eastAsia="Calibri" w:hAnsi="Calibri"/>
          <w:b/>
          <w:bCs/>
          <w:color w:val="2E74B5"/>
          <w:sz w:val="23"/>
          <w:szCs w:val="23"/>
        </w:rPr>
        <w:t xml:space="preserve">Columnas</w:t>
      </w:r>
    </w:p>
    <w:tbl>
      <w:tblPr>
        <w:tblW w:type="dxa" w:w="1008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B7C7D9" w:sz="4"/>
          <w:insideV w:val="single" w:color="B7C7D9" w:sz="4"/>
        </w:tblBorders>
      </w:tblPr>
      <w:tblGrid>
        <w:gridCol w:w="2433"/>
        <w:gridCol w:w="7647"/>
      </w:tblGrid>
      <w:tr>
        <w:trPr>
          <w:tblHeader/>
        </w:trPr>
        <w:tc>
          <w:tcPr>
            <w:tcW w:type="dxa" w:w="2433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Columna</w:t>
            </w:r>
          </w:p>
        </w:tc>
        <w:tc>
          <w:tcPr>
            <w:tcW w:type="dxa" w:w="7647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24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Nombre</w:t>
            </w:r>
          </w:p>
        </w:tc>
        <w:tc>
          <w:tcPr>
            <w:tcW w:type="dxa" w:w="76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Nombre formateado</w:t>
            </w:r>
          </w:p>
        </w:tc>
      </w:tr>
      <w:tr>
        <w:tc>
          <w:tcPr>
            <w:tcW w:type="dxa" w:w="2433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DICOM ID</w:t>
            </w:r>
          </w:p>
        </w:tc>
        <w:tc>
          <w:tcPr>
            <w:tcW w:type="dxa" w:w="7647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Identificador como viene en el archivo DICOM</w:t>
            </w:r>
          </w:p>
        </w:tc>
      </w:tr>
      <w:tr>
        <w:tc>
          <w:tcPr>
            <w:tcW w:type="dxa" w:w="24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Sexo</w:t>
            </w:r>
          </w:p>
        </w:tc>
        <w:tc>
          <w:tcPr>
            <w:tcW w:type="dxa" w:w="76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31515"/>
                <w:sz w:val="18"/>
                <w:szCs w:val="18"/>
                <w:shd w:fill="F4F4F4" w:val="clear"/>
              </w:rPr>
              <w:t xml:space="preserve">M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masculino,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  <w:shd w:fill="F4F4F4" w:val="clear"/>
              </w:rPr>
              <w:t xml:space="preserve">F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femenino,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  <w:shd w:fill="F4F4F4" w:val="clear"/>
              </w:rPr>
              <w:t xml:space="preserve">O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otro</w:t>
            </w:r>
          </w:p>
        </w:tc>
      </w:tr>
      <w:tr>
        <w:tc>
          <w:tcPr>
            <w:tcW w:type="dxa" w:w="2433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Fecha Nac.</w:t>
            </w:r>
          </w:p>
        </w:tc>
        <w:tc>
          <w:tcPr>
            <w:tcW w:type="dxa" w:w="7647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Fecha de nacimiento</w:t>
            </w:r>
          </w:p>
        </w:tc>
      </w:tr>
      <w:tr>
        <w:tc>
          <w:tcPr>
            <w:tcW w:type="dxa" w:w="24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Teléfono</w:t>
            </w:r>
          </w:p>
        </w:tc>
        <w:tc>
          <w:tcPr>
            <w:tcW w:type="dxa" w:w="76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Destino de WhatsApp</w:t>
            </w:r>
          </w:p>
        </w:tc>
      </w:tr>
      <w:tr>
        <w:tc>
          <w:tcPr>
            <w:tcW w:type="dxa" w:w="2433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Email</w:t>
            </w:r>
          </w:p>
        </w:tc>
        <w:tc>
          <w:tcPr>
            <w:tcW w:type="dxa" w:w="7647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Destino de correo</w:t>
            </w:r>
          </w:p>
        </w:tc>
      </w:tr>
      <w:tr>
        <w:tc>
          <w:tcPr>
            <w:tcW w:type="dxa" w:w="24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Registrado</w:t>
            </w:r>
          </w:p>
        </w:tc>
        <w:tc>
          <w:tcPr>
            <w:tcW w:type="dxa" w:w="76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Cuándo entró al sistema</w:t>
            </w:r>
          </w:p>
        </w:tc>
      </w:tr>
    </w:tbl>
    <w:p>
      <w:pPr>
        <w:spacing w:after="160"/>
      </w:pPr>
      <w:r>
        <w:rPr>
          <w:sz w:val="4"/>
          <w:szCs w:val="4"/>
        </w:rPr>
        <w:t xml:space="preserve"/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1F4E79"/>
          <w:sz w:val="27"/>
          <w:szCs w:val="27"/>
        </w:rPr>
        <w:t xml:space="preserve">6.2 Detalle del paciente</w:t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📸 </w:t>
      </w:r>
      <w:r>
        <w:rPr>
          <w:rFonts w:ascii="Consolas" w:cs="Consolas" w:eastAsia="Consolas" w:hAnsi="Consolas"/>
          <w:color w:val="A31515"/>
          <w:sz w:val="18"/>
          <w:szCs w:val="18"/>
          <w:shd w:fill="F4F4F4" w:val="clear"/>
        </w:rPr>
        <w:t xml:space="preserve">[IMAGEN 6.2: Detalle del paciente]</w:t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Muestra dos bloques: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identidad</w:t>
      </w:r>
      <w:r>
        <w:rPr>
          <w:rFonts w:ascii="Calibri" w:cs="Calibri" w:eastAsia="Calibri" w:hAnsi="Calibri"/>
          <w:sz w:val="20"/>
          <w:szCs w:val="20"/>
        </w:rPr>
        <w:t xml:space="preserve"> y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actividad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tbl>
      <w:tblPr>
        <w:tblW w:type="dxa" w:w="1008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B7C7D9" w:sz="4"/>
          <w:insideV w:val="single" w:color="B7C7D9" w:sz="4"/>
        </w:tblBorders>
      </w:tblPr>
      <w:tblGrid>
        <w:gridCol w:w="2880"/>
        <w:gridCol w:w="7200"/>
      </w:tblGrid>
      <w:tr>
        <w:trPr>
          <w:tblHeader/>
        </w:trPr>
        <w:tc>
          <w:tcPr>
            <w:tcW w:type="dxa" w:w="288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type="dxa" w:w="72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Explicación</w:t>
            </w:r>
          </w:p>
        </w:tc>
      </w:tr>
      <w:tr>
        <w:tc>
          <w:tcPr>
            <w:tcW w:type="dxa" w:w="2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Nombre completo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80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DICOM ID</w:t>
            </w:r>
          </w:p>
        </w:tc>
        <w:tc>
          <w:tcPr>
            <w:tcW w:type="dxa" w:w="7200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Identificador dentro del archivo DICOM</w:t>
            </w:r>
          </w:p>
        </w:tc>
      </w:tr>
      <w:tr>
        <w:tc>
          <w:tcPr>
            <w:tcW w:type="dxa" w:w="2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Issuer of Patient ID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Institución que emitió ese ID</w:t>
            </w:r>
          </w:p>
        </w:tc>
      </w:tr>
      <w:tr>
        <w:tc>
          <w:tcPr>
            <w:tcW w:type="dxa" w:w="2880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Fecha de Nacimiento</w:t>
            </w:r>
          </w:p>
        </w:tc>
        <w:tc>
          <w:tcPr>
            <w:tcW w:type="dxa" w:w="7200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El sistema calcula y muestra la edad</w:t>
            </w:r>
          </w:p>
        </w:tc>
      </w:tr>
      <w:tr>
        <w:tc>
          <w:tcPr>
            <w:tcW w:type="dxa" w:w="2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Sexo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80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Teléfono</w:t>
            </w:r>
          </w:p>
        </w:tc>
        <w:tc>
          <w:tcPr>
            <w:tcW w:type="dxa" w:w="7200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 usa para WhatsApp.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Debe incluir el formato correcto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; ver nota abajo</w:t>
            </w:r>
          </w:p>
        </w:tc>
      </w:tr>
      <w:tr>
        <w:tc>
          <w:tcPr>
            <w:tcW w:type="dxa" w:w="2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Email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 usa para notificaciones por correo</w:t>
            </w:r>
          </w:p>
        </w:tc>
      </w:tr>
      <w:tr>
        <w:tc>
          <w:tcPr>
            <w:tcW w:type="dxa" w:w="2880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Facility</w:t>
            </w:r>
          </w:p>
        </w:tc>
        <w:tc>
          <w:tcPr>
            <w:tcW w:type="dxa" w:w="7200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Sede de origen</w:t>
            </w:r>
          </w:p>
        </w:tc>
      </w:tr>
      <w:tr>
        <w:tc>
          <w:tcPr>
            <w:tcW w:type="dxa" w:w="2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Nodo creador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Qué nodo lo dio de alta</w:t>
            </w:r>
          </w:p>
        </w:tc>
      </w:tr>
      <w:tr>
        <w:tc>
          <w:tcPr>
            <w:tcW w:type="dxa" w:w="2880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Estudios</w:t>
            </w:r>
          </w:p>
        </w:tc>
        <w:tc>
          <w:tcPr>
            <w:tcW w:type="dxa" w:w="7200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Cuántos estudios tiene. Lleva a la lista filtrada</w:t>
            </w:r>
          </w:p>
        </w:tc>
      </w:tr>
      <w:tr>
        <w:tc>
          <w:tcPr>
            <w:tcW w:type="dxa" w:w="2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Tamaño total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Espacio que ocupan sus estudios</w:t>
            </w:r>
          </w:p>
        </w:tc>
      </w:tr>
      <w:tr>
        <w:tc>
          <w:tcPr>
            <w:tcW w:type="dxa" w:w="2880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Último estudio</w:t>
            </w:r>
          </w:p>
        </w:tc>
        <w:tc>
          <w:tcPr>
            <w:tcW w:type="dxa" w:w="7200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Fecha del más reciente</w:t>
            </w:r>
          </w:p>
        </w:tc>
      </w:tr>
      <w:tr>
        <w:tc>
          <w:tcPr>
            <w:tcW w:type="dxa" w:w="2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Creado / Actualizado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Auditoría básica</w:t>
            </w:r>
          </w:p>
        </w:tc>
      </w:tr>
    </w:tbl>
    <w:p>
      <w:pPr>
        <w:spacing w:after="160"/>
      </w:pPr>
      <w:r>
        <w:rPr>
          <w:sz w:val="4"/>
          <w:szCs w:val="4"/>
        </w:rPr>
        <w:t xml:space="preserve"/>
      </w:r>
    </w:p>
    <w:p>
      <w:pPr>
        <w:pBdr>
          <w:left w:val="single" w:color="E0A800" w:sz="18" w:space="8"/>
        </w:pBdr>
        <w:shd w:fill="FFF8E1" w:color="auto" w:val="clear"/>
        <w:spacing w:after="140" w:before="120"/>
        <w:ind w:left="260" w:right="200"/>
      </w:pPr>
      <w:r>
        <w:rPr>
          <w:rFonts w:ascii="Calibri" w:cs="Calibri" w:eastAsia="Calibri" w:hAnsi="Calibri"/>
          <w:sz w:val="20"/>
          <w:szCs w:val="20"/>
        </w:rPr>
        <w:t xml:space="preserve">📱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Sobre el teléfono:</w:t>
      </w:r>
      <w:r>
        <w:rPr>
          <w:rFonts w:ascii="Calibri" w:cs="Calibri" w:eastAsia="Calibri" w:hAnsi="Calibri"/>
          <w:sz w:val="20"/>
          <w:szCs w:val="20"/>
        </w:rPr>
        <w:t xml:space="preserve"> el Hub tiene un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prefijo de país por defecto</w:t>
      </w:r>
      <w:r>
        <w:rPr>
          <w:rFonts w:ascii="Calibri" w:cs="Calibri" w:eastAsia="Calibri" w:hAnsi="Calibri"/>
          <w:sz w:val="20"/>
          <w:szCs w:val="20"/>
        </w:rPr>
        <w:t xml:space="preserve"> configurado (ver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Configuración → WhatsApp</w:t>
      </w:r>
      <w:r>
        <w:rPr>
          <w:rFonts w:ascii="Calibri" w:cs="Calibri" w:eastAsia="Calibri" w:hAnsi="Calibri"/>
          <w:sz w:val="20"/>
          <w:szCs w:val="20"/>
        </w:rPr>
        <w:t xml:space="preserve">). Si capturas un número local, el sistema le antepone el prefijo automáticamente. Si el paciente es del extranjero, captura el número completo con su código de país.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1F4E79"/>
          <w:sz w:val="27"/>
          <w:szCs w:val="27"/>
        </w:rPr>
        <w:t xml:space="preserve">6.3 Editar un paciente</w:t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📸 </w:t>
      </w:r>
      <w:r>
        <w:rPr>
          <w:rFonts w:ascii="Consolas" w:cs="Consolas" w:eastAsia="Consolas" w:hAnsi="Consolas"/>
          <w:color w:val="A31515"/>
          <w:sz w:val="18"/>
          <w:szCs w:val="18"/>
          <w:shd w:fill="F4F4F4" w:val="clear"/>
        </w:rPr>
        <w:t xml:space="preserve">[IMAGEN 6.3: Diálogo de edición de paciente]</w:t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Campos editables: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Nombre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Fecha de Nacimiento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Sexo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Teléfono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Email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✅ El uso más frecuente de esta pantalla es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agregar el teléfono o el correo</w:t>
      </w:r>
      <w:r>
        <w:rPr>
          <w:rFonts w:ascii="Calibri" w:cs="Calibri" w:eastAsia="Calibri" w:hAnsi="Calibri"/>
          <w:sz w:val="20"/>
          <w:szCs w:val="20"/>
        </w:rPr>
        <w:t xml:space="preserve"> de un paciente cuyo estudio ya llegó pero que no trae datos de contacto en el DICOM.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1F4E79"/>
          <w:sz w:val="27"/>
          <w:szCs w:val="27"/>
        </w:rPr>
        <w:t xml:space="preserve">6.4 Importar pacientes por CSV</w:t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📸 </w:t>
      </w:r>
      <w:r>
        <w:rPr>
          <w:rFonts w:ascii="Consolas" w:cs="Consolas" w:eastAsia="Consolas" w:hAnsi="Consolas"/>
          <w:color w:val="A31515"/>
          <w:sz w:val="18"/>
          <w:szCs w:val="18"/>
          <w:shd w:fill="F4F4F4" w:val="clear"/>
        </w:rPr>
        <w:t xml:space="preserve">[IMAGEN 6.4: Resultado de importación]</w:t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✅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Cómo hacerlo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Clic en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Importar CSV</w:t>
      </w:r>
      <w:r>
        <w:rPr>
          <w:rFonts w:ascii="Calibri" w:cs="Calibri" w:eastAsia="Calibri" w:hAnsi="Calibri"/>
          <w:sz w:val="20"/>
          <w:szCs w:val="20"/>
        </w:rPr>
        <w:t xml:space="preserve"> y elige el archivo.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El sistema procesa y devuelve un resumen: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total de registros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exitosos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con error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Revisa el detalle fila por fila: número de fila, estado, identificador y el error si lo hubo.</w:t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⚠️ Corrige el CSV y vuelve a subir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solo las filas con error</w:t>
      </w:r>
      <w:r>
        <w:rPr>
          <w:rFonts w:ascii="Calibri" w:cs="Calibri" w:eastAsia="Calibri" w:hAnsi="Calibri"/>
          <w:sz w:val="20"/>
          <w:szCs w:val="20"/>
        </w:rPr>
        <w:t xml:space="preserve">, para no duplicar.</w:t>
      </w:r>
    </w:p>
    <w:p>
      <w:pPr>
        <w:pBdr>
          <w:bottom w:val="single" w:color="C7D2DE" w:sz="6" w:space="1"/>
        </w:pBdr>
        <w:spacing w:after="120" w:before="120"/>
      </w:pPr>
      <w:r>
        <w:rPr>
          <w:sz w:val="4"/>
          <w:szCs w:val="4"/>
        </w:rPr>
        <w:t xml:space="preserve"/>
      </w:r>
    </w:p>
    <w:p>
      <w:pPr>
        <w:pStyle w:val="Heading1"/>
        <w:pageBreakBefore/>
        <w:pBdr>
          <w:bottom w:val="single" w:color="1F4E79" w:sz="12" w:space="6"/>
        </w:pBdr>
        <w:spacing w:after="220" w:before="0"/>
      </w:pPr>
      <w:r>
        <w:rPr>
          <w:rFonts w:ascii="Calibri" w:cs="Calibri" w:eastAsia="Calibri" w:hAnsi="Calibri"/>
          <w:b/>
          <w:bCs/>
          <w:color w:val="1F4E79"/>
          <w:sz w:val="34"/>
          <w:szCs w:val="34"/>
        </w:rPr>
        <w:t xml:space="preserve">7. Nodos</w:t>
      </w:r>
    </w:p>
    <w:p>
      <w:pPr>
        <w:pBdr>
          <w:left w:val="single" w:color="E0A800" w:sz="18" w:space="8"/>
        </w:pBdr>
        <w:shd w:fill="FFF8E1" w:color="auto" w:val="clear"/>
        <w:spacing w:after="140" w:before="120"/>
        <w:ind w:left="260" w:right="2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Ruta:</w:t>
      </w:r>
      <w:r>
        <w:rPr>
          <w:rFonts w:ascii="Calibri" w:cs="Calibri" w:eastAsia="Calibri" w:hAnsi="Calibri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A31515"/>
          <w:sz w:val="18"/>
          <w:szCs w:val="18"/>
          <w:shd w:fill="F4F4F4" w:val="clear"/>
        </w:rPr>
        <w:t xml:space="preserve">/nodes</w:t>
      </w:r>
      <w:r>
        <w:rPr>
          <w:rFonts w:ascii="Calibri" w:cs="Calibri" w:eastAsia="Calibri" w:hAnsi="Calibri"/>
          <w:sz w:val="20"/>
          <w:szCs w:val="20"/>
        </w:rPr>
        <w:t xml:space="preserve"> ·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Permiso:</w:t>
      </w:r>
      <w:r>
        <w:rPr>
          <w:rFonts w:ascii="Calibri" w:cs="Calibri" w:eastAsia="Calibri" w:hAnsi="Calibri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A31515"/>
          <w:sz w:val="18"/>
          <w:szCs w:val="18"/>
          <w:shd w:fill="F4F4F4" w:val="clear"/>
        </w:rPr>
        <w:t xml:space="preserve">ViewNodes</w:t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Un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nodo</w:t>
      </w:r>
      <w:r>
        <w:rPr>
          <w:rFonts w:ascii="Calibri" w:cs="Calibri" w:eastAsia="Calibri" w:hAnsi="Calibri"/>
          <w:sz w:val="20"/>
          <w:szCs w:val="20"/>
        </w:rPr>
        <w:t xml:space="preserve"> es el servidor de EdgeGuard instalado en la clínica. Esta sección es donde TI y soporte pasan la mayor parte del tiempo.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1F4E79"/>
          <w:sz w:val="27"/>
          <w:szCs w:val="27"/>
        </w:rPr>
        <w:t xml:space="preserve">7.1 Lista de nodos</w:t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📸 </w:t>
      </w:r>
      <w:r>
        <w:rPr>
          <w:rFonts w:ascii="Consolas" w:cs="Consolas" w:eastAsia="Consolas" w:hAnsi="Consolas"/>
          <w:color w:val="A31515"/>
          <w:sz w:val="18"/>
          <w:szCs w:val="18"/>
          <w:shd w:fill="F4F4F4" w:val="clear"/>
        </w:rPr>
        <w:t xml:space="preserve">[IMAGEN 7.1: Lista de nodos]</w:t>
      </w:r>
    </w:p>
    <w:p>
      <w:pPr>
        <w:pStyle w:val="Heading3"/>
        <w:spacing w:after="110" w:before="260"/>
      </w:pPr>
      <w:r>
        <w:rPr>
          <w:rFonts w:ascii="Calibri" w:cs="Calibri" w:eastAsia="Calibri" w:hAnsi="Calibri"/>
          <w:b/>
          <w:bCs/>
          <w:color w:val="2E74B5"/>
          <w:sz w:val="23"/>
          <w:szCs w:val="23"/>
        </w:rPr>
        <w:t xml:space="preserve">Columnas</w:t>
      </w:r>
    </w:p>
    <w:tbl>
      <w:tblPr>
        <w:tblW w:type="dxa" w:w="1008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B7C7D9" w:sz="4"/>
          <w:insideV w:val="single" w:color="B7C7D9" w:sz="4"/>
        </w:tblBorders>
      </w:tblPr>
      <w:tblGrid>
        <w:gridCol w:w="2520"/>
        <w:gridCol w:w="7560"/>
      </w:tblGrid>
      <w:tr>
        <w:trPr>
          <w:tblHeader/>
        </w:trPr>
        <w:tc>
          <w:tcPr>
            <w:tcW w:type="dxa" w:w="252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Columna</w:t>
            </w:r>
          </w:p>
        </w:tc>
        <w:tc>
          <w:tcPr>
            <w:tcW w:type="dxa" w:w="756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Qué te dice</w:t>
            </w:r>
          </w:p>
        </w:tc>
      </w:tr>
      <w:tr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Nombre</w:t>
            </w:r>
          </w:p>
        </w:tc>
        <w:tc>
          <w:tcPr>
            <w:tcW w:type="dxa" w:w="7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Nombre legible ("Sucursal Norte")</w:t>
            </w:r>
          </w:p>
        </w:tc>
      </w:tr>
      <w:tr>
        <w:tc>
          <w:tcPr>
            <w:tcW w:type="dxa" w:w="2520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AE Title</w:t>
            </w:r>
          </w:p>
        </w:tc>
        <w:tc>
          <w:tcPr>
            <w:tcW w:type="dxa" w:w="7560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Nombre DICOM en red</w:t>
            </w:r>
          </w:p>
        </w:tc>
      </w:tr>
      <w:tr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IP:Puerto</w:t>
            </w:r>
          </w:p>
        </w:tc>
        <w:tc>
          <w:tcPr>
            <w:tcW w:type="dxa" w:w="7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Dirección de red</w:t>
            </w:r>
          </w:p>
        </w:tc>
      </w:tr>
      <w:tr>
        <w:tc>
          <w:tcPr>
            <w:tcW w:type="dxa" w:w="2520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Estado</w:t>
            </w:r>
          </w:p>
        </w:tc>
        <w:tc>
          <w:tcPr>
            <w:tcW w:type="dxa" w:w="7560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 tabla 7.2</w:t>
            </w:r>
          </w:p>
        </w:tc>
      </w:tr>
      <w:tr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Último Heartbeat</w:t>
            </w:r>
          </w:p>
        </w:tc>
        <w:tc>
          <w:tcPr>
            <w:tcW w:type="dxa" w:w="7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Hace cuánto dio señales de vida.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Si dice "hace 2 horas", el nodo está caído</w:t>
            </w:r>
          </w:p>
        </w:tc>
      </w:tr>
      <w:tr>
        <w:tc>
          <w:tcPr>
            <w:tcW w:type="dxa" w:w="2520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Storage</w:t>
            </w:r>
          </w:p>
        </w:tc>
        <w:tc>
          <w:tcPr>
            <w:tcW w:type="dxa" w:w="7560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Espacio de disco usado/disponible</w:t>
            </w:r>
          </w:p>
        </w:tc>
      </w:tr>
      <w:tr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Errores 24h</w:t>
            </w:r>
          </w:p>
        </w:tc>
        <w:tc>
          <w:tcPr>
            <w:tcW w:type="dxa" w:w="7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Errores en el último día.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&gt;0 amerita revisar</w:t>
            </w:r>
          </w:p>
        </w:tc>
      </w:tr>
    </w:tbl>
    <w:p>
      <w:pPr>
        <w:spacing w:after="160"/>
      </w:pPr>
      <w:r>
        <w:rPr>
          <w:sz w:val="4"/>
          <w:szCs w:val="4"/>
        </w:rPr>
        <w:t xml:space="preserve"/>
      </w:r>
    </w:p>
    <w:p>
      <w:pPr>
        <w:pStyle w:val="Heading3"/>
        <w:spacing w:after="110" w:before="260"/>
      </w:pPr>
      <w:r>
        <w:rPr>
          <w:rFonts w:ascii="Calibri" w:cs="Calibri" w:eastAsia="Calibri" w:hAnsi="Calibri"/>
          <w:b/>
          <w:bCs/>
          <w:color w:val="2E74B5"/>
          <w:sz w:val="23"/>
          <w:szCs w:val="23"/>
        </w:rPr>
        <w:t xml:space="preserve">Filtros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Estado</w:t>
      </w:r>
      <w:r>
        <w:rPr>
          <w:rFonts w:ascii="Calibri" w:cs="Calibri" w:eastAsia="Calibri" w:hAnsi="Calibri"/>
          <w:sz w:val="20"/>
          <w:szCs w:val="20"/>
        </w:rPr>
        <w:t xml:space="preserve"> (desplegable) y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Solo habilitados</w:t>
      </w:r>
      <w:r>
        <w:rPr>
          <w:rFonts w:ascii="Calibri" w:cs="Calibri" w:eastAsia="Calibri" w:hAnsi="Calibri"/>
          <w:sz w:val="20"/>
          <w:szCs w:val="20"/>
        </w:rPr>
        <w:t xml:space="preserve"> (interruptor).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1F4E79"/>
          <w:sz w:val="27"/>
          <w:szCs w:val="27"/>
        </w:rPr>
        <w:t xml:space="preserve">7.2 Estados de un nodo</w:t>
      </w:r>
    </w:p>
    <w:tbl>
      <w:tblPr>
        <w:tblW w:type="dxa" w:w="1008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B7C7D9" w:sz="4"/>
          <w:insideV w:val="single" w:color="B7C7D9" w:sz="4"/>
        </w:tblBorders>
      </w:tblPr>
      <w:tblGrid>
        <w:gridCol w:w="1170"/>
        <w:gridCol w:w="1260"/>
        <w:gridCol w:w="4500"/>
        <w:gridCol w:w="3150"/>
      </w:tblGrid>
      <w:tr>
        <w:trPr>
          <w:tblHeader/>
        </w:trPr>
        <w:tc>
          <w:tcPr>
            <w:tcW w:type="dxa" w:w="117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Estado</w:t>
            </w:r>
          </w:p>
        </w:tc>
        <w:tc>
          <w:tcPr>
            <w:tcW w:type="dxa" w:w="126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Etiqueta</w:t>
            </w:r>
          </w:p>
        </w:tc>
        <w:tc>
          <w:tcPr>
            <w:tcW w:type="dxa" w:w="45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Significado</w:t>
            </w:r>
          </w:p>
        </w:tc>
        <w:tc>
          <w:tcPr>
            <w:tcW w:type="dxa" w:w="315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Acción</w:t>
            </w:r>
          </w:p>
        </w:tc>
      </w:tr>
      <w:tr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31515"/>
                <w:sz w:val="18"/>
                <w:szCs w:val="18"/>
                <w:shd w:fill="F4F4F4" w:val="clear"/>
              </w:rPr>
              <w:t xml:space="preserve">Online</w:t>
            </w:r>
          </w:p>
        </w:tc>
        <w:tc>
          <w:tcPr>
            <w:tcW w:type="dxa" w:w="1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 línea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Todo normal</w:t>
            </w:r>
          </w:p>
        </w:tc>
        <w:tc>
          <w:tcPr>
            <w:tcW w:type="dxa" w:w="3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Ninguna</w:t>
            </w:r>
          </w:p>
        </w:tc>
      </w:tr>
      <w:tr>
        <w:tc>
          <w:tcPr>
            <w:tcW w:type="dxa" w:w="1170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31515"/>
                <w:sz w:val="18"/>
                <w:szCs w:val="18"/>
                <w:shd w:fill="F4F4F4" w:val="clear"/>
              </w:rPr>
              <w:t xml:space="preserve">Offline</w:t>
            </w:r>
          </w:p>
        </w:tc>
        <w:tc>
          <w:tcPr>
            <w:tcW w:type="dxa" w:w="1260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Fuera de línea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manda latidos</w:t>
            </w:r>
          </w:p>
        </w:tc>
        <w:tc>
          <w:tcPr>
            <w:tcW w:type="dxa" w:w="3150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Revisar red / servicio del nodo</w:t>
            </w:r>
          </w:p>
        </w:tc>
      </w:tr>
      <w:tr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31515"/>
                <w:sz w:val="18"/>
                <w:szCs w:val="18"/>
                <w:shd w:fill="F4F4F4" w:val="clear"/>
              </w:rPr>
              <w:t xml:space="preserve">Degraded</w:t>
            </w:r>
          </w:p>
        </w:tc>
        <w:tc>
          <w:tcPr>
            <w:tcW w:type="dxa" w:w="1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Degradado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Responde pero con problemas (disco lleno, errores)</w:t>
            </w:r>
          </w:p>
        </w:tc>
        <w:tc>
          <w:tcPr>
            <w:tcW w:type="dxa" w:w="3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Revisar</w:t>
            </w:r>
          </w:p>
        </w:tc>
      </w:tr>
      <w:tr>
        <w:tc>
          <w:tcPr>
            <w:tcW w:type="dxa" w:w="1170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31515"/>
                <w:sz w:val="18"/>
                <w:szCs w:val="18"/>
                <w:shd w:fill="F4F4F4" w:val="clear"/>
              </w:rPr>
              <w:t xml:space="preserve">Maintenance</w:t>
            </w:r>
          </w:p>
        </w:tc>
        <w:tc>
          <w:tcPr>
            <w:tcW w:type="dxa" w:w="1260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Mantenimiento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Puesto fuera a propósito</w:t>
            </w:r>
          </w:p>
        </w:tc>
        <w:tc>
          <w:tcPr>
            <w:tcW w:type="dxa" w:w="3150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Ninguna</w:t>
            </w:r>
          </w:p>
        </w:tc>
      </w:tr>
      <w:tr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31515"/>
                <w:sz w:val="18"/>
                <w:szCs w:val="18"/>
                <w:shd w:fill="F4F4F4" w:val="clear"/>
              </w:rPr>
              <w:t xml:space="preserve">Starting</w:t>
            </w:r>
          </w:p>
        </w:tc>
        <w:tc>
          <w:tcPr>
            <w:tcW w:type="dxa" w:w="1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Iniciando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Arrancando</w:t>
            </w:r>
          </w:p>
        </w:tc>
        <w:tc>
          <w:tcPr>
            <w:tcW w:type="dxa" w:w="3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Esperar</w:t>
            </w:r>
          </w:p>
        </w:tc>
      </w:tr>
      <w:tr>
        <w:tc>
          <w:tcPr>
            <w:tcW w:type="dxa" w:w="1170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31515"/>
                <w:sz w:val="18"/>
                <w:szCs w:val="18"/>
                <w:shd w:fill="F4F4F4" w:val="clear"/>
              </w:rPr>
              <w:t xml:space="preserve">Stopping</w:t>
            </w:r>
          </w:p>
        </w:tc>
        <w:tc>
          <w:tcPr>
            <w:tcW w:type="dxa" w:w="1260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Deteniendo</w:t>
            </w:r>
          </w:p>
        </w:tc>
        <w:tc>
          <w:tcPr>
            <w:tcW w:type="dxa" w:w="4500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Apagándose</w:t>
            </w:r>
          </w:p>
        </w:tc>
        <w:tc>
          <w:tcPr>
            <w:tcW w:type="dxa" w:w="3150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Esperar</w:t>
            </w:r>
          </w:p>
        </w:tc>
      </w:tr>
    </w:tbl>
    <w:p>
      <w:pPr>
        <w:spacing w:after="160"/>
      </w:pPr>
      <w:r>
        <w:rPr>
          <w:sz w:val="4"/>
          <w:szCs w:val="4"/>
        </w:rPr>
        <w:t xml:space="preserve"/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1F4E79"/>
          <w:sz w:val="27"/>
          <w:szCs w:val="27"/>
        </w:rPr>
        <w:t xml:space="preserve">7.3 Crear o editar un nodo</w:t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📸 </w:t>
      </w:r>
      <w:r>
        <w:rPr>
          <w:rFonts w:ascii="Consolas" w:cs="Consolas" w:eastAsia="Consolas" w:hAnsi="Consolas"/>
          <w:color w:val="A31515"/>
          <w:sz w:val="18"/>
          <w:szCs w:val="18"/>
          <w:shd w:fill="F4F4F4" w:val="clear"/>
        </w:rPr>
        <w:t xml:space="preserve">[IMAGEN 7.2: Diálogo de nodo]</w:t>
      </w:r>
    </w:p>
    <w:tbl>
      <w:tblPr>
        <w:tblW w:type="dxa" w:w="1008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B7C7D9" w:sz="4"/>
          <w:insideV w:val="single" w:color="B7C7D9" w:sz="4"/>
        </w:tblBorders>
      </w:tblPr>
      <w:tblGrid>
        <w:gridCol w:w="1642"/>
        <w:gridCol w:w="3061"/>
        <w:gridCol w:w="896"/>
        <w:gridCol w:w="4481"/>
      </w:tblGrid>
      <w:tr>
        <w:trPr>
          <w:tblHeader/>
        </w:trPr>
        <w:tc>
          <w:tcPr>
            <w:tcW w:type="dxa" w:w="164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type="dxa" w:w="3061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Explicación</w:t>
            </w:r>
          </w:p>
        </w:tc>
        <w:tc>
          <w:tcPr>
            <w:tcW w:type="dxa" w:w="896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Obligatorio</w:t>
            </w:r>
          </w:p>
        </w:tc>
        <w:tc>
          <w:tcPr>
            <w:tcW w:type="dxa" w:w="4481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Consejo</w:t>
            </w:r>
          </w:p>
        </w:tc>
      </w:tr>
      <w:tr>
        <w:tc>
          <w:tcPr>
            <w:tcW w:type="dxa" w:w="16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Nombre</w:t>
            </w:r>
          </w:p>
        </w:tc>
        <w:tc>
          <w:tcPr>
            <w:tcW w:type="dxa" w:w="306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Nombre legible para humanos</w:t>
            </w:r>
          </w:p>
        </w:tc>
        <w:tc>
          <w:tcPr>
            <w:tcW w:type="dxa" w:w="8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</w:t>
            </w:r>
          </w:p>
        </w:tc>
        <w:tc>
          <w:tcPr>
            <w:tcW w:type="dxa" w:w="44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Usa un nombre que identifique la sede: "Clínica Roma – Nodo 1"</w:t>
            </w:r>
          </w:p>
        </w:tc>
      </w:tr>
      <w:tr>
        <w:tc>
          <w:tcPr>
            <w:tcW w:type="dxa" w:w="1642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AE Title</w:t>
            </w:r>
          </w:p>
        </w:tc>
        <w:tc>
          <w:tcPr>
            <w:tcW w:type="dxa" w:w="3061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Identificador DICOM</w:t>
            </w:r>
          </w:p>
        </w:tc>
        <w:tc>
          <w:tcPr>
            <w:tcW w:type="dxa" w:w="896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(al crear)</w:t>
            </w:r>
          </w:p>
        </w:tc>
        <w:tc>
          <w:tcPr>
            <w:tcW w:type="dxa" w:w="4481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Máx. 16 caracteres, sin espacios, sin acentos.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Debe coincidir exactamente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con lo configurado en los equipos</w:t>
            </w:r>
          </w:p>
        </w:tc>
      </w:tr>
      <w:tr>
        <w:tc>
          <w:tcPr>
            <w:tcW w:type="dxa" w:w="16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Dirección IP</w:t>
            </w:r>
          </w:p>
        </w:tc>
        <w:tc>
          <w:tcPr>
            <w:tcW w:type="dxa" w:w="306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IP del nodo en la red</w:t>
            </w:r>
          </w:p>
        </w:tc>
        <w:tc>
          <w:tcPr>
            <w:tcW w:type="dxa" w:w="8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</w:t>
            </w:r>
          </w:p>
        </w:tc>
        <w:tc>
          <w:tcPr>
            <w:tcW w:type="dxa" w:w="44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42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Puerto</w:t>
            </w:r>
          </w:p>
        </w:tc>
        <w:tc>
          <w:tcPr>
            <w:tcW w:type="dxa" w:w="3061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Puerto DICOM de escucha</w:t>
            </w:r>
          </w:p>
        </w:tc>
        <w:tc>
          <w:tcPr>
            <w:tcW w:type="dxa" w:w="896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</w:t>
            </w:r>
          </w:p>
        </w:tc>
        <w:tc>
          <w:tcPr>
            <w:tcW w:type="dxa" w:w="4481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Típicamente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  <w:shd w:fill="F4F4F4" w:val="clear"/>
              </w:rPr>
              <w:t xml:space="preserve">104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u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  <w:shd w:fill="F4F4F4" w:val="clear"/>
              </w:rPr>
              <w:t xml:space="preserve">11112</w:t>
            </w:r>
          </w:p>
        </w:tc>
      </w:tr>
      <w:tr>
        <w:tc>
          <w:tcPr>
            <w:tcW w:type="dxa" w:w="16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API Endpoint</w:t>
            </w:r>
          </w:p>
        </w:tc>
        <w:tc>
          <w:tcPr>
            <w:tcW w:type="dxa" w:w="306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URL del API del nodo</w:t>
            </w:r>
          </w:p>
        </w:tc>
        <w:tc>
          <w:tcPr>
            <w:tcW w:type="dxa" w:w="8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❌</w:t>
            </w:r>
          </w:p>
        </w:tc>
        <w:tc>
          <w:tcPr>
            <w:tcW w:type="dxa" w:w="44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Sirve para que el Hub le mande órdenes</w:t>
            </w:r>
          </w:p>
        </w:tc>
      </w:tr>
      <w:tr>
        <w:tc>
          <w:tcPr>
            <w:tcW w:type="dxa" w:w="1642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Ubicación</w:t>
            </w:r>
          </w:p>
        </w:tc>
        <w:tc>
          <w:tcPr>
            <w:tcW w:type="dxa" w:w="3061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Texto libre: "Sótano, cuarto de máquinas"</w:t>
            </w:r>
          </w:p>
        </w:tc>
        <w:tc>
          <w:tcPr>
            <w:tcW w:type="dxa" w:w="896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❌</w:t>
            </w:r>
          </w:p>
        </w:tc>
        <w:tc>
          <w:tcPr>
            <w:tcW w:type="dxa" w:w="4481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Ayuda muchísimo a soporte en campo</w:t>
            </w:r>
          </w:p>
        </w:tc>
      </w:tr>
      <w:tr>
        <w:tc>
          <w:tcPr>
            <w:tcW w:type="dxa" w:w="16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Facility</w:t>
            </w:r>
          </w:p>
        </w:tc>
        <w:tc>
          <w:tcPr>
            <w:tcW w:type="dxa" w:w="306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Nombre de la institución/sede</w:t>
            </w:r>
          </w:p>
        </w:tc>
        <w:tc>
          <w:tcPr>
            <w:tcW w:type="dxa" w:w="8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❌</w:t>
            </w:r>
          </w:p>
        </w:tc>
        <w:tc>
          <w:tcPr>
            <w:tcW w:type="dxa" w:w="44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 usa en notificaciones y reportes</w:t>
            </w:r>
          </w:p>
        </w:tc>
      </w:tr>
      <w:tr>
        <w:tc>
          <w:tcPr>
            <w:tcW w:type="dxa" w:w="1642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Zona horaria</w:t>
            </w:r>
          </w:p>
        </w:tc>
        <w:tc>
          <w:tcPr>
            <w:tcW w:type="dxa" w:w="3061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Zona del nodo</w:t>
            </w:r>
          </w:p>
        </w:tc>
        <w:tc>
          <w:tcPr>
            <w:tcW w:type="dxa" w:w="896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❌</w:t>
            </w:r>
          </w:p>
        </w:tc>
        <w:tc>
          <w:tcPr>
            <w:tcW w:type="dxa" w:w="4481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Importante si hay sedes en husos distintos</w:t>
            </w:r>
          </w:p>
        </w:tc>
      </w:tr>
      <w:tr>
        <w:tc>
          <w:tcPr>
            <w:tcW w:type="dxa" w:w="16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Health Check (seg)</w:t>
            </w:r>
          </w:p>
        </w:tc>
        <w:tc>
          <w:tcPr>
            <w:tcW w:type="dxa" w:w="306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Cada cuántos segundos se revisa la salud</w:t>
            </w:r>
          </w:p>
        </w:tc>
        <w:tc>
          <w:tcPr>
            <w:tcW w:type="dxa" w:w="8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❌</w:t>
            </w:r>
          </w:p>
        </w:tc>
        <w:tc>
          <w:tcPr>
            <w:tcW w:type="dxa" w:w="44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Valor típico: 30–60</w:t>
            </w:r>
          </w:p>
        </w:tc>
      </w:tr>
      <w:tr>
        <w:tc>
          <w:tcPr>
            <w:tcW w:type="dxa" w:w="1642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Max Storage (MB)</w:t>
            </w:r>
          </w:p>
        </w:tc>
        <w:tc>
          <w:tcPr>
            <w:tcW w:type="dxa" w:w="3061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Cuota de disco asignada</w:t>
            </w:r>
          </w:p>
        </w:tc>
        <w:tc>
          <w:tcPr>
            <w:tcW w:type="dxa" w:w="896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❌</w:t>
            </w:r>
          </w:p>
        </w:tc>
        <w:tc>
          <w:tcPr>
            <w:tcW w:type="dxa" w:w="4481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Cuando se acerca al límite, el nodo pasa a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Degradado</w:t>
            </w:r>
          </w:p>
        </w:tc>
      </w:tr>
    </w:tbl>
    <w:p>
      <w:pPr>
        <w:spacing w:after="160"/>
      </w:pPr>
      <w:r>
        <w:rPr>
          <w:sz w:val="4"/>
          <w:szCs w:val="4"/>
        </w:rPr>
        <w:t xml:space="preserve"/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⚠️ El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AE Title</w:t>
      </w:r>
      <w:r>
        <w:rPr>
          <w:rFonts w:ascii="Calibri" w:cs="Calibri" w:eastAsia="Calibri" w:hAnsi="Calibri"/>
          <w:sz w:val="20"/>
          <w:szCs w:val="20"/>
        </w:rPr>
        <w:t xml:space="preserve"> normalmente no se cambia una vez que el nodo está en producción: los equipos médicos apuntan a él.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1F4E79"/>
          <w:sz w:val="27"/>
          <w:szCs w:val="27"/>
        </w:rPr>
        <w:t xml:space="preserve">7.4 Detalle del nodo</w:t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📸 </w:t>
      </w:r>
      <w:r>
        <w:rPr>
          <w:rFonts w:ascii="Consolas" w:cs="Consolas" w:eastAsia="Consolas" w:hAnsi="Consolas"/>
          <w:color w:val="A31515"/>
          <w:sz w:val="18"/>
          <w:szCs w:val="18"/>
          <w:shd w:fill="F4F4F4" w:val="clear"/>
        </w:rPr>
        <w:t xml:space="preserve">[IMAGEN 7.3: Detalle del nodo]</w:t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Desde el encabezado accedes a las tres sub-pantallas del nodo:</w:t>
      </w:r>
    </w:p>
    <w:tbl>
      <w:tblPr>
        <w:tblW w:type="dxa" w:w="1008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B7C7D9" w:sz="4"/>
          <w:insideV w:val="single" w:color="B7C7D9" w:sz="4"/>
        </w:tblBorders>
      </w:tblPr>
      <w:tblGrid>
        <w:gridCol w:w="3920"/>
        <w:gridCol w:w="6160"/>
      </w:tblGrid>
      <w:tr>
        <w:trPr>
          <w:tblHeader/>
        </w:trPr>
        <w:tc>
          <w:tcPr>
            <w:tcW w:type="dxa" w:w="392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Botón</w:t>
            </w:r>
          </w:p>
        </w:tc>
        <w:tc>
          <w:tcPr>
            <w:tcW w:type="dxa" w:w="616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Lleva a</w:t>
            </w:r>
          </w:p>
        </w:tc>
      </w:tr>
      <w:tr>
        <w:tc>
          <w:tcPr>
            <w:tcW w:type="dxa" w:w="39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Configuración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Ajustes finos del nodo (7.6)</w:t>
            </w:r>
          </w:p>
        </w:tc>
      </w:tr>
      <w:tr>
        <w:tc>
          <w:tcPr>
            <w:tcW w:type="dxa" w:w="3920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Equipos</w:t>
            </w:r>
          </w:p>
        </w:tc>
        <w:tc>
          <w:tcPr>
            <w:tcW w:type="dxa" w:w="6160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Catálogo de equipos médicos conectados (7.7)</w:t>
            </w:r>
          </w:p>
        </w:tc>
      </w:tr>
      <w:tr>
        <w:tc>
          <w:tcPr>
            <w:tcW w:type="dxa" w:w="39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Editar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Diálogo de la sección 7.3</w:t>
            </w:r>
          </w:p>
        </w:tc>
      </w:tr>
      <w:tr>
        <w:tc>
          <w:tcPr>
            <w:tcW w:type="dxa" w:w="3920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Deshabilitar / Habilitar</w:t>
            </w:r>
          </w:p>
        </w:tc>
        <w:tc>
          <w:tcPr>
            <w:tcW w:type="dxa" w:w="6160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Saca o mete al nodo de operación</w:t>
            </w:r>
          </w:p>
        </w:tc>
      </w:tr>
    </w:tbl>
    <w:p>
      <w:pPr>
        <w:spacing w:after="160"/>
      </w:pPr>
      <w:r>
        <w:rPr>
          <w:sz w:val="4"/>
          <w:szCs w:val="4"/>
        </w:rPr>
        <w:t xml:space="preserve"/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⚠️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Deshabilitar un nodo</w:t>
      </w:r>
      <w:r>
        <w:rPr>
          <w:rFonts w:ascii="Calibri" w:cs="Calibri" w:eastAsia="Calibri" w:hAnsi="Calibri"/>
          <w:sz w:val="20"/>
          <w:szCs w:val="20"/>
        </w:rPr>
        <w:t xml:space="preserve"> hace que deje de recibir trabajo. Los equipos médicos que le mandan estudios empezarán a fallar. Coordínalo antes.</w:t>
      </w:r>
    </w:p>
    <w:p>
      <w:pPr>
        <w:pStyle w:val="Heading3"/>
        <w:spacing w:after="110" w:before="260"/>
      </w:pPr>
      <w:r>
        <w:rPr>
          <w:rFonts w:ascii="Calibri" w:cs="Calibri" w:eastAsia="Calibri" w:hAnsi="Calibri"/>
          <w:b/>
          <w:bCs/>
          <w:color w:val="2E74B5"/>
          <w:sz w:val="23"/>
          <w:szCs w:val="23"/>
        </w:rPr>
        <w:t xml:space="preserve">Bloques de información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Información del Nodo</w:t>
      </w:r>
      <w:r>
        <w:rPr>
          <w:rFonts w:ascii="Calibri" w:cs="Calibri" w:eastAsia="Calibri" w:hAnsi="Calibri"/>
          <w:sz w:val="20"/>
          <w:szCs w:val="20"/>
        </w:rPr>
        <w:t xml:space="preserve"> — Nombre, AE Title, Dirección (</w:t>
      </w:r>
      <w:r>
        <w:rPr>
          <w:rFonts w:ascii="Consolas" w:cs="Consolas" w:eastAsia="Consolas" w:hAnsi="Consolas"/>
          <w:color w:val="A31515"/>
          <w:sz w:val="18"/>
          <w:szCs w:val="18"/>
          <w:shd w:fill="F4F4F4" w:val="clear"/>
        </w:rPr>
        <w:t xml:space="preserve">IP:puerto</w:t>
      </w:r>
      <w:r>
        <w:rPr>
          <w:rFonts w:ascii="Calibri" w:cs="Calibri" w:eastAsia="Calibri" w:hAnsi="Calibri"/>
          <w:sz w:val="20"/>
          <w:szCs w:val="20"/>
        </w:rPr>
        <w:t xml:space="preserve">), API Endpoint, Ubicación, Facility.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Servidores PACS asignados</w:t>
      </w:r>
      <w:r>
        <w:rPr>
          <w:rFonts w:ascii="Calibri" w:cs="Calibri" w:eastAsia="Calibri" w:hAnsi="Calibri"/>
          <w:sz w:val="20"/>
          <w:szCs w:val="20"/>
        </w:rPr>
        <w:t xml:space="preserve"> — La lista de archivos a los que este nodo puede enviar. Botón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Gestionar</w:t>
      </w:r>
      <w:r>
        <w:rPr>
          <w:rFonts w:ascii="Calibri" w:cs="Calibri" w:eastAsia="Calibri" w:hAnsi="Calibri"/>
          <w:sz w:val="20"/>
          <w:szCs w:val="20"/>
        </w:rPr>
        <w:t xml:space="preserve"> para asignar/desasignar (sección 7.5).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Estado</w:t>
      </w:r>
      <w:r>
        <w:rPr>
          <w:rFonts w:ascii="Calibri" w:cs="Calibri" w:eastAsia="Calibri" w:hAnsi="Calibri"/>
          <w:sz w:val="20"/>
          <w:szCs w:val="20"/>
        </w:rPr>
        <w:t xml:space="preserve"> — Insignia,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Último Heartbeat</w:t>
      </w:r>
      <w:r>
        <w:rPr>
          <w:rFonts w:ascii="Calibri" w:cs="Calibri" w:eastAsia="Calibri" w:hAnsi="Calibri"/>
          <w:sz w:val="20"/>
          <w:szCs w:val="20"/>
        </w:rPr>
        <w:t xml:space="preserve"> e intervalo de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Health Check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Conectividad PACS</w:t>
      </w:r>
      <w:r>
        <w:rPr>
          <w:rFonts w:ascii="Calibri" w:cs="Calibri" w:eastAsia="Calibri" w:hAnsi="Calibri"/>
          <w:sz w:val="20"/>
          <w:szCs w:val="20"/>
        </w:rPr>
        <w:t xml:space="preserve"> — 📸 </w:t>
      </w:r>
      <w:r>
        <w:rPr>
          <w:rFonts w:ascii="Consolas" w:cs="Consolas" w:eastAsia="Consolas" w:hAnsi="Consolas"/>
          <w:color w:val="A31515"/>
          <w:sz w:val="18"/>
          <w:szCs w:val="18"/>
          <w:shd w:fill="F4F4F4" w:val="clear"/>
        </w:rPr>
        <w:t xml:space="preserve">[IMAGEN 7.4: Tarjeta de conectividad PACS]</w:t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El bloque más útil para diagnosticar. Muestra un marcador tipo </w:t>
      </w:r>
      <w:r>
        <w:rPr>
          <w:rFonts w:ascii="Consolas" w:cs="Consolas" w:eastAsia="Consolas" w:hAnsi="Consolas"/>
          <w:color w:val="A31515"/>
          <w:sz w:val="18"/>
          <w:szCs w:val="18"/>
          <w:shd w:fill="F4F4F4" w:val="clear"/>
        </w:rPr>
        <w:t xml:space="preserve">2/3 alcanzables</w:t>
      </w:r>
      <w:r>
        <w:rPr>
          <w:rFonts w:ascii="Calibri" w:cs="Calibri" w:eastAsia="Calibri" w:hAnsi="Calibri"/>
          <w:sz w:val="20"/>
          <w:szCs w:val="20"/>
        </w:rPr>
        <w:t xml:space="preserve"> y, por cada destino: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✅ o ❌ según el resultado del C-ECHO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La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latencia en milisegundos</w:t>
      </w:r>
      <w:r>
        <w:rPr>
          <w:rFonts w:ascii="Calibri" w:cs="Calibri" w:eastAsia="Calibri" w:hAnsi="Calibri"/>
          <w:sz w:val="20"/>
          <w:szCs w:val="20"/>
        </w:rPr>
        <w:t xml:space="preserve"> si respondió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Si falló, un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código de razón</w:t>
      </w:r>
      <w:r>
        <w:rPr>
          <w:rFonts w:ascii="Calibri" w:cs="Calibri" w:eastAsia="Calibri" w:hAnsi="Calibri"/>
          <w:sz w:val="20"/>
          <w:szCs w:val="20"/>
        </w:rPr>
        <w:t xml:space="preserve"> en rojo y el texto del error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Códigos de rechazo frecuentes:</w:t>
      </w:r>
    </w:p>
    <w:tbl>
      <w:tblPr>
        <w:tblW w:type="dxa" w:w="1008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B7C7D9" w:sz="4"/>
          <w:insideV w:val="single" w:color="B7C7D9" w:sz="4"/>
        </w:tblBorders>
      </w:tblPr>
      <w:tblGrid>
        <w:gridCol w:w="2964"/>
        <w:gridCol w:w="7116"/>
      </w:tblGrid>
      <w:tr>
        <w:trPr>
          <w:tblHeader/>
        </w:trPr>
        <w:tc>
          <w:tcPr>
            <w:tcW w:type="dxa" w:w="2964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Código</w:t>
            </w:r>
          </w:p>
        </w:tc>
        <w:tc>
          <w:tcPr>
            <w:tcW w:type="dxa" w:w="7116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Qué significa en español</w:t>
            </w:r>
          </w:p>
        </w:tc>
      </w:tr>
      <w:tr>
        <w:tc>
          <w:tcPr>
            <w:tcW w:type="dxa" w:w="29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31515"/>
                <w:sz w:val="18"/>
                <w:szCs w:val="18"/>
                <w:shd w:fill="F4F4F4" w:val="clear"/>
              </w:rPr>
              <w:t xml:space="preserve">CalledAENotRecognized</w:t>
            </w:r>
          </w:p>
        </w:tc>
        <w:tc>
          <w:tcPr>
            <w:tcW w:type="dxa" w:w="7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El PACS no reconoce el AE Title que le mandaste.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Está mal escrito o no está dado de alta en el PACS</w:t>
            </w:r>
          </w:p>
        </w:tc>
      </w:tr>
      <w:tr>
        <w:tc>
          <w:tcPr>
            <w:tcW w:type="dxa" w:w="2964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31515"/>
                <w:sz w:val="18"/>
                <w:szCs w:val="18"/>
                <w:shd w:fill="F4F4F4" w:val="clear"/>
              </w:rPr>
              <w:t xml:space="preserve">CallingAENotRecognized</w:t>
            </w:r>
          </w:p>
        </w:tc>
        <w:tc>
          <w:tcPr>
            <w:tcW w:type="dxa" w:w="7116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El PACS no reconoce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al nodo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 Hay que dar de alta el AE Title del nodo en el PACS</w:t>
            </w:r>
          </w:p>
        </w:tc>
      </w:tr>
      <w:tr>
        <w:tc>
          <w:tcPr>
            <w:tcW w:type="dxa" w:w="29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Timeout / sin respuesta</w:t>
            </w:r>
          </w:p>
        </w:tc>
        <w:tc>
          <w:tcPr>
            <w:tcW w:type="dxa" w:w="71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Problema de red o el PACS está apagado</w:t>
            </w:r>
          </w:p>
        </w:tc>
      </w:tr>
    </w:tbl>
    <w:p>
      <w:pPr>
        <w:spacing w:after="160"/>
      </w:pPr>
      <w:r>
        <w:rPr>
          <w:sz w:val="4"/>
          <w:szCs w:val="4"/>
        </w:rPr>
        <w:t xml:space="preserve"/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Si dice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"El nodo aún no ha reportado estado C-ECHO al Hub"</w:t>
      </w:r>
      <w:r>
        <w:rPr>
          <w:rFonts w:ascii="Calibri" w:cs="Calibri" w:eastAsia="Calibri" w:hAnsi="Calibri"/>
          <w:sz w:val="20"/>
          <w:szCs w:val="20"/>
        </w:rPr>
        <w:t xml:space="preserve">, el nodo no ha hecho su primer chequeo. Espera al siguiente ciclo o usa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Actualizar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Salud</w:t>
      </w:r>
      <w:r>
        <w:rPr>
          <w:rFonts w:ascii="Calibri" w:cs="Calibri" w:eastAsia="Calibri" w:hAnsi="Calibri"/>
          <w:sz w:val="20"/>
          <w:szCs w:val="20"/>
        </w:rPr>
        <w:t xml:space="preserve"> — Resumen de disco, errores y estudios procesados.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Estudios recientes del nodo</w:t>
      </w:r>
      <w:r>
        <w:rPr>
          <w:rFonts w:ascii="Calibri" w:cs="Calibri" w:eastAsia="Calibri" w:hAnsi="Calibri"/>
          <w:sz w:val="20"/>
          <w:szCs w:val="20"/>
        </w:rPr>
        <w:t xml:space="preserve"> — Últimos estudios recibidos por ese nodo.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Timestamps</w:t>
      </w:r>
      <w:r>
        <w:rPr>
          <w:rFonts w:ascii="Calibri" w:cs="Calibri" w:eastAsia="Calibri" w:hAnsi="Calibri"/>
          <w:sz w:val="20"/>
          <w:szCs w:val="20"/>
        </w:rPr>
        <w:t xml:space="preserve"> — Creado / Actualizado.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1F4E79"/>
          <w:sz w:val="27"/>
          <w:szCs w:val="27"/>
        </w:rPr>
        <w:t xml:space="preserve">7.5 Asignar servidores PACS a un nodo</w:t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📸 </w:t>
      </w:r>
      <w:r>
        <w:rPr>
          <w:rFonts w:ascii="Consolas" w:cs="Consolas" w:eastAsia="Consolas" w:hAnsi="Consolas"/>
          <w:color w:val="A31515"/>
          <w:sz w:val="18"/>
          <w:szCs w:val="18"/>
          <w:shd w:fill="F4F4F4" w:val="clear"/>
        </w:rPr>
        <w:t xml:space="preserve">[IMAGEN 7.5: Diálogo de asignación de PACS]</w:t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🟦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Concepto.</w:t>
      </w:r>
      <w:r>
        <w:rPr>
          <w:rFonts w:ascii="Calibri" w:cs="Calibri" w:eastAsia="Calibri" w:hAnsi="Calibri"/>
          <w:sz w:val="20"/>
          <w:szCs w:val="20"/>
        </w:rPr>
        <w:t xml:space="preserve"> Un nodo solo puede mandar estudios a los PACS que tenga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asignados</w:t>
      </w:r>
      <w:r>
        <w:rPr>
          <w:rFonts w:ascii="Calibri" w:cs="Calibri" w:eastAsia="Calibri" w:hAnsi="Calibri"/>
          <w:sz w:val="20"/>
          <w:szCs w:val="20"/>
        </w:rPr>
        <w:t xml:space="preserve">. Un PACS marcado como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Global</w:t>
      </w:r>
      <w:r>
        <w:rPr>
          <w:rFonts w:ascii="Calibri" w:cs="Calibri" w:eastAsia="Calibri" w:hAnsi="Calibri"/>
          <w:sz w:val="20"/>
          <w:szCs w:val="20"/>
        </w:rPr>
        <w:t xml:space="preserve"> se asigna solo a todos los nodos.</w:t>
      </w:r>
    </w:p>
    <w:tbl>
      <w:tblPr>
        <w:tblW w:type="dxa" w:w="1008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B7C7D9" w:sz="4"/>
          <w:insideV w:val="single" w:color="B7C7D9" w:sz="4"/>
        </w:tblBorders>
      </w:tblPr>
      <w:tblGrid>
        <w:gridCol w:w="4374"/>
        <w:gridCol w:w="5706"/>
      </w:tblGrid>
      <w:tr>
        <w:trPr>
          <w:tblHeader/>
        </w:trPr>
        <w:tc>
          <w:tcPr>
            <w:tcW w:type="dxa" w:w="4374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Elemento</w:t>
            </w:r>
          </w:p>
        </w:tc>
        <w:tc>
          <w:tcPr>
            <w:tcW w:type="dxa" w:w="5706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Explicación</w:t>
            </w:r>
          </w:p>
        </w:tc>
      </w:tr>
      <w:tr>
        <w:tc>
          <w:tcPr>
            <w:tcW w:type="dxa" w:w="437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Buscar servidor PACS</w:t>
            </w:r>
          </w:p>
        </w:tc>
        <w:tc>
          <w:tcPr>
            <w:tcW w:type="dxa" w:w="57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Filtra la lista de disponibles</w:t>
            </w:r>
          </w:p>
        </w:tc>
      </w:tr>
      <w:tr>
        <w:tc>
          <w:tcPr>
            <w:tcW w:type="dxa" w:w="4374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Servidores PACS disponibles</w:t>
            </w:r>
          </w:p>
        </w:tc>
        <w:tc>
          <w:tcPr>
            <w:tcW w:type="dxa" w:w="5706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Marca los que quieres asignar</w:t>
            </w:r>
          </w:p>
        </w:tc>
      </w:tr>
      <w:tr>
        <w:tc>
          <w:tcPr>
            <w:tcW w:type="dxa" w:w="437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Intervalo C-ECHO (segundos)</w:t>
            </w:r>
          </w:p>
        </w:tc>
        <w:tc>
          <w:tcPr>
            <w:tcW w:type="dxa" w:w="57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Cada cuánto el nodo verificará que ese PACS responde. Valor típico: 300 (5 min)</w:t>
            </w:r>
          </w:p>
        </w:tc>
      </w:tr>
      <w:tr>
        <w:tc>
          <w:tcPr>
            <w:tcW w:type="dxa" w:w="4374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🔒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"Asignado desde el Hub, no modificable"</w:t>
            </w:r>
          </w:p>
        </w:tc>
        <w:tc>
          <w:tcPr>
            <w:tcW w:type="dxa" w:w="5706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Asignación heredada de un PACS global; no se quita desde aquí</w:t>
            </w:r>
          </w:p>
        </w:tc>
      </w:tr>
    </w:tbl>
    <w:p>
      <w:pPr>
        <w:spacing w:after="160"/>
      </w:pPr>
      <w:r>
        <w:rPr>
          <w:sz w:val="4"/>
          <w:szCs w:val="4"/>
        </w:rPr>
        <w:t xml:space="preserve"/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1F4E79"/>
          <w:sz w:val="27"/>
          <w:szCs w:val="27"/>
        </w:rPr>
        <w:t xml:space="preserve">7.6 Configuración del nodo</w:t>
      </w:r>
    </w:p>
    <w:p>
      <w:pPr>
        <w:pBdr>
          <w:left w:val="single" w:color="E0A800" w:sz="18" w:space="8"/>
        </w:pBdr>
        <w:shd w:fill="FFF8E1" w:color="auto" w:val="clear"/>
        <w:spacing w:after="140" w:before="120"/>
        <w:ind w:left="260" w:right="2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Ruta:</w:t>
      </w:r>
      <w:r>
        <w:rPr>
          <w:rFonts w:ascii="Calibri" w:cs="Calibri" w:eastAsia="Calibri" w:hAnsi="Calibri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A31515"/>
          <w:sz w:val="18"/>
          <w:szCs w:val="18"/>
          <w:shd w:fill="F4F4F4" w:val="clear"/>
        </w:rPr>
        <w:t xml:space="preserve">/nodes/:id/config</w:t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📸 </w:t>
      </w:r>
      <w:r>
        <w:rPr>
          <w:rFonts w:ascii="Consolas" w:cs="Consolas" w:eastAsia="Consolas" w:hAnsi="Consolas"/>
          <w:color w:val="A31515"/>
          <w:sz w:val="18"/>
          <w:szCs w:val="18"/>
          <w:shd w:fill="F4F4F4" w:val="clear"/>
        </w:rPr>
        <w:t xml:space="preserve">[IMAGEN 7.6: Configuración de nodo]</w:t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Aquí se ajustan los parámetros internos del nodo, agrupados por categoría. Es una pantalla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técnica</w:t>
      </w:r>
      <w:r>
        <w:rPr>
          <w:rFonts w:ascii="Calibri" w:cs="Calibri" w:eastAsia="Calibri" w:hAnsi="Calibri"/>
          <w:sz w:val="20"/>
          <w:szCs w:val="20"/>
        </w:rPr>
        <w:t xml:space="preserve">; si no eres de TI, no la modifiques.</w:t>
      </w:r>
    </w:p>
    <w:p>
      <w:pPr>
        <w:pStyle w:val="Heading3"/>
        <w:spacing w:after="110" w:before="260"/>
      </w:pPr>
      <w:r>
        <w:rPr>
          <w:rFonts w:ascii="Calibri" w:cs="Calibri" w:eastAsia="Calibri" w:hAnsi="Calibri"/>
          <w:b/>
          <w:bCs/>
          <w:color w:val="2E74B5"/>
          <w:sz w:val="23"/>
          <w:szCs w:val="23"/>
        </w:rPr>
        <w:t xml:space="preserve">Cómo funciona el guardado (importante)</w:t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Esta pantalla usa un flujo de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dos pasos</w:t>
      </w:r>
      <w:r>
        <w:rPr>
          <w:rFonts w:ascii="Calibri" w:cs="Calibri" w:eastAsia="Calibri" w:hAnsi="Calibri"/>
          <w:sz w:val="20"/>
          <w:szCs w:val="20"/>
        </w:rPr>
        <w:t xml:space="preserve">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Guardar</w:t>
      </w:r>
      <w:r>
        <w:rPr>
          <w:rFonts w:ascii="Calibri" w:cs="Calibri" w:eastAsia="Calibri" w:hAnsi="Calibri"/>
          <w:sz w:val="20"/>
          <w:szCs w:val="20"/>
        </w:rPr>
        <w:t xml:space="preserve"> — anota el cambio en el Hub. El nodo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todavía no lo sabe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Aplicar al nodo</w:t>
      </w:r>
      <w:r>
        <w:rPr>
          <w:rFonts w:ascii="Calibri" w:cs="Calibri" w:eastAsia="Calibri" w:hAnsi="Calibri"/>
          <w:sz w:val="20"/>
          <w:szCs w:val="20"/>
        </w:rPr>
        <w:t xml:space="preserve"> — empuja la configuración al nodo para que entre en vigor.</w:t>
      </w:r>
    </w:p>
    <w:tbl>
      <w:tblPr>
        <w:tblW w:type="dxa" w:w="1008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B7C7D9" w:sz="4"/>
          <w:insideV w:val="single" w:color="B7C7D9" w:sz="4"/>
        </w:tblBorders>
      </w:tblPr>
      <w:tblGrid>
        <w:gridCol w:w="2613"/>
        <w:gridCol w:w="7467"/>
      </w:tblGrid>
      <w:tr>
        <w:trPr>
          <w:tblHeader/>
        </w:trPr>
        <w:tc>
          <w:tcPr>
            <w:tcW w:type="dxa" w:w="2613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Botón</w:t>
            </w:r>
          </w:p>
        </w:tc>
        <w:tc>
          <w:tcPr>
            <w:tcW w:type="dxa" w:w="7467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Qué hace</w:t>
            </w:r>
          </w:p>
        </w:tc>
      </w:tr>
      <w:tr>
        <w:tc>
          <w:tcPr>
            <w:tcW w:type="dxa" w:w="26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Actualizar</w:t>
            </w:r>
          </w:p>
        </w:tc>
        <w:tc>
          <w:tcPr>
            <w:tcW w:type="dxa" w:w="7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Recarga desde el servidor</w:t>
            </w:r>
          </w:p>
        </w:tc>
      </w:tr>
      <w:tr>
        <w:tc>
          <w:tcPr>
            <w:tcW w:type="dxa" w:w="2613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Guardar (N)</w:t>
            </w:r>
          </w:p>
        </w:tc>
        <w:tc>
          <w:tcPr>
            <w:tcW w:type="dxa" w:w="7467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Guarda los N cambios pendientes en el Hub</w:t>
            </w:r>
          </w:p>
        </w:tc>
      </w:tr>
      <w:tr>
        <w:tc>
          <w:tcPr>
            <w:tcW w:type="dxa" w:w="26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Guardar y aplicar</w:t>
            </w:r>
          </w:p>
        </w:tc>
        <w:tc>
          <w:tcPr>
            <w:tcW w:type="dxa" w:w="7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Guarda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y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empuja al nodo en una sola acción (lo más común)</w:t>
            </w:r>
          </w:p>
        </w:tc>
      </w:tr>
      <w:tr>
        <w:tc>
          <w:tcPr>
            <w:tcW w:type="dxa" w:w="2613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Aplicar al nodo</w:t>
            </w:r>
          </w:p>
        </w:tc>
        <w:tc>
          <w:tcPr>
            <w:tcW w:type="dxa" w:w="7467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Cuando no hay cambios pendientes, reenvía la config actual al nodo</w:t>
            </w:r>
          </w:p>
        </w:tc>
      </w:tr>
    </w:tbl>
    <w:p>
      <w:pPr>
        <w:spacing w:after="160"/>
      </w:pPr>
      <w:r>
        <w:rPr>
          <w:sz w:val="4"/>
          <w:szCs w:val="4"/>
        </w:rPr>
        <w:t xml:space="preserve"/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Versión de config</w:t>
      </w:r>
      <w:r>
        <w:rPr>
          <w:rFonts w:ascii="Calibri" w:cs="Calibri" w:eastAsia="Calibri" w:hAnsi="Calibri"/>
          <w:sz w:val="20"/>
          <w:szCs w:val="20"/>
        </w:rPr>
        <w:t xml:space="preserve"> — un identificador que cambia cada vez que se aplica configuración. Sirve para confirmar que el nodo quedó sincronizado.</w:t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⚠️ Si sales de la pantalla con la alerta ámbar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"N configuración(es) sin guardar"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pierdes los cambios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1F4E79"/>
          <w:sz w:val="27"/>
          <w:szCs w:val="27"/>
        </w:rPr>
        <w:t xml:space="preserve">7.7 Equipos del nodo</w:t>
      </w:r>
    </w:p>
    <w:p>
      <w:pPr>
        <w:pBdr>
          <w:left w:val="single" w:color="E0A800" w:sz="18" w:space="8"/>
        </w:pBdr>
        <w:shd w:fill="FFF8E1" w:color="auto" w:val="clear"/>
        <w:spacing w:after="140" w:before="120"/>
        <w:ind w:left="260" w:right="2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Ruta:</w:t>
      </w:r>
      <w:r>
        <w:rPr>
          <w:rFonts w:ascii="Calibri" w:cs="Calibri" w:eastAsia="Calibri" w:hAnsi="Calibri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A31515"/>
          <w:sz w:val="18"/>
          <w:szCs w:val="18"/>
          <w:shd w:fill="F4F4F4" w:val="clear"/>
        </w:rPr>
        <w:t xml:space="preserve">/nodes/:id/equipment</w:t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📸 </w:t>
      </w:r>
      <w:r>
        <w:rPr>
          <w:rFonts w:ascii="Consolas" w:cs="Consolas" w:eastAsia="Consolas" w:hAnsi="Consolas"/>
          <w:color w:val="A31515"/>
          <w:sz w:val="18"/>
          <w:szCs w:val="18"/>
          <w:shd w:fill="F4F4F4" w:val="clear"/>
        </w:rPr>
        <w:t xml:space="preserve">[IMAGEN 7.7: Lista de equipos]</w:t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🟦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Concepto.</w:t>
      </w:r>
      <w:r>
        <w:rPr>
          <w:rFonts w:ascii="Calibri" w:cs="Calibri" w:eastAsia="Calibri" w:hAnsi="Calibri"/>
          <w:sz w:val="20"/>
          <w:szCs w:val="20"/>
        </w:rPr>
        <w:t xml:space="preserve"> Aquí registras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cada equipo médico</w:t>
      </w:r>
      <w:r>
        <w:rPr>
          <w:rFonts w:ascii="Calibri" w:cs="Calibri" w:eastAsia="Calibri" w:hAnsi="Calibri"/>
          <w:sz w:val="20"/>
          <w:szCs w:val="20"/>
        </w:rPr>
        <w:t xml:space="preserve"> (tomógrafo, ultrasonido, rayos X) que le manda imágenes a este nodo. Registrarlos permite que el nodo acepte sus conexiones y que puedas identificar de qué máquina vino cada estudio.</w:t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📸 </w:t>
      </w:r>
      <w:r>
        <w:rPr>
          <w:rFonts w:ascii="Consolas" w:cs="Consolas" w:eastAsia="Consolas" w:hAnsi="Consolas"/>
          <w:color w:val="A31515"/>
          <w:sz w:val="18"/>
          <w:szCs w:val="18"/>
          <w:shd w:fill="F4F4F4" w:val="clear"/>
        </w:rPr>
        <w:t xml:space="preserve">[IMAGEN 7.8: Formulario de equipo]</w:t>
      </w:r>
    </w:p>
    <w:tbl>
      <w:tblPr>
        <w:tblW w:type="dxa" w:w="1008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B7C7D9" w:sz="4"/>
          <w:insideV w:val="single" w:color="B7C7D9" w:sz="4"/>
        </w:tblBorders>
      </w:tblPr>
      <w:tblGrid>
        <w:gridCol w:w="2047"/>
        <w:gridCol w:w="4725"/>
        <w:gridCol w:w="3308"/>
      </w:tblGrid>
      <w:tr>
        <w:trPr>
          <w:tblHeader/>
        </w:trPr>
        <w:tc>
          <w:tcPr>
            <w:tcW w:type="dxa" w:w="2047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type="dxa" w:w="4725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Explicación</w:t>
            </w:r>
          </w:p>
        </w:tc>
        <w:tc>
          <w:tcPr>
            <w:tcW w:type="dxa" w:w="3308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Ejemplo</w:t>
            </w:r>
          </w:p>
        </w:tc>
      </w:tr>
      <w:tr>
        <w:tc>
          <w:tcPr>
            <w:tcW w:type="dxa" w:w="20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AE Title</w:t>
            </w:r>
          </w:p>
        </w:tc>
        <w:tc>
          <w:tcPr>
            <w:tcW w:type="dxa" w:w="47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Nombre DICOM del equipo.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Debe coincidir exactamente con el configurado en la consola del equipo</w:t>
            </w:r>
          </w:p>
        </w:tc>
        <w:tc>
          <w:tcPr>
            <w:tcW w:type="dxa" w:w="33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31515"/>
                <w:sz w:val="18"/>
                <w:szCs w:val="18"/>
                <w:shd w:fill="F4F4F4" w:val="clear"/>
              </w:rPr>
              <w:t xml:space="preserve">CT_SIEMENS_01</w:t>
            </w:r>
          </w:p>
        </w:tc>
      </w:tr>
      <w:tr>
        <w:tc>
          <w:tcPr>
            <w:tcW w:type="dxa" w:w="2047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Nombre visible</w:t>
            </w:r>
          </w:p>
        </w:tc>
        <w:tc>
          <w:tcPr>
            <w:tcW w:type="dxa" w:w="4725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Cómo quieres verlo en las pantallas</w:t>
            </w:r>
          </w:p>
        </w:tc>
        <w:tc>
          <w:tcPr>
            <w:tcW w:type="dxa" w:w="3308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"Tomógrafo Sala 3"</w:t>
            </w:r>
          </w:p>
        </w:tc>
      </w:tr>
      <w:tr>
        <w:tc>
          <w:tcPr>
            <w:tcW w:type="dxa" w:w="20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Modalidades permitidas</w:t>
            </w:r>
          </w:p>
        </w:tc>
        <w:tc>
          <w:tcPr>
            <w:tcW w:type="dxa" w:w="47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Qué tipos de estudio puede mandar. Selección múltiple</w:t>
            </w:r>
          </w:p>
        </w:tc>
        <w:tc>
          <w:tcPr>
            <w:tcW w:type="dxa" w:w="33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CT</w:t>
            </w:r>
          </w:p>
        </w:tc>
      </w:tr>
      <w:tr>
        <w:tc>
          <w:tcPr>
            <w:tcW w:type="dxa" w:w="2047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Scheduled Station AE</w:t>
            </w:r>
          </w:p>
        </w:tc>
        <w:tc>
          <w:tcPr>
            <w:tcW w:type="dxa" w:w="4725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AE Title usado para la worklist (si difiere del anterior)</w:t>
            </w:r>
          </w:p>
        </w:tc>
        <w:tc>
          <w:tcPr>
            <w:tcW w:type="dxa" w:w="3308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Nombre de estación</w:t>
            </w:r>
          </w:p>
        </w:tc>
        <w:tc>
          <w:tcPr>
            <w:tcW w:type="dxa" w:w="47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Nombre de estación DICOM</w:t>
            </w:r>
          </w:p>
        </w:tc>
        <w:tc>
          <w:tcPr>
            <w:tcW w:type="dxa" w:w="33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31515"/>
                <w:sz w:val="18"/>
                <w:szCs w:val="18"/>
                <w:shd w:fill="F4F4F4" w:val="clear"/>
              </w:rPr>
              <w:t xml:space="preserve">SALA3</w:t>
            </w:r>
          </w:p>
        </w:tc>
      </w:tr>
      <w:tr>
        <w:tc>
          <w:tcPr>
            <w:tcW w:type="dxa" w:w="2047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Dirección IP</w:t>
            </w:r>
          </w:p>
        </w:tc>
        <w:tc>
          <w:tcPr>
            <w:tcW w:type="dxa" w:w="4725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IP del equipo</w:t>
            </w:r>
          </w:p>
        </w:tc>
        <w:tc>
          <w:tcPr>
            <w:tcW w:type="dxa" w:w="3308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31515"/>
                <w:sz w:val="18"/>
                <w:szCs w:val="18"/>
                <w:shd w:fill="F4F4F4" w:val="clear"/>
              </w:rPr>
              <w:t xml:space="preserve">10.0.4.22</w:t>
            </w:r>
          </w:p>
        </w:tc>
      </w:tr>
      <w:tr>
        <w:tc>
          <w:tcPr>
            <w:tcW w:type="dxa" w:w="20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Ubicación</w:t>
            </w:r>
          </w:p>
        </w:tc>
        <w:tc>
          <w:tcPr>
            <w:tcW w:type="dxa" w:w="47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Dónde está físicamente</w:t>
            </w:r>
          </w:p>
        </w:tc>
        <w:tc>
          <w:tcPr>
            <w:tcW w:type="dxa" w:w="33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"Piso 2, Sala 3"</w:t>
            </w:r>
          </w:p>
        </w:tc>
      </w:tr>
      <w:tr>
        <w:tc>
          <w:tcPr>
            <w:tcW w:type="dxa" w:w="2047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Departamento</w:t>
            </w:r>
          </w:p>
        </w:tc>
        <w:tc>
          <w:tcPr>
            <w:tcW w:type="dxa" w:w="4725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Área responsable</w:t>
            </w:r>
          </w:p>
        </w:tc>
        <w:tc>
          <w:tcPr>
            <w:tcW w:type="dxa" w:w="3308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"Imagenología"</w:t>
            </w:r>
          </w:p>
        </w:tc>
      </w:tr>
      <w:tr>
        <w:tc>
          <w:tcPr>
            <w:tcW w:type="dxa" w:w="20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Fabricante</w:t>
            </w:r>
          </w:p>
        </w:tc>
        <w:tc>
          <w:tcPr>
            <w:tcW w:type="dxa" w:w="47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Marca</w:t>
            </w:r>
          </w:p>
        </w:tc>
        <w:tc>
          <w:tcPr>
            <w:tcW w:type="dxa" w:w="33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"Siemens"</w:t>
            </w:r>
          </w:p>
        </w:tc>
      </w:tr>
      <w:tr>
        <w:tc>
          <w:tcPr>
            <w:tcW w:type="dxa" w:w="2047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Modelo</w:t>
            </w:r>
          </w:p>
        </w:tc>
        <w:tc>
          <w:tcPr>
            <w:tcW w:type="dxa" w:w="4725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Modelo</w:t>
            </w:r>
          </w:p>
        </w:tc>
        <w:tc>
          <w:tcPr>
            <w:tcW w:type="dxa" w:w="3308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"Somatom go.Top"</w:t>
            </w:r>
          </w:p>
        </w:tc>
      </w:tr>
      <w:tr>
        <w:tc>
          <w:tcPr>
            <w:tcW w:type="dxa" w:w="20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Notas</w:t>
            </w:r>
          </w:p>
        </w:tc>
        <w:tc>
          <w:tcPr>
            <w:tcW w:type="dxa" w:w="47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Texto libre</w:t>
            </w:r>
          </w:p>
        </w:tc>
        <w:tc>
          <w:tcPr>
            <w:tcW w:type="dxa" w:w="33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"Contrato de mantenimiento vence en marzo"</w:t>
            </w:r>
          </w:p>
        </w:tc>
      </w:tr>
    </w:tbl>
    <w:p>
      <w:pPr>
        <w:spacing w:after="160"/>
      </w:pPr>
      <w:r>
        <w:rPr>
          <w:sz w:val="4"/>
          <w:szCs w:val="4"/>
        </w:rPr>
        <w:t xml:space="preserve"/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La lista muestra además si el equipo está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en línea</w:t>
      </w:r>
      <w:r>
        <w:rPr>
          <w:rFonts w:ascii="Calibri" w:cs="Calibri" w:eastAsia="Calibri" w:hAnsi="Calibri"/>
          <w:sz w:val="20"/>
          <w:szCs w:val="20"/>
        </w:rPr>
        <w:t xml:space="preserve"> y su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última conexión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1F4E79"/>
          <w:sz w:val="27"/>
          <w:szCs w:val="27"/>
        </w:rPr>
        <w:t xml:space="preserve">7.8 Reglas DICOM del nodo</w:t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📸 </w:t>
      </w:r>
      <w:r>
        <w:rPr>
          <w:rFonts w:ascii="Consolas" w:cs="Consolas" w:eastAsia="Consolas" w:hAnsi="Consolas"/>
          <w:color w:val="A31515"/>
          <w:sz w:val="18"/>
          <w:szCs w:val="18"/>
          <w:shd w:fill="F4F4F4" w:val="clear"/>
        </w:rPr>
        <w:t xml:space="preserve">[IMAGEN 7.9: Formulario de regla DICOM]</w:t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🟦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Concepto.</w:t>
      </w:r>
      <w:r>
        <w:rPr>
          <w:rFonts w:ascii="Calibri" w:cs="Calibri" w:eastAsia="Calibri" w:hAnsi="Calibri"/>
          <w:sz w:val="20"/>
          <w:szCs w:val="20"/>
        </w:rPr>
        <w:t xml:space="preserve"> Una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regla de ruteo DICOM</w:t>
      </w:r>
      <w:r>
        <w:rPr>
          <w:rFonts w:ascii="Calibri" w:cs="Calibri" w:eastAsia="Calibri" w:hAnsi="Calibri"/>
          <w:sz w:val="20"/>
          <w:szCs w:val="20"/>
        </w:rPr>
        <w:t xml:space="preserve"> le dice al nodo: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"cuando llegue un estudio que cumpla estas condiciones, mándalo a estos destinos"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Las reglas se evalúan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de mayor a menor prioridad</w:t>
      </w:r>
      <w:r>
        <w:rPr>
          <w:rFonts w:ascii="Calibri" w:cs="Calibri" w:eastAsia="Calibri" w:hAnsi="Calibri"/>
          <w:sz w:val="20"/>
          <w:szCs w:val="20"/>
        </w:rPr>
        <w:t xml:space="preserve">, y se aplica la primera que coincida.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Condiciones (todas opcionales; se combinan con Y lógico):</w:t>
      </w:r>
    </w:p>
    <w:tbl>
      <w:tblPr>
        <w:tblW w:type="dxa" w:w="1008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B7C7D9" w:sz="4"/>
          <w:insideV w:val="single" w:color="B7C7D9" w:sz="4"/>
        </w:tblBorders>
      </w:tblPr>
      <w:tblGrid>
        <w:gridCol w:w="4652"/>
        <w:gridCol w:w="5428"/>
      </w:tblGrid>
      <w:tr>
        <w:trPr>
          <w:tblHeader/>
        </w:trPr>
        <w:tc>
          <w:tcPr>
            <w:tcW w:type="dxa" w:w="465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type="dxa" w:w="5428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Coincide cuando…</w:t>
            </w:r>
          </w:p>
        </w:tc>
      </w:tr>
      <w:tr>
        <w:tc>
          <w:tcPr>
            <w:tcW w:type="dxa" w:w="46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Modalidad</w:t>
            </w:r>
          </w:p>
        </w:tc>
        <w:tc>
          <w:tcPr>
            <w:tcW w:type="dxa" w:w="54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El estudio es de esa modalidad (CT, MR, …)</w:t>
            </w:r>
          </w:p>
        </w:tc>
      </w:tr>
      <w:tr>
        <w:tc>
          <w:tcPr>
            <w:tcW w:type="dxa" w:w="4652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AE Title origen</w:t>
            </w:r>
          </w:p>
        </w:tc>
        <w:tc>
          <w:tcPr>
            <w:tcW w:type="dxa" w:w="5428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Vino de ese equipo específico</w:t>
            </w:r>
          </w:p>
        </w:tc>
      </w:tr>
      <w:tr>
        <w:tc>
          <w:tcPr>
            <w:tcW w:type="dxa" w:w="46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Institución</w:t>
            </w:r>
          </w:p>
        </w:tc>
        <w:tc>
          <w:tcPr>
            <w:tcW w:type="dxa" w:w="54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El campo de institución del DICOM coincide</w:t>
            </w:r>
          </w:p>
        </w:tc>
      </w:tr>
      <w:tr>
        <w:tc>
          <w:tcPr>
            <w:tcW w:type="dxa" w:w="4652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Descripción del estudio contiene</w:t>
            </w:r>
          </w:p>
        </w:tc>
        <w:tc>
          <w:tcPr>
            <w:tcW w:type="dxa" w:w="5428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 descripción incluye ese texto</w:t>
            </w:r>
          </w:p>
        </w:tc>
      </w:tr>
      <w:tr>
        <w:tc>
          <w:tcPr>
            <w:tcW w:type="dxa" w:w="46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Instancias mínimas</w:t>
            </w:r>
          </w:p>
        </w:tc>
        <w:tc>
          <w:tcPr>
            <w:tcW w:type="dxa" w:w="54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El estudio tiene al menos N imágenes</w:t>
            </w:r>
          </w:p>
        </w:tc>
      </w:tr>
      <w:tr>
        <w:tc>
          <w:tcPr>
            <w:tcW w:type="dxa" w:w="4652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Instancias máximas</w:t>
            </w:r>
          </w:p>
        </w:tc>
        <w:tc>
          <w:tcPr>
            <w:tcW w:type="dxa" w:w="5428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El estudio tiene cuando mucho N imágenes</w:t>
            </w:r>
          </w:p>
        </w:tc>
      </w:tr>
    </w:tbl>
    <w:p>
      <w:pPr>
        <w:spacing w:after="160"/>
      </w:pPr>
      <w:r>
        <w:rPr>
          <w:sz w:val="4"/>
          <w:szCs w:val="4"/>
        </w:rPr>
        <w:t xml:space="preserve"/>
      </w:r>
    </w:p>
    <w:p>
      <w:pPr>
        <w:pBdr>
          <w:left w:val="single" w:color="E0A800" w:sz="18" w:space="8"/>
        </w:pBdr>
        <w:shd w:fill="FFF8E1" w:color="auto" w:val="clear"/>
        <w:spacing w:after="140" w:before="120"/>
        <w:ind w:left="260" w:right="200"/>
      </w:pPr>
      <w:r>
        <w:rPr>
          <w:rFonts w:ascii="Calibri" w:cs="Calibri" w:eastAsia="Calibri" w:hAnsi="Calibri"/>
          <w:sz w:val="20"/>
          <w:szCs w:val="20"/>
        </w:rPr>
        <w:t xml:space="preserve">💡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Instancias mínimas</w:t>
      </w:r>
      <w:r>
        <w:rPr>
          <w:rFonts w:ascii="Calibri" w:cs="Calibri" w:eastAsia="Calibri" w:hAnsi="Calibri"/>
          <w:sz w:val="20"/>
          <w:szCs w:val="20"/>
        </w:rPr>
        <w:t xml:space="preserve"> es un truco práctico contra los "estudios basura": placas de prueba o calibraciones que traen 1–2 imágenes y no vale la pena archivar.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Acciones:</w:t>
      </w:r>
    </w:p>
    <w:tbl>
      <w:tblPr>
        <w:tblW w:type="dxa" w:w="1008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B7C7D9" w:sz="4"/>
          <w:insideV w:val="single" w:color="B7C7D9" w:sz="4"/>
        </w:tblBorders>
      </w:tblPr>
      <w:tblGrid>
        <w:gridCol w:w="3978"/>
        <w:gridCol w:w="6102"/>
      </w:tblGrid>
      <w:tr>
        <w:trPr>
          <w:tblHeader/>
        </w:trPr>
        <w:tc>
          <w:tcPr>
            <w:tcW w:type="dxa" w:w="3978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type="dxa" w:w="610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Efecto</w:t>
            </w:r>
          </w:p>
        </w:tc>
      </w:tr>
      <w:tr>
        <w:tc>
          <w:tcPr>
            <w:tcW w:type="dxa" w:w="39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Enviar al PACS destino</w:t>
            </w:r>
          </w:p>
        </w:tc>
        <w:tc>
          <w:tcPr>
            <w:tcW w:type="dxa" w:w="61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Manda el estudio al PACS indicado</w:t>
            </w:r>
          </w:p>
        </w:tc>
      </w:tr>
      <w:tr>
        <w:tc>
          <w:tcPr>
            <w:tcW w:type="dxa" w:w="3978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Enviar al Hub</w:t>
            </w:r>
          </w:p>
        </w:tc>
        <w:tc>
          <w:tcPr>
            <w:tcW w:type="dxa" w:w="6102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Sube el estudio al Hub central</w:t>
            </w:r>
          </w:p>
        </w:tc>
      </w:tr>
      <w:tr>
        <w:tc>
          <w:tcPr>
            <w:tcW w:type="dxa" w:w="39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Anonimizar antes de enviar</w:t>
            </w:r>
          </w:p>
        </w:tc>
        <w:tc>
          <w:tcPr>
            <w:tcW w:type="dxa" w:w="61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Quita datos identificatorios antes de mandarlo</w:t>
            </w:r>
          </w:p>
        </w:tc>
      </w:tr>
    </w:tbl>
    <w:p>
      <w:pPr>
        <w:spacing w:after="160"/>
      </w:pPr>
      <w:r>
        <w:rPr>
          <w:sz w:val="4"/>
          <w:szCs w:val="4"/>
        </w:rPr>
        <w:t xml:space="preserve"/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⚠️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Anonimizar</w:t>
      </w:r>
      <w:r>
        <w:rPr>
          <w:rFonts w:ascii="Calibri" w:cs="Calibri" w:eastAsia="Calibri" w:hAnsi="Calibri"/>
          <w:sz w:val="20"/>
          <w:szCs w:val="20"/>
        </w:rPr>
        <w:t xml:space="preserve"> es irreversible para la copia enviada. Úsalo solo cuando el destino lo requiera (investigación, docencia, terceros).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Otros campos:</w:t>
      </w:r>
      <w:r>
        <w:rPr>
          <w:rFonts w:ascii="Calibri" w:cs="Calibri" w:eastAsia="Calibri" w:hAnsi="Calibri"/>
          <w:sz w:val="20"/>
          <w:szCs w:val="20"/>
        </w:rPr>
        <w:t xml:space="preserve">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Nombre de la regla</w:t>
      </w:r>
      <w:r>
        <w:rPr>
          <w:rFonts w:ascii="Calibri" w:cs="Calibri" w:eastAsia="Calibri" w:hAnsi="Calibri"/>
          <w:sz w:val="20"/>
          <w:szCs w:val="20"/>
        </w:rPr>
        <w:t xml:space="preserve"> (usa nombres descriptivos: "CT sala 3 → PACS principal") y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Prioridad</w:t>
      </w:r>
      <w:r>
        <w:rPr>
          <w:rFonts w:ascii="Calibri" w:cs="Calibri" w:eastAsia="Calibri" w:hAnsi="Calibri"/>
          <w:sz w:val="20"/>
          <w:szCs w:val="20"/>
        </w:rPr>
        <w:t xml:space="preserve"> (número; mayor = se evalúa antes).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1F4E79"/>
          <w:sz w:val="27"/>
          <w:szCs w:val="27"/>
        </w:rPr>
        <w:t xml:space="preserve">7.9 Telemetría del nodo</w:t>
      </w:r>
    </w:p>
    <w:p>
      <w:pPr>
        <w:pBdr>
          <w:left w:val="single" w:color="E0A800" w:sz="18" w:space="8"/>
        </w:pBdr>
        <w:shd w:fill="FFF8E1" w:color="auto" w:val="clear"/>
        <w:spacing w:after="140" w:before="120"/>
        <w:ind w:left="260" w:right="2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Ruta:</w:t>
      </w:r>
      <w:r>
        <w:rPr>
          <w:rFonts w:ascii="Calibri" w:cs="Calibri" w:eastAsia="Calibri" w:hAnsi="Calibri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A31515"/>
          <w:sz w:val="18"/>
          <w:szCs w:val="18"/>
          <w:shd w:fill="F4F4F4" w:val="clear"/>
        </w:rPr>
        <w:t xml:space="preserve">/nodes/:id/telemetry</w:t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📸 </w:t>
      </w:r>
      <w:r>
        <w:rPr>
          <w:rFonts w:ascii="Consolas" w:cs="Consolas" w:eastAsia="Consolas" w:hAnsi="Consolas"/>
          <w:color w:val="A31515"/>
          <w:sz w:val="18"/>
          <w:szCs w:val="18"/>
          <w:shd w:fill="F4F4F4" w:val="clear"/>
        </w:rPr>
        <w:t xml:space="preserve">[IMAGEN 7.10: Telemetría]</w:t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Historial de desempeño. El nodo manda "fotos" (snapshots) periódicas al Hub.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Tarjetas del último período:</w:t>
      </w:r>
    </w:p>
    <w:tbl>
      <w:tblPr>
        <w:tblW w:type="dxa" w:w="1008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B7C7D9" w:sz="4"/>
          <w:insideV w:val="single" w:color="B7C7D9" w:sz="4"/>
        </w:tblBorders>
      </w:tblPr>
      <w:tblGrid>
        <w:gridCol w:w="2140"/>
        <w:gridCol w:w="2586"/>
        <w:gridCol w:w="5354"/>
      </w:tblGrid>
      <w:tr>
        <w:trPr>
          <w:tblHeader/>
        </w:trPr>
        <w:tc>
          <w:tcPr>
            <w:tcW w:type="dxa" w:w="21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Tarjeta</w:t>
            </w:r>
          </w:p>
        </w:tc>
        <w:tc>
          <w:tcPr>
            <w:tcW w:type="dxa" w:w="2586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Qué mide</w:t>
            </w:r>
          </w:p>
        </w:tc>
        <w:tc>
          <w:tcPr>
            <w:tcW w:type="dxa" w:w="5354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Cómo leerla</w:t>
            </w:r>
          </w:p>
        </w:tc>
      </w:tr>
      <w:tr>
        <w:tc>
          <w:tcPr>
            <w:tcW w:type="dxa" w:w="21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Asociaciones totales</w:t>
            </w:r>
          </w:p>
        </w:tc>
        <w:tc>
          <w:tcPr>
            <w:tcW w:type="dxa" w:w="25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Cuántas conexiones DICOM hubo</w:t>
            </w:r>
          </w:p>
        </w:tc>
        <w:tc>
          <w:tcPr>
            <w:tcW w:type="dxa" w:w="53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Volumen de trabajo</w:t>
            </w:r>
          </w:p>
        </w:tc>
      </w:tr>
      <w:tr>
        <w:tc>
          <w:tcPr>
            <w:tcW w:type="dxa" w:w="2140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Tasa de aceptación</w:t>
            </w:r>
          </w:p>
        </w:tc>
        <w:tc>
          <w:tcPr>
            <w:tcW w:type="dxa" w:w="2586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% de conexiones aceptadas</w:t>
            </w:r>
          </w:p>
        </w:tc>
        <w:tc>
          <w:tcPr>
            <w:tcW w:type="dxa" w:w="5354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Debe estar cerca de 100%.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Si baja, hay equipos intentando conectarse sin estar dados de alta</w:t>
            </w:r>
          </w:p>
        </w:tc>
      </w:tr>
      <w:tr>
        <w:tc>
          <w:tcPr>
            <w:tcW w:type="dxa" w:w="21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Imágenes recibidas</w:t>
            </w:r>
          </w:p>
        </w:tc>
        <w:tc>
          <w:tcPr>
            <w:tcW w:type="dxa" w:w="25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Total de instancias</w:t>
            </w:r>
          </w:p>
        </w:tc>
        <w:tc>
          <w:tcPr>
            <w:tcW w:type="dxa" w:w="53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40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Rendimiento promedio</w:t>
            </w:r>
          </w:p>
        </w:tc>
        <w:tc>
          <w:tcPr>
            <w:tcW w:type="dxa" w:w="2586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MB por segundo</w:t>
            </w:r>
          </w:p>
        </w:tc>
        <w:tc>
          <w:tcPr>
            <w:tcW w:type="dxa" w:w="5354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 baja mucho, hay problema de red</w:t>
            </w:r>
          </w:p>
        </w:tc>
      </w:tr>
    </w:tbl>
    <w:p>
      <w:pPr>
        <w:spacing w:after="160"/>
      </w:pPr>
      <w:r>
        <w:rPr>
          <w:sz w:val="4"/>
          <w:szCs w:val="4"/>
        </w:rPr>
        <w:t xml:space="preserve"/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Tabla de historial</w:t>
      </w:r>
      <w:r>
        <w:rPr>
          <w:rFonts w:ascii="Calibri" w:cs="Calibri" w:eastAsia="Calibri" w:hAnsi="Calibri"/>
          <w:sz w:val="20"/>
          <w:szCs w:val="20"/>
        </w:rPr>
        <w:t xml:space="preserve"> — por cada snapshot: Reportado, Período, Asociaciones (totales / aceptadas / rechazadas / abortadas), Imágenes, Estudios, Datos, Duración promedio y MB/s.</w:t>
      </w:r>
    </w:p>
    <w:tbl>
      <w:tblPr>
        <w:tblW w:type="dxa" w:w="1008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B7C7D9" w:sz="4"/>
          <w:insideV w:val="single" w:color="B7C7D9" w:sz="4"/>
        </w:tblBorders>
      </w:tblPr>
      <w:tblGrid>
        <w:gridCol w:w="1795"/>
        <w:gridCol w:w="8285"/>
      </w:tblGrid>
      <w:tr>
        <w:trPr>
          <w:tblHeader/>
        </w:trPr>
        <w:tc>
          <w:tcPr>
            <w:tcW w:type="dxa" w:w="1795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Concepto</w:t>
            </w:r>
          </w:p>
        </w:tc>
        <w:tc>
          <w:tcPr>
            <w:tcW w:type="dxa" w:w="8285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Significado</w:t>
            </w:r>
          </w:p>
        </w:tc>
      </w:tr>
      <w:tr>
        <w:tc>
          <w:tcPr>
            <w:tcW w:type="dxa" w:w="179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Rechazada</w:t>
            </w:r>
          </w:p>
        </w:tc>
        <w:tc>
          <w:tcPr>
            <w:tcW w:type="dxa" w:w="82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El nodo dijo "no" a la conexión (normalmente, AE Title desconocido)</w:t>
            </w:r>
          </w:p>
        </w:tc>
      </w:tr>
      <w:tr>
        <w:tc>
          <w:tcPr>
            <w:tcW w:type="dxa" w:w="1795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Abortada</w:t>
            </w:r>
          </w:p>
        </w:tc>
        <w:tc>
          <w:tcPr>
            <w:tcW w:type="dxa" w:w="8285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 conexión empezó pero se cortó a medias (red inestable, equipo apagado)</w:t>
            </w:r>
          </w:p>
        </w:tc>
      </w:tr>
    </w:tbl>
    <w:p>
      <w:pPr>
        <w:spacing w:after="160"/>
      </w:pPr>
      <w:r>
        <w:rPr>
          <w:sz w:val="4"/>
          <w:szCs w:val="4"/>
        </w:rPr>
        <w:t xml:space="preserve"/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Si dice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"Sin datos de telemetría"</w:t>
      </w:r>
      <w:r>
        <w:rPr>
          <w:rFonts w:ascii="Calibri" w:cs="Calibri" w:eastAsia="Calibri" w:hAnsi="Calibri"/>
          <w:sz w:val="20"/>
          <w:szCs w:val="20"/>
        </w:rPr>
        <w:t xml:space="preserve">, el nodo aún no ha enviado su primer snapshot.</w:t>
      </w:r>
    </w:p>
    <w:p>
      <w:pPr>
        <w:pBdr>
          <w:bottom w:val="single" w:color="C7D2DE" w:sz="6" w:space="1"/>
        </w:pBdr>
        <w:spacing w:after="120" w:before="120"/>
      </w:pPr>
      <w:r>
        <w:rPr>
          <w:sz w:val="4"/>
          <w:szCs w:val="4"/>
        </w:rPr>
        <w:t xml:space="preserve"/>
      </w:r>
    </w:p>
    <w:p>
      <w:pPr>
        <w:pStyle w:val="Heading1"/>
        <w:pageBreakBefore/>
        <w:pBdr>
          <w:bottom w:val="single" w:color="1F4E79" w:sz="12" w:space="6"/>
        </w:pBdr>
        <w:spacing w:after="220" w:before="0"/>
      </w:pPr>
      <w:r>
        <w:rPr>
          <w:rFonts w:ascii="Calibri" w:cs="Calibri" w:eastAsia="Calibri" w:hAnsi="Calibri"/>
          <w:b/>
          <w:bCs/>
          <w:color w:val="1F4E79"/>
          <w:sz w:val="34"/>
          <w:szCs w:val="34"/>
        </w:rPr>
        <w:t xml:space="preserve">8. Servidores PACS</w:t>
      </w:r>
    </w:p>
    <w:p>
      <w:pPr>
        <w:pBdr>
          <w:left w:val="single" w:color="E0A800" w:sz="18" w:space="8"/>
        </w:pBdr>
        <w:shd w:fill="FFF8E1" w:color="auto" w:val="clear"/>
        <w:spacing w:after="140" w:before="120"/>
        <w:ind w:left="260" w:right="2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Ruta:</w:t>
      </w:r>
      <w:r>
        <w:rPr>
          <w:rFonts w:ascii="Calibri" w:cs="Calibri" w:eastAsia="Calibri" w:hAnsi="Calibri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A31515"/>
          <w:sz w:val="18"/>
          <w:szCs w:val="18"/>
          <w:shd w:fill="F4F4F4" w:val="clear"/>
        </w:rPr>
        <w:t xml:space="preserve">/pacs</w:t>
      </w:r>
      <w:r>
        <w:rPr>
          <w:rFonts w:ascii="Calibri" w:cs="Calibri" w:eastAsia="Calibri" w:hAnsi="Calibri"/>
          <w:sz w:val="20"/>
          <w:szCs w:val="20"/>
        </w:rPr>
        <w:t xml:space="preserve"> ·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Permiso:</w:t>
      </w:r>
      <w:r>
        <w:rPr>
          <w:rFonts w:ascii="Calibri" w:cs="Calibri" w:eastAsia="Calibri" w:hAnsi="Calibri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A31515"/>
          <w:sz w:val="18"/>
          <w:szCs w:val="18"/>
          <w:shd w:fill="F4F4F4" w:val="clear"/>
        </w:rPr>
        <w:t xml:space="preserve">ViewConfiguration</w:t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Aquí se da de alta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a dónde</w:t>
      </w:r>
      <w:r>
        <w:rPr>
          <w:rFonts w:ascii="Calibri" w:cs="Calibri" w:eastAsia="Calibri" w:hAnsi="Calibri"/>
          <w:sz w:val="20"/>
          <w:szCs w:val="20"/>
        </w:rPr>
        <w:t xml:space="preserve"> se archivan los estudios.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1F4E79"/>
          <w:sz w:val="27"/>
          <w:szCs w:val="27"/>
        </w:rPr>
        <w:t xml:space="preserve">8.1 Lista</w:t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📸 </w:t>
      </w:r>
      <w:r>
        <w:rPr>
          <w:rFonts w:ascii="Consolas" w:cs="Consolas" w:eastAsia="Consolas" w:hAnsi="Consolas"/>
          <w:color w:val="A31515"/>
          <w:sz w:val="18"/>
          <w:szCs w:val="18"/>
          <w:shd w:fill="F4F4F4" w:val="clear"/>
        </w:rPr>
        <w:t xml:space="preserve">[IMAGEN 8.1: Lista de PACS]</w:t>
      </w:r>
    </w:p>
    <w:tbl>
      <w:tblPr>
        <w:tblW w:type="dxa" w:w="1008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B7C7D9" w:sz="4"/>
          <w:insideV w:val="single" w:color="B7C7D9" w:sz="4"/>
        </w:tblBorders>
      </w:tblPr>
      <w:tblGrid>
        <w:gridCol w:w="2225"/>
        <w:gridCol w:w="7855"/>
      </w:tblGrid>
      <w:tr>
        <w:trPr>
          <w:tblHeader/>
        </w:trPr>
        <w:tc>
          <w:tcPr>
            <w:tcW w:type="dxa" w:w="2225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Columna</w:t>
            </w:r>
          </w:p>
        </w:tc>
        <w:tc>
          <w:tcPr>
            <w:tcW w:type="dxa" w:w="7855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Qué te dice</w:t>
            </w:r>
          </w:p>
        </w:tc>
      </w:tr>
      <w:tr>
        <w:tc>
          <w:tcPr>
            <w:tcW w:type="dxa" w:w="22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Nombre</w:t>
            </w:r>
          </w:p>
        </w:tc>
        <w:tc>
          <w:tcPr>
            <w:tcW w:type="dxa" w:w="78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Nombre legible</w:t>
            </w:r>
          </w:p>
        </w:tc>
      </w:tr>
      <w:tr>
        <w:tc>
          <w:tcPr>
            <w:tcW w:type="dxa" w:w="2225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AE Title</w:t>
            </w:r>
          </w:p>
        </w:tc>
        <w:tc>
          <w:tcPr>
            <w:tcW w:type="dxa" w:w="7855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Nombre DICOM del PACS</w:t>
            </w:r>
          </w:p>
        </w:tc>
      </w:tr>
      <w:tr>
        <w:tc>
          <w:tcPr>
            <w:tcW w:type="dxa" w:w="22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Host:Puerto</w:t>
            </w:r>
          </w:p>
        </w:tc>
        <w:tc>
          <w:tcPr>
            <w:tcW w:type="dxa" w:w="78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Dirección de red</w:t>
            </w:r>
          </w:p>
        </w:tc>
      </w:tr>
      <w:tr>
        <w:tc>
          <w:tcPr>
            <w:tcW w:type="dxa" w:w="2225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Conectividad</w:t>
            </w:r>
          </w:p>
        </w:tc>
        <w:tc>
          <w:tcPr>
            <w:tcW w:type="dxa" w:w="7855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alcanzable / ❌ no alcanzable, según el último C-ECHO</w:t>
            </w:r>
          </w:p>
        </w:tc>
      </w:tr>
      <w:tr>
        <w:tc>
          <w:tcPr>
            <w:tcW w:type="dxa" w:w="22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Último C-ECHO</w:t>
            </w:r>
          </w:p>
        </w:tc>
        <w:tc>
          <w:tcPr>
            <w:tcW w:type="dxa" w:w="78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Hace cuánto se probó</w:t>
            </w:r>
          </w:p>
        </w:tc>
      </w:tr>
      <w:tr>
        <w:tc>
          <w:tcPr>
            <w:tcW w:type="dxa" w:w="2225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Max Asoc.</w:t>
            </w:r>
          </w:p>
        </w:tc>
        <w:tc>
          <w:tcPr>
            <w:tcW w:type="dxa" w:w="7855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Conexiones simultáneas permitidas</w:t>
            </w:r>
          </w:p>
        </w:tc>
      </w:tr>
      <w:tr>
        <w:tc>
          <w:tcPr>
            <w:tcW w:type="dxa" w:w="22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Acciones</w:t>
            </w:r>
          </w:p>
        </w:tc>
        <w:tc>
          <w:tcPr>
            <w:tcW w:type="dxa" w:w="78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Editar · Habilitar/Deshabilitar · Probar conexión · Eliminar</w:t>
            </w:r>
          </w:p>
        </w:tc>
      </w:tr>
    </w:tbl>
    <w:p>
      <w:pPr>
        <w:spacing w:after="160"/>
      </w:pPr>
      <w:r>
        <w:rPr>
          <w:sz w:val="4"/>
          <w:szCs w:val="4"/>
        </w:rPr>
        <w:t xml:space="preserve"/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Filtros:</w:t>
      </w:r>
      <w:r>
        <w:rPr>
          <w:rFonts w:ascii="Calibri" w:cs="Calibri" w:eastAsia="Calibri" w:hAnsi="Calibri"/>
          <w:sz w:val="20"/>
          <w:szCs w:val="20"/>
        </w:rPr>
        <w:t xml:space="preserve"> búsqueda por texto,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Solo habilitados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Solo globales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1F4E79"/>
          <w:sz w:val="27"/>
          <w:szCs w:val="27"/>
        </w:rPr>
        <w:t xml:space="preserve">8.2 Alta / edición de un PACS</w:t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📸 </w:t>
      </w:r>
      <w:r>
        <w:rPr>
          <w:rFonts w:ascii="Consolas" w:cs="Consolas" w:eastAsia="Consolas" w:hAnsi="Consolas"/>
          <w:color w:val="A31515"/>
          <w:sz w:val="18"/>
          <w:szCs w:val="18"/>
          <w:shd w:fill="F4F4F4" w:val="clear"/>
        </w:rPr>
        <w:t xml:space="preserve">[IMAGEN 8.2: Formulario de PACS]</w:t>
      </w:r>
    </w:p>
    <w:tbl>
      <w:tblPr>
        <w:tblW w:type="dxa" w:w="1008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B7C7D9" w:sz="4"/>
          <w:insideV w:val="single" w:color="B7C7D9" w:sz="4"/>
        </w:tblBorders>
      </w:tblPr>
      <w:tblGrid>
        <w:gridCol w:w="2880"/>
        <w:gridCol w:w="3600"/>
        <w:gridCol w:w="3600"/>
      </w:tblGrid>
      <w:tr>
        <w:trPr>
          <w:tblHeader/>
        </w:trPr>
        <w:tc>
          <w:tcPr>
            <w:tcW w:type="dxa" w:w="288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type="dxa" w:w="36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Explicación</w:t>
            </w:r>
          </w:p>
        </w:tc>
        <w:tc>
          <w:tcPr>
            <w:tcW w:type="dxa" w:w="36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Consejo</w:t>
            </w:r>
          </w:p>
        </w:tc>
      </w:tr>
      <w:tr>
        <w:tc>
          <w:tcPr>
            <w:tcW w:type="dxa" w:w="2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Nombre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Nombre legible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"PACS Corporativo"</w:t>
            </w:r>
          </w:p>
        </w:tc>
      </w:tr>
      <w:tr>
        <w:tc>
          <w:tcPr>
            <w:tcW w:type="dxa" w:w="2880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AE Title</w:t>
            </w:r>
          </w:p>
        </w:tc>
        <w:tc>
          <w:tcPr>
            <w:tcW w:type="dxa" w:w="3600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Identificador DICOM del PACS</w:t>
            </w:r>
          </w:p>
        </w:tc>
        <w:tc>
          <w:tcPr>
            <w:tcW w:type="dxa" w:w="3600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 lo da el proveedor del PACS. Cópialo exactamente, respetando mayúsculas</w:t>
            </w:r>
          </w:p>
        </w:tc>
      </w:tr>
      <w:tr>
        <w:tc>
          <w:tcPr>
            <w:tcW w:type="dxa" w:w="2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Host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Nombre DNS o IP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80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Puerto</w:t>
            </w:r>
          </w:p>
        </w:tc>
        <w:tc>
          <w:tcPr>
            <w:tcW w:type="dxa" w:w="3600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Puerto DICOM</w:t>
            </w:r>
          </w:p>
        </w:tc>
        <w:tc>
          <w:tcPr>
            <w:tcW w:type="dxa" w:w="3600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Normalmente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  <w:shd w:fill="F4F4F4" w:val="clear"/>
              </w:rPr>
              <w:t xml:space="preserve">104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  <w:shd w:fill="F4F4F4" w:val="clear"/>
              </w:rPr>
              <w:t xml:space="preserve">11112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o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  <w:shd w:fill="F4F4F4" w:val="clear"/>
              </w:rPr>
              <w:t xml:space="preserve">4242</w:t>
            </w:r>
          </w:p>
        </w:tc>
      </w:tr>
      <w:tr>
        <w:tc>
          <w:tcPr>
            <w:tcW w:type="dxa" w:w="2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Texto libre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Anota a quién llamar si falla</w:t>
            </w:r>
          </w:p>
        </w:tc>
      </w:tr>
      <w:tr>
        <w:tc>
          <w:tcPr>
            <w:tcW w:type="dxa" w:w="2880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Servidor global (asignado a todos los nodos)</w:t>
            </w:r>
          </w:p>
        </w:tc>
        <w:tc>
          <w:tcPr>
            <w:tcW w:type="dxa" w:w="3600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 se activa,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todos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los nodos, presentes y futuros, quedan asignados automáticamente</w:t>
            </w:r>
          </w:p>
        </w:tc>
        <w:tc>
          <w:tcPr>
            <w:tcW w:type="dxa" w:w="3600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Úsalo para el PACS principal de la organización</w:t>
            </w:r>
          </w:p>
        </w:tc>
      </w:tr>
      <w:tr>
        <w:tc>
          <w:tcPr>
            <w:tcW w:type="dxa" w:w="2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Asociaciones concurrentes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Cuántos envíos simultáneos tolera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 el PACS se satura,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baja este número</w:t>
            </w:r>
          </w:p>
        </w:tc>
      </w:tr>
      <w:tr>
        <w:tc>
          <w:tcPr>
            <w:tcW w:type="dxa" w:w="2880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Timeout (seg)</w:t>
            </w:r>
          </w:p>
        </w:tc>
        <w:tc>
          <w:tcPr>
            <w:tcW w:type="dxa" w:w="3600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Cuánto esperar antes de dar por fallida una conexión</w:t>
            </w:r>
          </w:p>
        </w:tc>
        <w:tc>
          <w:tcPr>
            <w:tcW w:type="dxa" w:w="3600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Súbelo si la red es lenta</w:t>
            </w:r>
          </w:p>
        </w:tc>
      </w:tr>
    </w:tbl>
    <w:p>
      <w:pPr>
        <w:spacing w:after="160"/>
      </w:pPr>
      <w:r>
        <w:rPr>
          <w:sz w:val="4"/>
          <w:szCs w:val="4"/>
        </w:rPr>
        <w:t xml:space="preserve"/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⚠️ Marcar un PACS como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global</w:t>
      </w:r>
      <w:r>
        <w:rPr>
          <w:rFonts w:ascii="Calibri" w:cs="Calibri" w:eastAsia="Calibri" w:hAnsi="Calibri"/>
          <w:sz w:val="20"/>
          <w:szCs w:val="20"/>
        </w:rPr>
        <w:t xml:space="preserve"> afecta a toda la plataforma de inmediato.</w:t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✅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Después de crear un PACS, siempre prueba la conexión</w:t>
      </w:r>
      <w:r>
        <w:rPr>
          <w:rFonts w:ascii="Calibri" w:cs="Calibri" w:eastAsia="Calibri" w:hAnsi="Calibri"/>
          <w:sz w:val="20"/>
          <w:szCs w:val="20"/>
        </w:rPr>
        <w:t xml:space="preserve"> (botón de conectividad en la lista) antes de dar por terminado el trabajo.</w:t>
      </w:r>
    </w:p>
    <w:p>
      <w:pPr>
        <w:pBdr>
          <w:bottom w:val="single" w:color="C7D2DE" w:sz="6" w:space="1"/>
        </w:pBdr>
        <w:spacing w:after="120" w:before="120"/>
      </w:pPr>
      <w:r>
        <w:rPr>
          <w:sz w:val="4"/>
          <w:szCs w:val="4"/>
        </w:rPr>
        <w:t xml:space="preserve"/>
      </w:r>
    </w:p>
    <w:p>
      <w:pPr>
        <w:pStyle w:val="Heading1"/>
        <w:pageBreakBefore/>
        <w:pBdr>
          <w:bottom w:val="single" w:color="1F4E79" w:sz="12" w:space="6"/>
        </w:pBdr>
        <w:spacing w:after="220" w:before="0"/>
      </w:pPr>
      <w:r>
        <w:rPr>
          <w:rFonts w:ascii="Calibri" w:cs="Calibri" w:eastAsia="Calibri" w:hAnsi="Calibri"/>
          <w:b/>
          <w:bCs/>
          <w:color w:val="1F4E79"/>
          <w:sz w:val="34"/>
          <w:szCs w:val="34"/>
        </w:rPr>
        <w:t xml:space="preserve">9. Reglas de Ruteo (HL7)</w:t>
      </w:r>
    </w:p>
    <w:p>
      <w:pPr>
        <w:pBdr>
          <w:left w:val="single" w:color="E0A800" w:sz="18" w:space="8"/>
        </w:pBdr>
        <w:shd w:fill="FFF8E1" w:color="auto" w:val="clear"/>
        <w:spacing w:after="140" w:before="120"/>
        <w:ind w:left="260" w:right="2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Ruta:</w:t>
      </w:r>
      <w:r>
        <w:rPr>
          <w:rFonts w:ascii="Calibri" w:cs="Calibri" w:eastAsia="Calibri" w:hAnsi="Calibri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A31515"/>
          <w:sz w:val="18"/>
          <w:szCs w:val="18"/>
          <w:shd w:fill="F4F4F4" w:val="clear"/>
        </w:rPr>
        <w:t xml:space="preserve">/routing-rules</w:t>
      </w:r>
      <w:r>
        <w:rPr>
          <w:rFonts w:ascii="Calibri" w:cs="Calibri" w:eastAsia="Calibri" w:hAnsi="Calibri"/>
          <w:sz w:val="20"/>
          <w:szCs w:val="20"/>
        </w:rPr>
        <w:t xml:space="preserve"> ·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Permiso:</w:t>
      </w:r>
      <w:r>
        <w:rPr>
          <w:rFonts w:ascii="Calibri" w:cs="Calibri" w:eastAsia="Calibri" w:hAnsi="Calibri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A31515"/>
          <w:sz w:val="18"/>
          <w:szCs w:val="18"/>
          <w:shd w:fill="F4F4F4" w:val="clear"/>
        </w:rPr>
        <w:t xml:space="preserve">ManageRoutingRules</w:t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🟦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Concepto.</w:t>
      </w:r>
      <w:r>
        <w:rPr>
          <w:rFonts w:ascii="Calibri" w:cs="Calibri" w:eastAsia="Calibri" w:hAnsi="Calibri"/>
          <w:sz w:val="20"/>
          <w:szCs w:val="20"/>
        </w:rPr>
        <w:t xml:space="preserve"> Cuando llega un mensaje HL7 al Hub (una orden, una admisión), hay que decidir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a qué nodo mandarlo</w:t>
      </w:r>
      <w:r>
        <w:rPr>
          <w:rFonts w:ascii="Calibri" w:cs="Calibri" w:eastAsia="Calibri" w:hAnsi="Calibri"/>
          <w:sz w:val="20"/>
          <w:szCs w:val="20"/>
        </w:rPr>
        <w:t xml:space="preserve">. Estas reglas toman esa decisión.</w:t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Se evalúan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por prioridad</w:t>
      </w:r>
      <w:r>
        <w:rPr>
          <w:rFonts w:ascii="Calibri" w:cs="Calibri" w:eastAsia="Calibri" w:hAnsi="Calibri"/>
          <w:sz w:val="20"/>
          <w:szCs w:val="20"/>
        </w:rPr>
        <w:t xml:space="preserve">, y gana la primera que coincida.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1F4E79"/>
          <w:sz w:val="27"/>
          <w:szCs w:val="27"/>
        </w:rPr>
        <w:t xml:space="preserve">9.1 Lista</w:t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📸 </w:t>
      </w:r>
      <w:r>
        <w:rPr>
          <w:rFonts w:ascii="Consolas" w:cs="Consolas" w:eastAsia="Consolas" w:hAnsi="Consolas"/>
          <w:color w:val="A31515"/>
          <w:sz w:val="18"/>
          <w:szCs w:val="18"/>
          <w:shd w:fill="F4F4F4" w:val="clear"/>
        </w:rPr>
        <w:t xml:space="preserve">[IMAGEN 9.1: Lista de reglas de ruteo]</w:t>
      </w:r>
    </w:p>
    <w:tbl>
      <w:tblPr>
        <w:tblW w:type="dxa" w:w="1008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B7C7D9" w:sz="4"/>
          <w:insideV w:val="single" w:color="B7C7D9" w:sz="4"/>
        </w:tblBorders>
      </w:tblPr>
      <w:tblGrid>
        <w:gridCol w:w="2793"/>
        <w:gridCol w:w="7287"/>
      </w:tblGrid>
      <w:tr>
        <w:trPr>
          <w:tblHeader/>
        </w:trPr>
        <w:tc>
          <w:tcPr>
            <w:tcW w:type="dxa" w:w="2793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Columna</w:t>
            </w:r>
          </w:p>
        </w:tc>
        <w:tc>
          <w:tcPr>
            <w:tcW w:type="dxa" w:w="7287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Qué te dice</w:t>
            </w:r>
          </w:p>
        </w:tc>
      </w:tr>
      <w:tr>
        <w:tc>
          <w:tcPr>
            <w:tcW w:type="dxa" w:w="27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Prioridad</w:t>
            </w:r>
          </w:p>
        </w:tc>
        <w:tc>
          <w:tcPr>
            <w:tcW w:type="dxa" w:w="72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Orden de evaluación</w:t>
            </w:r>
          </w:p>
        </w:tc>
      </w:tr>
      <w:tr>
        <w:tc>
          <w:tcPr>
            <w:tcW w:type="dxa" w:w="2793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Nombre</w:t>
            </w:r>
          </w:p>
        </w:tc>
        <w:tc>
          <w:tcPr>
            <w:tcW w:type="dxa" w:w="7287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Nombre descriptivo</w:t>
            </w:r>
          </w:p>
        </w:tc>
      </w:tr>
      <w:tr>
        <w:tc>
          <w:tcPr>
            <w:tcW w:type="dxa" w:w="27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Tipo Msg</w:t>
            </w:r>
          </w:p>
        </w:tc>
        <w:tc>
          <w:tcPr>
            <w:tcW w:type="dxa" w:w="72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Tipo de mensaje HL7 que busca</w:t>
            </w:r>
          </w:p>
        </w:tc>
      </w:tr>
      <w:tr>
        <w:tc>
          <w:tcPr>
            <w:tcW w:type="dxa" w:w="2793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Evento</w:t>
            </w:r>
          </w:p>
        </w:tc>
        <w:tc>
          <w:tcPr>
            <w:tcW w:type="dxa" w:w="7287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Trigger event que busca</w:t>
            </w:r>
          </w:p>
        </w:tc>
      </w:tr>
      <w:tr>
        <w:tc>
          <w:tcPr>
            <w:tcW w:type="dxa" w:w="27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Facility</w:t>
            </w:r>
          </w:p>
        </w:tc>
        <w:tc>
          <w:tcPr>
            <w:tcW w:type="dxa" w:w="72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Sede emisora que busca</w:t>
            </w:r>
          </w:p>
        </w:tc>
      </w:tr>
      <w:tr>
        <w:tc>
          <w:tcPr>
            <w:tcW w:type="dxa" w:w="2793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Nodo Destino</w:t>
            </w:r>
          </w:p>
        </w:tc>
        <w:tc>
          <w:tcPr>
            <w:tcW w:type="dxa" w:w="7287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dónde manda el mensaje</w:t>
            </w:r>
          </w:p>
        </w:tc>
      </w:tr>
      <w:tr>
        <w:tc>
          <w:tcPr>
            <w:tcW w:type="dxa" w:w="27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Coincidencias</w:t>
            </w:r>
          </w:p>
        </w:tc>
        <w:tc>
          <w:tcPr>
            <w:tcW w:type="dxa" w:w="72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Cuántas veces se ha aplicado.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Si dice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  <w:shd w:fill="F4F4F4" w:val="clear"/>
              </w:rPr>
              <w:t xml:space="preserve">0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después de días, la regla no está sirviendo</w:t>
            </w:r>
          </w:p>
        </w:tc>
      </w:tr>
      <w:tr>
        <w:tc>
          <w:tcPr>
            <w:tcW w:type="dxa" w:w="2793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Última coincidencia</w:t>
            </w:r>
          </w:p>
        </w:tc>
        <w:tc>
          <w:tcPr>
            <w:tcW w:type="dxa" w:w="7287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Cuándo fue la última vez</w:t>
            </w:r>
          </w:p>
        </w:tc>
      </w:tr>
    </w:tbl>
    <w:p>
      <w:pPr>
        <w:spacing w:after="160"/>
      </w:pPr>
      <w:r>
        <w:rPr>
          <w:sz w:val="4"/>
          <w:szCs w:val="4"/>
        </w:rPr>
        <w:t xml:space="preserve"/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Acciones por fila:</w:t>
      </w:r>
      <w:r>
        <w:rPr>
          <w:rFonts w:ascii="Calibri" w:cs="Calibri" w:eastAsia="Calibri" w:hAnsi="Calibri"/>
          <w:sz w:val="20"/>
          <w:szCs w:val="20"/>
        </w:rPr>
        <w:t xml:space="preserve"> Editar · Habilitar/Deshabilitar · Eliminar.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Filtros:</w:t>
      </w:r>
      <w:r>
        <w:rPr>
          <w:rFonts w:ascii="Calibri" w:cs="Calibri" w:eastAsia="Calibri" w:hAnsi="Calibri"/>
          <w:sz w:val="20"/>
          <w:szCs w:val="20"/>
        </w:rPr>
        <w:t xml:space="preserve"> búsqueda y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Solo habilitadas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pBdr>
          <w:left w:val="single" w:color="E0A800" w:sz="18" w:space="8"/>
        </w:pBdr>
        <w:shd w:fill="FFF8E1" w:color="auto" w:val="clear"/>
        <w:spacing w:after="140" w:before="120"/>
        <w:ind w:left="260" w:right="200"/>
      </w:pPr>
      <w:r>
        <w:rPr>
          <w:rFonts w:ascii="Calibri" w:cs="Calibri" w:eastAsia="Calibri" w:hAnsi="Calibri"/>
          <w:sz w:val="20"/>
          <w:szCs w:val="20"/>
        </w:rPr>
        <w:t xml:space="preserve">💡 La columna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Coincidencias</w:t>
      </w:r>
      <w:r>
        <w:rPr>
          <w:rFonts w:ascii="Calibri" w:cs="Calibri" w:eastAsia="Calibri" w:hAnsi="Calibri"/>
          <w:sz w:val="20"/>
          <w:szCs w:val="20"/>
        </w:rPr>
        <w:t xml:space="preserve"> es tu mejor herramienta de diagnóstico. "El estudio no llegó a la sucursal" casi siempre se explica revisando qué regla coincidió (o ninguna).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1F4E79"/>
          <w:sz w:val="27"/>
          <w:szCs w:val="27"/>
        </w:rPr>
        <w:t xml:space="preserve">9.2 Crear o editar una regla</w:t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📸 </w:t>
      </w:r>
      <w:r>
        <w:rPr>
          <w:rFonts w:ascii="Consolas" w:cs="Consolas" w:eastAsia="Consolas" w:hAnsi="Consolas"/>
          <w:color w:val="A31515"/>
          <w:sz w:val="18"/>
          <w:szCs w:val="18"/>
          <w:shd w:fill="F4F4F4" w:val="clear"/>
        </w:rPr>
        <w:t xml:space="preserve">[IMAGEN 9.2: Formulario de regla de ruteo]</w:t>
      </w:r>
    </w:p>
    <w:tbl>
      <w:tblPr>
        <w:tblW w:type="dxa" w:w="1008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B7C7D9" w:sz="4"/>
          <w:insideV w:val="single" w:color="B7C7D9" w:sz="4"/>
        </w:tblBorders>
      </w:tblPr>
      <w:tblGrid>
        <w:gridCol w:w="3091"/>
        <w:gridCol w:w="5510"/>
        <w:gridCol w:w="1479"/>
      </w:tblGrid>
      <w:tr>
        <w:trPr>
          <w:tblHeader/>
        </w:trPr>
        <w:tc>
          <w:tcPr>
            <w:tcW w:type="dxa" w:w="3091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type="dxa" w:w="551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Explicación</w:t>
            </w:r>
          </w:p>
        </w:tc>
        <w:tc>
          <w:tcPr>
            <w:tcW w:type="dxa" w:w="1479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Obligatorio</w:t>
            </w:r>
          </w:p>
        </w:tc>
      </w:tr>
      <w:tr>
        <w:tc>
          <w:tcPr>
            <w:tcW w:type="dxa" w:w="30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Nombre</w:t>
            </w:r>
          </w:p>
        </w:tc>
        <w:tc>
          <w:tcPr>
            <w:tcW w:type="dxa" w:w="5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Descriptivo</w:t>
            </w:r>
          </w:p>
        </w:tc>
        <w:tc>
          <w:tcPr>
            <w:tcW w:type="dxa" w:w="147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091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Nodo destino</w:t>
            </w:r>
          </w:p>
        </w:tc>
        <w:tc>
          <w:tcPr>
            <w:tcW w:type="dxa" w:w="5510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qué nodo se manda el mensaje</w:t>
            </w:r>
          </w:p>
        </w:tc>
        <w:tc>
          <w:tcPr>
            <w:tcW w:type="dxa" w:w="1479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0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Prioridad</w:t>
            </w:r>
          </w:p>
        </w:tc>
        <w:tc>
          <w:tcPr>
            <w:tcW w:type="dxa" w:w="5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Número; mayor = se evalúa antes</w:t>
            </w:r>
          </w:p>
        </w:tc>
        <w:tc>
          <w:tcPr>
            <w:tcW w:type="dxa" w:w="147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091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Tipo de mensaje</w:t>
            </w:r>
          </w:p>
        </w:tc>
        <w:tc>
          <w:tcPr>
            <w:tcW w:type="dxa" w:w="5510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31515"/>
                <w:sz w:val="18"/>
                <w:szCs w:val="18"/>
                <w:shd w:fill="F4F4F4" w:val="clear"/>
              </w:rPr>
              <w:t xml:space="preserve">ADT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  <w:shd w:fill="F4F4F4" w:val="clear"/>
              </w:rPr>
              <w:t xml:space="preserve">ORM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  <w:shd w:fill="F4F4F4" w:val="clear"/>
              </w:rPr>
              <w:t xml:space="preserve">ORU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… Vacío = cualquiera</w:t>
            </w:r>
          </w:p>
        </w:tc>
        <w:tc>
          <w:tcPr>
            <w:tcW w:type="dxa" w:w="1479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30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Trigger Event</w:t>
            </w:r>
          </w:p>
        </w:tc>
        <w:tc>
          <w:tcPr>
            <w:tcW w:type="dxa" w:w="5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31515"/>
                <w:sz w:val="18"/>
                <w:szCs w:val="18"/>
                <w:shd w:fill="F4F4F4" w:val="clear"/>
              </w:rPr>
              <w:t xml:space="preserve">A01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  <w:shd w:fill="F4F4F4" w:val="clear"/>
              </w:rPr>
              <w:t xml:space="preserve">A08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  <w:shd w:fill="F4F4F4" w:val="clear"/>
              </w:rPr>
              <w:t xml:space="preserve">O01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… Vacío = cualquiera</w:t>
            </w:r>
          </w:p>
        </w:tc>
        <w:tc>
          <w:tcPr>
            <w:tcW w:type="dxa" w:w="147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3091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Sending Facility</w:t>
            </w:r>
          </w:p>
        </w:tc>
        <w:tc>
          <w:tcPr>
            <w:tcW w:type="dxa" w:w="5510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Sede que envió el mensaje</w:t>
            </w:r>
          </w:p>
        </w:tc>
        <w:tc>
          <w:tcPr>
            <w:tcW w:type="dxa" w:w="1479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30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Sending Application</w:t>
            </w:r>
          </w:p>
        </w:tc>
        <w:tc>
          <w:tcPr>
            <w:tcW w:type="dxa" w:w="5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Sistema que envió el mensaje (ej. el RIS)</w:t>
            </w:r>
          </w:p>
        </w:tc>
        <w:tc>
          <w:tcPr>
            <w:tcW w:type="dxa" w:w="147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❌</w:t>
            </w:r>
          </w:p>
        </w:tc>
      </w:tr>
    </w:tbl>
    <w:p>
      <w:pPr>
        <w:spacing w:after="160"/>
      </w:pPr>
      <w:r>
        <w:rPr>
          <w:sz w:val="4"/>
          <w:szCs w:val="4"/>
        </w:rPr>
        <w:t xml:space="preserve"/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Los cuatro campos de coincidencia se combinan con Y lógico.</w:t>
      </w:r>
      <w:r>
        <w:rPr>
          <w:rFonts w:ascii="Calibri" w:cs="Calibri" w:eastAsia="Calibri" w:hAnsi="Calibri"/>
          <w:sz w:val="20"/>
          <w:szCs w:val="20"/>
        </w:rPr>
        <w:t xml:space="preserve"> Si dejas todos vacíos, la regla coincide con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todo</w:t>
      </w:r>
      <w:r>
        <w:rPr>
          <w:rFonts w:ascii="Calibri" w:cs="Calibri" w:eastAsia="Calibri" w:hAnsi="Calibri"/>
          <w:sz w:val="20"/>
          <w:szCs w:val="20"/>
        </w:rPr>
        <w:t xml:space="preserve">: úsala solo como regla "atrapatodo" con la prioridad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más baja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✅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Estrategia recomendada:</w:t>
      </w:r>
      <w:r>
        <w:rPr>
          <w:rFonts w:ascii="Calibri" w:cs="Calibri" w:eastAsia="Calibri" w:hAnsi="Calibri"/>
          <w:sz w:val="20"/>
          <w:szCs w:val="20"/>
        </w:rPr>
        <w:t xml:space="preserve"> reglas específicas con prioridad alta, y una regla general con prioridad 0 al final para que ningún mensaje se quede sin destino.</w:t>
      </w:r>
    </w:p>
    <w:p>
      <w:pPr>
        <w:pBdr>
          <w:bottom w:val="single" w:color="C7D2DE" w:sz="6" w:space="1"/>
        </w:pBdr>
        <w:spacing w:after="120" w:before="120"/>
      </w:pPr>
      <w:r>
        <w:rPr>
          <w:sz w:val="4"/>
          <w:szCs w:val="4"/>
        </w:rPr>
        <w:t xml:space="preserve"/>
      </w:r>
    </w:p>
    <w:p>
      <w:pPr>
        <w:pStyle w:val="Heading1"/>
        <w:pageBreakBefore/>
        <w:pBdr>
          <w:bottom w:val="single" w:color="1F4E79" w:sz="12" w:space="6"/>
        </w:pBdr>
        <w:spacing w:after="220" w:before="0"/>
      </w:pPr>
      <w:r>
        <w:rPr>
          <w:rFonts w:ascii="Calibri" w:cs="Calibri" w:eastAsia="Calibri" w:hAnsi="Calibri"/>
          <w:b/>
          <w:bCs/>
          <w:color w:val="1F4E79"/>
          <w:sz w:val="34"/>
          <w:szCs w:val="34"/>
        </w:rPr>
        <w:t xml:space="preserve">10. Estado HL7</w:t>
      </w:r>
    </w:p>
    <w:p>
      <w:pPr>
        <w:pBdr>
          <w:left w:val="single" w:color="E0A800" w:sz="18" w:space="8"/>
        </w:pBdr>
        <w:shd w:fill="FFF8E1" w:color="auto" w:val="clear"/>
        <w:spacing w:after="140" w:before="120"/>
        <w:ind w:left="260" w:right="2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Ruta:</w:t>
      </w:r>
      <w:r>
        <w:rPr>
          <w:rFonts w:ascii="Calibri" w:cs="Calibri" w:eastAsia="Calibri" w:hAnsi="Calibri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A31515"/>
          <w:sz w:val="18"/>
          <w:szCs w:val="18"/>
          <w:shd w:fill="F4F4F4" w:val="clear"/>
        </w:rPr>
        <w:t xml:space="preserve">/hl7</w:t>
      </w:r>
      <w:r>
        <w:rPr>
          <w:rFonts w:ascii="Calibri" w:cs="Calibri" w:eastAsia="Calibri" w:hAnsi="Calibri"/>
          <w:sz w:val="20"/>
          <w:szCs w:val="20"/>
        </w:rPr>
        <w:t xml:space="preserve"> ·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Permiso:</w:t>
      </w:r>
      <w:r>
        <w:rPr>
          <w:rFonts w:ascii="Calibri" w:cs="Calibri" w:eastAsia="Calibri" w:hAnsi="Calibri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A31515"/>
          <w:sz w:val="18"/>
          <w:szCs w:val="18"/>
          <w:shd w:fill="F4F4F4" w:val="clear"/>
        </w:rPr>
        <w:t xml:space="preserve">ViewQueue</w:t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📸 </w:t>
      </w:r>
      <w:r>
        <w:rPr>
          <w:rFonts w:ascii="Consolas" w:cs="Consolas" w:eastAsia="Consolas" w:hAnsi="Consolas"/>
          <w:color w:val="A31515"/>
          <w:sz w:val="18"/>
          <w:szCs w:val="18"/>
          <w:shd w:fill="F4F4F4" w:val="clear"/>
        </w:rPr>
        <w:t xml:space="preserve">[IMAGEN 10.1: Pantalla HL7 con pestañas]</w:t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Pantalla con tres pestañas: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1F4E79"/>
          <w:sz w:val="27"/>
          <w:szCs w:val="27"/>
        </w:rPr>
        <w:t xml:space="preserve">10.1 Listener</w:t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El "oído" HL7 del Hub: el proceso que escucha mensajes entrantes.</w:t>
      </w:r>
    </w:p>
    <w:tbl>
      <w:tblPr>
        <w:tblW w:type="dxa" w:w="1008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B7C7D9" w:sz="4"/>
          <w:insideV w:val="single" w:color="B7C7D9" w:sz="4"/>
        </w:tblBorders>
      </w:tblPr>
      <w:tblGrid>
        <w:gridCol w:w="3960"/>
        <w:gridCol w:w="6120"/>
      </w:tblGrid>
      <w:tr>
        <w:trPr>
          <w:tblHeader/>
        </w:trPr>
        <w:tc>
          <w:tcPr>
            <w:tcW w:type="dxa" w:w="396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Dato</w:t>
            </w:r>
          </w:p>
        </w:tc>
        <w:tc>
          <w:tcPr>
            <w:tcW w:type="dxa" w:w="612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Qué significa</w:t>
            </w:r>
          </w:p>
        </w:tc>
      </w:tr>
      <w:tr>
        <w:tc>
          <w:tcPr>
            <w:tcW w:type="dxa" w:w="3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Estado (corriendo / detenido)</w:t>
            </w:r>
          </w:p>
        </w:tc>
        <w:tc>
          <w:tcPr>
            <w:tcW w:type="dxa" w:w="6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 está detenido,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 está entrando nada por HL7</w:t>
            </w:r>
          </w:p>
        </w:tc>
      </w:tr>
      <w:tr>
        <w:tc>
          <w:tcPr>
            <w:tcW w:type="dxa" w:w="3960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Puerto</w:t>
            </w:r>
          </w:p>
        </w:tc>
        <w:tc>
          <w:tcPr>
            <w:tcW w:type="dxa" w:w="6120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 qué puerto escucha</w:t>
            </w:r>
          </w:p>
        </w:tc>
      </w:tr>
      <w:tr>
        <w:tc>
          <w:tcPr>
            <w:tcW w:type="dxa" w:w="3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Conexiones activas</w:t>
            </w:r>
          </w:p>
        </w:tc>
        <w:tc>
          <w:tcPr>
            <w:tcW w:type="dxa" w:w="6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Cuántos sistemas están conectados en este momento</w:t>
            </w:r>
          </w:p>
        </w:tc>
      </w:tr>
    </w:tbl>
    <w:p>
      <w:pPr>
        <w:spacing w:after="160"/>
      </w:pPr>
      <w:r>
        <w:rPr>
          <w:sz w:val="4"/>
          <w:szCs w:val="4"/>
        </w:rPr>
        <w:t xml:space="preserve"/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1F4E79"/>
          <w:sz w:val="27"/>
          <w:szCs w:val="27"/>
        </w:rPr>
        <w:t xml:space="preserve">10.2 Reglas de enrutamiento</w:t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Mismo contenido que el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capítulo 9</w:t>
      </w:r>
      <w:r>
        <w:rPr>
          <w:rFonts w:ascii="Calibri" w:cs="Calibri" w:eastAsia="Calibri" w:hAnsi="Calibri"/>
          <w:sz w:val="20"/>
          <w:szCs w:val="20"/>
        </w:rPr>
        <w:t xml:space="preserve">, accesible desde aquí.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1F4E79"/>
          <w:sz w:val="27"/>
          <w:szCs w:val="27"/>
        </w:rPr>
        <w:t xml:space="preserve">10.3 Cola de mensajes</w:t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Contadores por etapa del pipeline, con acceso al listado de mensajes. Ver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capítulo 11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1F4E79"/>
          <w:sz w:val="27"/>
          <w:szCs w:val="27"/>
        </w:rPr>
        <w:t xml:space="preserve">10.4 Detalle de un mensaje HL7</w:t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📸 </w:t>
      </w:r>
      <w:r>
        <w:rPr>
          <w:rFonts w:ascii="Consolas" w:cs="Consolas" w:eastAsia="Consolas" w:hAnsi="Consolas"/>
          <w:color w:val="A31515"/>
          <w:sz w:val="18"/>
          <w:szCs w:val="18"/>
          <w:shd w:fill="F4F4F4" w:val="clear"/>
        </w:rPr>
        <w:t xml:space="preserve">[IMAGEN 10.2: Detalle de mensaje HL7]</w:t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Al abrir un mensaje ves su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contenido crudo</w:t>
      </w:r>
      <w:r>
        <w:rPr>
          <w:rFonts w:ascii="Calibri" w:cs="Calibri" w:eastAsia="Calibri" w:hAnsi="Calibri"/>
          <w:sz w:val="20"/>
          <w:szCs w:val="20"/>
        </w:rPr>
        <w:t xml:space="preserve"> (el texto HL7 tal cual llegó), tipo de mensaje, aplicación y sede emisoras, endpoint del cliente, estado, cuándo se procesó y el error si lo hubo.</w:t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Algunos mensajes permiten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Reprocesar</w:t>
      </w:r>
      <w:r>
        <w:rPr>
          <w:rFonts w:ascii="Calibri" w:cs="Calibri" w:eastAsia="Calibri" w:hAnsi="Calibri"/>
          <w:sz w:val="20"/>
          <w:szCs w:val="20"/>
        </w:rPr>
        <w:t xml:space="preserve">: volver a intentar el procesamiento. Útil cuando el error fue temporal (nodo caído que ya volvió).</w:t>
      </w:r>
    </w:p>
    <w:p>
      <w:pPr>
        <w:pBdr>
          <w:bottom w:val="single" w:color="C7D2DE" w:sz="6" w:space="1"/>
        </w:pBdr>
        <w:spacing w:after="120" w:before="120"/>
      </w:pPr>
      <w:r>
        <w:rPr>
          <w:sz w:val="4"/>
          <w:szCs w:val="4"/>
        </w:rPr>
        <w:t xml:space="preserve"/>
      </w:r>
    </w:p>
    <w:p>
      <w:pPr>
        <w:pStyle w:val="Heading1"/>
        <w:pageBreakBefore/>
        <w:pBdr>
          <w:bottom w:val="single" w:color="1F4E79" w:sz="12" w:space="6"/>
        </w:pBdr>
        <w:spacing w:after="220" w:before="0"/>
      </w:pPr>
      <w:r>
        <w:rPr>
          <w:rFonts w:ascii="Calibri" w:cs="Calibri" w:eastAsia="Calibri" w:hAnsi="Calibri"/>
          <w:b/>
          <w:bCs/>
          <w:color w:val="1F4E79"/>
          <w:sz w:val="34"/>
          <w:szCs w:val="34"/>
        </w:rPr>
        <w:t xml:space="preserve">11. Cola de Mensajes</w:t>
      </w:r>
    </w:p>
    <w:p>
      <w:pPr>
        <w:pBdr>
          <w:left w:val="single" w:color="E0A800" w:sz="18" w:space="8"/>
        </w:pBdr>
        <w:shd w:fill="FFF8E1" w:color="auto" w:val="clear"/>
        <w:spacing w:after="140" w:before="120"/>
        <w:ind w:left="260" w:right="2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Ruta:</w:t>
      </w:r>
      <w:r>
        <w:rPr>
          <w:rFonts w:ascii="Calibri" w:cs="Calibri" w:eastAsia="Calibri" w:hAnsi="Calibri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A31515"/>
          <w:sz w:val="18"/>
          <w:szCs w:val="18"/>
          <w:shd w:fill="F4F4F4" w:val="clear"/>
        </w:rPr>
        <w:t xml:space="preserve">/queue</w:t>
      </w:r>
      <w:r>
        <w:rPr>
          <w:rFonts w:ascii="Calibri" w:cs="Calibri" w:eastAsia="Calibri" w:hAnsi="Calibri"/>
          <w:sz w:val="20"/>
          <w:szCs w:val="20"/>
        </w:rPr>
        <w:t xml:space="preserve"> ·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Permiso:</w:t>
      </w:r>
      <w:r>
        <w:rPr>
          <w:rFonts w:ascii="Calibri" w:cs="Calibri" w:eastAsia="Calibri" w:hAnsi="Calibri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A31515"/>
          <w:sz w:val="18"/>
          <w:szCs w:val="18"/>
          <w:shd w:fill="F4F4F4" w:val="clear"/>
        </w:rPr>
        <w:t xml:space="preserve">ViewQueue</w:t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📸 </w:t>
      </w:r>
      <w:r>
        <w:rPr>
          <w:rFonts w:ascii="Consolas" w:cs="Consolas" w:eastAsia="Consolas" w:hAnsi="Consolas"/>
          <w:color w:val="A31515"/>
          <w:sz w:val="18"/>
          <w:szCs w:val="18"/>
          <w:shd w:fill="F4F4F4" w:val="clear"/>
        </w:rPr>
        <w:t xml:space="preserve">[IMAGEN 11.1: Cola de mensajes]</w:t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🟦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Concepto.</w:t>
      </w:r>
      <w:r>
        <w:rPr>
          <w:rFonts w:ascii="Calibri" w:cs="Calibri" w:eastAsia="Calibri" w:hAnsi="Calibri"/>
          <w:sz w:val="20"/>
          <w:szCs w:val="20"/>
        </w:rPr>
        <w:t xml:space="preserve"> Cada mensaje HL7 recorre un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pipeline</w:t>
      </w:r>
      <w:r>
        <w:rPr>
          <w:rFonts w:ascii="Calibri" w:cs="Calibri" w:eastAsia="Calibri" w:hAnsi="Calibri"/>
          <w:sz w:val="20"/>
          <w:szCs w:val="20"/>
        </w:rPr>
        <w:t xml:space="preserve"> de etapas. Esta pantalla te muestra cuántos mensajes hay en cada una.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1F4E79"/>
          <w:sz w:val="27"/>
          <w:szCs w:val="27"/>
        </w:rPr>
        <w:t xml:space="preserve">11.1 Las etapas del pipeline</w:t>
      </w:r>
    </w:p>
    <w:tbl>
      <w:tblPr>
        <w:tblW w:type="dxa" w:w="1008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B7C7D9" w:sz="4"/>
          <w:insideV w:val="single" w:color="B7C7D9" w:sz="4"/>
        </w:tblBorders>
      </w:tblPr>
      <w:tblGrid>
        <w:gridCol w:w="2335"/>
        <w:gridCol w:w="2458"/>
        <w:gridCol w:w="3687"/>
        <w:gridCol w:w="1600"/>
      </w:tblGrid>
      <w:tr>
        <w:trPr>
          <w:tblHeader/>
        </w:trPr>
        <w:tc>
          <w:tcPr>
            <w:tcW w:type="dxa" w:w="2335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Etapa</w:t>
            </w:r>
          </w:p>
        </w:tc>
        <w:tc>
          <w:tcPr>
            <w:tcW w:type="dxa" w:w="2458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Etiqueta</w:t>
            </w:r>
          </w:p>
        </w:tc>
        <w:tc>
          <w:tcPr>
            <w:tcW w:type="dxa" w:w="3687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Qué está pasando</w:t>
            </w:r>
          </w:p>
        </w:tc>
        <w:tc>
          <w:tcPr>
            <w:tcW w:type="dxa" w:w="16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¿Normal?</w:t>
            </w:r>
          </w:p>
        </w:tc>
      </w:tr>
      <w:tr>
        <w:tc>
          <w:tcPr>
            <w:tcW w:type="dxa" w:w="23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31515"/>
                <w:sz w:val="18"/>
                <w:szCs w:val="18"/>
                <w:shd w:fill="F4F4F4" w:val="clear"/>
              </w:rPr>
              <w:t xml:space="preserve">PendingValidation</w:t>
            </w:r>
          </w:p>
        </w:tc>
        <w:tc>
          <w:tcPr>
            <w:tcW w:type="dxa" w:w="24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Pendiente validación</w:t>
            </w:r>
          </w:p>
        </w:tc>
        <w:tc>
          <w:tcPr>
            <w:tcW w:type="dxa" w:w="36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Recién llegó, aún no se revisa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transitorio</w:t>
            </w:r>
          </w:p>
        </w:tc>
      </w:tr>
      <w:tr>
        <w:tc>
          <w:tcPr>
            <w:tcW w:type="dxa" w:w="2335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31515"/>
                <w:sz w:val="18"/>
                <w:szCs w:val="18"/>
                <w:shd w:fill="F4F4F4" w:val="clear"/>
              </w:rPr>
              <w:t xml:space="preserve">Validated</w:t>
            </w:r>
          </w:p>
        </w:tc>
        <w:tc>
          <w:tcPr>
            <w:tcW w:type="dxa" w:w="2458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Validado</w:t>
            </w:r>
          </w:p>
        </w:tc>
        <w:tc>
          <w:tcPr>
            <w:tcW w:type="dxa" w:w="3687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Pasó la revisión de formato</w:t>
            </w:r>
          </w:p>
        </w:tc>
        <w:tc>
          <w:tcPr>
            <w:tcW w:type="dxa" w:w="1600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transitorio</w:t>
            </w:r>
          </w:p>
        </w:tc>
      </w:tr>
      <w:tr>
        <w:tc>
          <w:tcPr>
            <w:tcW w:type="dxa" w:w="23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31515"/>
                <w:sz w:val="18"/>
                <w:szCs w:val="18"/>
                <w:shd w:fill="F4F4F4" w:val="clear"/>
              </w:rPr>
              <w:t xml:space="preserve">Routed</w:t>
            </w:r>
          </w:p>
        </w:tc>
        <w:tc>
          <w:tcPr>
            <w:tcW w:type="dxa" w:w="24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Enrutado</w:t>
            </w:r>
          </w:p>
        </w:tc>
        <w:tc>
          <w:tcPr>
            <w:tcW w:type="dxa" w:w="36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Ya se decidió a qué nodo va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transitorio</w:t>
            </w:r>
          </w:p>
        </w:tc>
      </w:tr>
      <w:tr>
        <w:tc>
          <w:tcPr>
            <w:tcW w:type="dxa" w:w="2335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31515"/>
                <w:sz w:val="18"/>
                <w:szCs w:val="18"/>
                <w:shd w:fill="F4F4F4" w:val="clear"/>
              </w:rPr>
              <w:t xml:space="preserve">Queued</w:t>
            </w:r>
          </w:p>
        </w:tc>
        <w:tc>
          <w:tcPr>
            <w:tcW w:type="dxa" w:w="2458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 cola</w:t>
            </w:r>
          </w:p>
        </w:tc>
        <w:tc>
          <w:tcPr>
            <w:tcW w:type="dxa" w:w="3687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Esperando turno de envío</w:t>
            </w:r>
          </w:p>
        </w:tc>
        <w:tc>
          <w:tcPr>
            <w:tcW w:type="dxa" w:w="1600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transitorio</w:t>
            </w:r>
          </w:p>
        </w:tc>
      </w:tr>
      <w:tr>
        <w:tc>
          <w:tcPr>
            <w:tcW w:type="dxa" w:w="23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31515"/>
                <w:sz w:val="18"/>
                <w:szCs w:val="18"/>
                <w:shd w:fill="F4F4F4" w:val="clear"/>
              </w:rPr>
              <w:t xml:space="preserve">Dispatching</w:t>
            </w:r>
          </w:p>
        </w:tc>
        <w:tc>
          <w:tcPr>
            <w:tcW w:type="dxa" w:w="24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Despachando</w:t>
            </w:r>
          </w:p>
        </w:tc>
        <w:tc>
          <w:tcPr>
            <w:tcW w:type="dxa" w:w="36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Enviándose ahora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transitorio</w:t>
            </w:r>
          </w:p>
        </w:tc>
      </w:tr>
      <w:tr>
        <w:tc>
          <w:tcPr>
            <w:tcW w:type="dxa" w:w="2335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31515"/>
                <w:sz w:val="18"/>
                <w:szCs w:val="18"/>
                <w:shd w:fill="F4F4F4" w:val="clear"/>
              </w:rPr>
              <w:t xml:space="preserve">Delivered</w:t>
            </w:r>
          </w:p>
        </w:tc>
        <w:tc>
          <w:tcPr>
            <w:tcW w:type="dxa" w:w="2458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Entregado</w:t>
            </w:r>
          </w:p>
        </w:tc>
        <w:tc>
          <w:tcPr>
            <w:tcW w:type="dxa" w:w="3687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Llegó al nodo.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Fin feliz</w:t>
            </w:r>
          </w:p>
        </w:tc>
        <w:tc>
          <w:tcPr>
            <w:tcW w:type="dxa" w:w="1600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3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31515"/>
                <w:sz w:val="18"/>
                <w:szCs w:val="18"/>
                <w:shd w:fill="F4F4F4" w:val="clear"/>
              </w:rPr>
              <w:t xml:space="preserve">ValidationFailed</w:t>
            </w:r>
          </w:p>
        </w:tc>
        <w:tc>
          <w:tcPr>
            <w:tcW w:type="dxa" w:w="24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Validación fallida</w:t>
            </w:r>
          </w:p>
        </w:tc>
        <w:tc>
          <w:tcPr>
            <w:tcW w:type="dxa" w:w="36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El mensaje venía mal formado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❌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revisar</w:t>
            </w:r>
          </w:p>
        </w:tc>
      </w:tr>
      <w:tr>
        <w:tc>
          <w:tcPr>
            <w:tcW w:type="dxa" w:w="2335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31515"/>
                <w:sz w:val="18"/>
                <w:szCs w:val="18"/>
                <w:shd w:fill="F4F4F4" w:val="clear"/>
              </w:rPr>
              <w:t xml:space="preserve">DeliveryFailed</w:t>
            </w:r>
          </w:p>
        </w:tc>
        <w:tc>
          <w:tcPr>
            <w:tcW w:type="dxa" w:w="2458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Entrega fallida</w:t>
            </w:r>
          </w:p>
        </w:tc>
        <w:tc>
          <w:tcPr>
            <w:tcW w:type="dxa" w:w="3687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se pudo entregar al nodo</w:t>
            </w:r>
          </w:p>
        </w:tc>
        <w:tc>
          <w:tcPr>
            <w:tcW w:type="dxa" w:w="1600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❌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revisar</w:t>
            </w:r>
          </w:p>
        </w:tc>
      </w:tr>
    </w:tbl>
    <w:p>
      <w:pPr>
        <w:spacing w:after="160"/>
      </w:pPr>
      <w:r>
        <w:rPr>
          <w:sz w:val="4"/>
          <w:szCs w:val="4"/>
        </w:rPr>
        <w:t xml:space="preserve"/>
      </w:r>
    </w:p>
    <w:p>
      <w:pPr>
        <w:pBdr>
          <w:left w:val="single" w:color="E0A800" w:sz="18" w:space="8"/>
        </w:pBdr>
        <w:shd w:fill="FFF8E1" w:color="auto" w:val="clear"/>
        <w:spacing w:after="140" w:before="120"/>
        <w:ind w:left="260" w:right="200"/>
      </w:pPr>
      <w:r>
        <w:rPr>
          <w:rFonts w:ascii="Calibri" w:cs="Calibri" w:eastAsia="Calibri" w:hAnsi="Calibri"/>
          <w:sz w:val="20"/>
          <w:szCs w:val="20"/>
        </w:rPr>
        <w:t xml:space="preserve">🔑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Regla de oro:</w:t>
      </w:r>
      <w:r>
        <w:rPr>
          <w:rFonts w:ascii="Calibri" w:cs="Calibri" w:eastAsia="Calibri" w:hAnsi="Calibri"/>
          <w:sz w:val="20"/>
          <w:szCs w:val="20"/>
        </w:rPr>
        <w:t xml:space="preserve"> las etapas transitorias deben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subir y bajar</w:t>
      </w:r>
      <w:r>
        <w:rPr>
          <w:rFonts w:ascii="Calibri" w:cs="Calibri" w:eastAsia="Calibri" w:hAnsi="Calibri"/>
          <w:sz w:val="20"/>
          <w:szCs w:val="20"/>
        </w:rPr>
        <w:t xml:space="preserve">. Si un contador se queda quieto y alto, hay un atoro.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1F4E79"/>
          <w:sz w:val="27"/>
          <w:szCs w:val="27"/>
        </w:rPr>
        <w:t xml:space="preserve">11.2 Cómo usar la pantalla</w:t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✅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Cómo hacerlo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Las tarjetas de arriba son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botones</w:t>
      </w:r>
      <w:r>
        <w:rPr>
          <w:rFonts w:ascii="Calibri" w:cs="Calibri" w:eastAsia="Calibri" w:hAnsi="Calibri"/>
          <w:sz w:val="20"/>
          <w:szCs w:val="20"/>
        </w:rPr>
        <w:t xml:space="preserve">. Haz clic en la etapa que te interese.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Abajo aparece la tabla de mensajes en esa etapa.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Cerrar</w:t>
      </w:r>
      <w:r>
        <w:rPr>
          <w:rFonts w:ascii="Calibri" w:cs="Calibri" w:eastAsia="Calibri" w:hAnsi="Calibri"/>
          <w:sz w:val="20"/>
          <w:szCs w:val="20"/>
        </w:rPr>
        <w:t xml:space="preserve"> quita el filtro.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Totales del pipeline:</w:t>
      </w:r>
      <w:r>
        <w:rPr>
          <w:rFonts w:ascii="Calibri" w:cs="Calibri" w:eastAsia="Calibri" w:hAnsi="Calibri"/>
          <w:sz w:val="20"/>
          <w:szCs w:val="20"/>
        </w:rPr>
        <w:t xml:space="preserve">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Total en pipeline</w:t>
      </w:r>
      <w:r>
        <w:rPr>
          <w:rFonts w:ascii="Calibri" w:cs="Calibri" w:eastAsia="Calibri" w:hAnsi="Calibri"/>
          <w:sz w:val="20"/>
          <w:szCs w:val="20"/>
        </w:rPr>
        <w:t xml:space="preserve"> (todo lo que aún no termina),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Entregados</w:t>
      </w:r>
      <w:r>
        <w:rPr>
          <w:rFonts w:ascii="Calibri" w:cs="Calibri" w:eastAsia="Calibri" w:hAnsi="Calibri"/>
          <w:sz w:val="20"/>
          <w:szCs w:val="20"/>
        </w:rPr>
        <w:t xml:space="preserve"> y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Fallidos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1F4E79"/>
          <w:sz w:val="27"/>
          <w:szCs w:val="27"/>
        </w:rPr>
        <w:t xml:space="preserve">11.3 Columnas de la tabla de mensajes</w:t>
      </w:r>
    </w:p>
    <w:tbl>
      <w:tblPr>
        <w:tblW w:type="dxa" w:w="1008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B7C7D9" w:sz="4"/>
          <w:insideV w:val="single" w:color="B7C7D9" w:sz="4"/>
        </w:tblBorders>
      </w:tblPr>
      <w:tblGrid>
        <w:gridCol w:w="2122"/>
        <w:gridCol w:w="7958"/>
      </w:tblGrid>
      <w:tr>
        <w:trPr>
          <w:tblHeader/>
        </w:trPr>
        <w:tc>
          <w:tcPr>
            <w:tcW w:type="dxa" w:w="212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Columna</w:t>
            </w:r>
          </w:p>
        </w:tc>
        <w:tc>
          <w:tcPr>
            <w:tcW w:type="dxa" w:w="7958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Contenido</w:t>
            </w:r>
          </w:p>
        </w:tc>
      </w:tr>
      <w:tr>
        <w:tc>
          <w:tcPr>
            <w:tcW w:type="dxa" w:w="212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79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31515"/>
                <w:sz w:val="18"/>
                <w:szCs w:val="18"/>
                <w:shd w:fill="F4F4F4" w:val="clear"/>
              </w:rPr>
              <w:t xml:space="preserve">ADT^A01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: tipo de mensaje ^ trigger event</w:t>
            </w:r>
          </w:p>
        </w:tc>
      </w:tr>
      <w:tr>
        <w:tc>
          <w:tcPr>
            <w:tcW w:type="dxa" w:w="2122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Paciente</w:t>
            </w:r>
          </w:p>
        </w:tc>
        <w:tc>
          <w:tcPr>
            <w:tcW w:type="dxa" w:w="7958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Nombre y, entre paréntesis, su ID</w:t>
            </w:r>
          </w:p>
        </w:tc>
      </w:tr>
      <w:tr>
        <w:tc>
          <w:tcPr>
            <w:tcW w:type="dxa" w:w="212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Facility</w:t>
            </w:r>
          </w:p>
        </w:tc>
        <w:tc>
          <w:tcPr>
            <w:tcW w:type="dxa" w:w="79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Sede emisora</w:t>
            </w:r>
          </w:p>
        </w:tc>
      </w:tr>
      <w:tr>
        <w:tc>
          <w:tcPr>
            <w:tcW w:type="dxa" w:w="2122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Nodo destino</w:t>
            </w:r>
          </w:p>
        </w:tc>
        <w:tc>
          <w:tcPr>
            <w:tcW w:type="dxa" w:w="7958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dónde va</w:t>
            </w:r>
          </w:p>
        </w:tc>
      </w:tr>
      <w:tr>
        <w:tc>
          <w:tcPr>
            <w:tcW w:type="dxa" w:w="212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Prioridad</w:t>
            </w:r>
          </w:p>
        </w:tc>
        <w:tc>
          <w:tcPr>
            <w:tcW w:type="dxa" w:w="79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Número de prioridad</w:t>
            </w:r>
          </w:p>
        </w:tc>
      </w:tr>
      <w:tr>
        <w:tc>
          <w:tcPr>
            <w:tcW w:type="dxa" w:w="2122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Intentos</w:t>
            </w:r>
          </w:p>
        </w:tc>
        <w:tc>
          <w:tcPr>
            <w:tcW w:type="dxa" w:w="7958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Cuántas veces se ha intentado entregar.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Un número alto = problema persistente</w:t>
            </w:r>
          </w:p>
        </w:tc>
      </w:tr>
      <w:tr>
        <w:tc>
          <w:tcPr>
            <w:tcW w:type="dxa" w:w="212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Recibido</w:t>
            </w:r>
          </w:p>
        </w:tc>
        <w:tc>
          <w:tcPr>
            <w:tcW w:type="dxa" w:w="79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Hace cuánto llegó</w:t>
            </w:r>
          </w:p>
        </w:tc>
      </w:tr>
      <w:tr>
        <w:tc>
          <w:tcPr>
            <w:tcW w:type="dxa" w:w="2122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Error</w:t>
            </w:r>
          </w:p>
        </w:tc>
        <w:tc>
          <w:tcPr>
            <w:tcW w:type="dxa" w:w="7958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(solo en las etapas fallidas)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El texto del error</w:t>
            </w:r>
          </w:p>
        </w:tc>
      </w:tr>
    </w:tbl>
    <w:p>
      <w:pPr>
        <w:spacing w:after="160"/>
      </w:pPr>
      <w:r>
        <w:rPr>
          <w:sz w:val="4"/>
          <w:szCs w:val="4"/>
        </w:rPr>
        <w:t xml:space="preserve"/>
      </w:r>
    </w:p>
    <w:p>
      <w:pPr>
        <w:pBdr>
          <w:bottom w:val="single" w:color="C7D2DE" w:sz="6" w:space="1"/>
        </w:pBdr>
        <w:spacing w:after="120" w:before="120"/>
      </w:pPr>
      <w:r>
        <w:rPr>
          <w:sz w:val="4"/>
          <w:szCs w:val="4"/>
        </w:rPr>
        <w:t xml:space="preserve"/>
      </w:r>
    </w:p>
    <w:p>
      <w:pPr>
        <w:pStyle w:val="Heading1"/>
        <w:pageBreakBefore/>
        <w:pBdr>
          <w:bottom w:val="single" w:color="1F4E79" w:sz="12" w:space="6"/>
        </w:pBdr>
        <w:spacing w:after="220" w:before="0"/>
      </w:pPr>
      <w:r>
        <w:rPr>
          <w:rFonts w:ascii="Calibri" w:cs="Calibri" w:eastAsia="Calibri" w:hAnsi="Calibri"/>
          <w:b/>
          <w:bCs/>
          <w:color w:val="1F4E79"/>
          <w:sz w:val="34"/>
          <w:szCs w:val="34"/>
        </w:rPr>
        <w:t xml:space="preserve">12. Outbox</w:t>
      </w:r>
    </w:p>
    <w:p>
      <w:pPr>
        <w:pBdr>
          <w:left w:val="single" w:color="E0A800" w:sz="18" w:space="8"/>
        </w:pBdr>
        <w:shd w:fill="FFF8E1" w:color="auto" w:val="clear"/>
        <w:spacing w:after="140" w:before="120"/>
        <w:ind w:left="260" w:right="2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Ruta:</w:t>
      </w:r>
      <w:r>
        <w:rPr>
          <w:rFonts w:ascii="Calibri" w:cs="Calibri" w:eastAsia="Calibri" w:hAnsi="Calibri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A31515"/>
          <w:sz w:val="18"/>
          <w:szCs w:val="18"/>
          <w:shd w:fill="F4F4F4" w:val="clear"/>
        </w:rPr>
        <w:t xml:space="preserve">/outbox</w:t>
      </w:r>
      <w:r>
        <w:rPr>
          <w:rFonts w:ascii="Calibri" w:cs="Calibri" w:eastAsia="Calibri" w:hAnsi="Calibri"/>
          <w:sz w:val="20"/>
          <w:szCs w:val="20"/>
        </w:rPr>
        <w:t xml:space="preserve"> ·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Permiso:</w:t>
      </w:r>
      <w:r>
        <w:rPr>
          <w:rFonts w:ascii="Calibri" w:cs="Calibri" w:eastAsia="Calibri" w:hAnsi="Calibri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A31515"/>
          <w:sz w:val="18"/>
          <w:szCs w:val="18"/>
          <w:shd w:fill="F4F4F4" w:val="clear"/>
        </w:rPr>
        <w:t xml:space="preserve">ViewSystemStatus</w:t>
      </w:r>
      <w:r>
        <w:rPr>
          <w:rFonts w:ascii="Calibri" w:cs="Calibri" w:eastAsia="Calibri" w:hAnsi="Calibri"/>
          <w:sz w:val="20"/>
          <w:szCs w:val="20"/>
        </w:rPr>
        <w:t xml:space="preserve"> (para actuar: </w:t>
      </w:r>
      <w:r>
        <w:rPr>
          <w:rFonts w:ascii="Consolas" w:cs="Consolas" w:eastAsia="Consolas" w:hAnsi="Consolas"/>
          <w:color w:val="A31515"/>
          <w:sz w:val="18"/>
          <w:szCs w:val="18"/>
          <w:shd w:fill="F4F4F4" w:val="clear"/>
        </w:rPr>
        <w:t xml:space="preserve">ManageQueue</w:t>
      </w:r>
      <w:r>
        <w:rPr>
          <w:rFonts w:ascii="Calibri" w:cs="Calibri" w:eastAsia="Calibri" w:hAnsi="Calibri"/>
          <w:sz w:val="20"/>
          <w:szCs w:val="20"/>
        </w:rPr>
        <w:t xml:space="preserve">)</w:t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📸 </w:t>
      </w:r>
      <w:r>
        <w:rPr>
          <w:rFonts w:ascii="Consolas" w:cs="Consolas" w:eastAsia="Consolas" w:hAnsi="Consolas"/>
          <w:color w:val="A31515"/>
          <w:sz w:val="18"/>
          <w:szCs w:val="18"/>
          <w:shd w:fill="F4F4F4" w:val="clear"/>
        </w:rPr>
        <w:t xml:space="preserve">[IMAGEN 12.1: Outbox]</w:t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🟦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Concepto.</w:t>
      </w:r>
      <w:r>
        <w:rPr>
          <w:rFonts w:ascii="Calibri" w:cs="Calibri" w:eastAsia="Calibri" w:hAnsi="Calibri"/>
          <w:sz w:val="20"/>
          <w:szCs w:val="20"/>
        </w:rPr>
        <w:t xml:space="preserve"> El Outbox es la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bandeja de salida unificada</w:t>
      </w:r>
      <w:r>
        <w:rPr>
          <w:rFonts w:ascii="Calibri" w:cs="Calibri" w:eastAsia="Calibri" w:hAnsi="Calibri"/>
          <w:sz w:val="20"/>
          <w:szCs w:val="20"/>
        </w:rPr>
        <w:t xml:space="preserve"> del Hub. Todo lo que el Hub tiene que mandar hacia afuera pasa por aquí, con reintentos automáticos.</w:t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Se manejan dos categorías:</w:t>
      </w:r>
    </w:p>
    <w:tbl>
      <w:tblPr>
        <w:tblW w:type="dxa" w:w="1008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B7C7D9" w:sz="4"/>
          <w:insideV w:val="single" w:color="B7C7D9" w:sz="4"/>
        </w:tblBorders>
      </w:tblPr>
      <w:tblGrid>
        <w:gridCol w:w="2451"/>
        <w:gridCol w:w="7629"/>
      </w:tblGrid>
      <w:tr>
        <w:trPr>
          <w:tblHeader/>
        </w:trPr>
        <w:tc>
          <w:tcPr>
            <w:tcW w:type="dxa" w:w="2451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Categoría</w:t>
            </w:r>
          </w:p>
        </w:tc>
        <w:tc>
          <w:tcPr>
            <w:tcW w:type="dxa" w:w="7629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Qué contiene</w:t>
            </w:r>
          </w:p>
        </w:tc>
      </w:tr>
      <w:tr>
        <w:tc>
          <w:tcPr>
            <w:tcW w:type="dxa" w:w="245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Node Sync</w:t>
            </w:r>
          </w:p>
        </w:tc>
        <w:tc>
          <w:tcPr>
            <w:tcW w:type="dxa" w:w="76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Configuración y órdenes que el Hub le empuja a los nodos</w:t>
            </w:r>
          </w:p>
        </w:tc>
      </w:tr>
      <w:tr>
        <w:tc>
          <w:tcPr>
            <w:tcW w:type="dxa" w:w="2451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Notificaciones</w:t>
            </w:r>
          </w:p>
        </w:tc>
        <w:tc>
          <w:tcPr>
            <w:tcW w:type="dxa" w:w="7629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WhatsApp y correos hacia pacientes</w:t>
            </w:r>
          </w:p>
        </w:tc>
      </w:tr>
    </w:tbl>
    <w:p>
      <w:pPr>
        <w:spacing w:after="160"/>
      </w:pPr>
      <w:r>
        <w:rPr>
          <w:sz w:val="4"/>
          <w:szCs w:val="4"/>
        </w:rPr>
        <w:t xml:space="preserve"/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1F4E79"/>
          <w:sz w:val="27"/>
          <w:szCs w:val="27"/>
        </w:rPr>
        <w:t xml:space="preserve">12.1 Filtros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Categoría</w:t>
      </w:r>
      <w:r>
        <w:rPr>
          <w:rFonts w:ascii="Calibri" w:cs="Calibri" w:eastAsia="Calibri" w:hAnsi="Calibri"/>
          <w:sz w:val="20"/>
          <w:szCs w:val="20"/>
        </w:rPr>
        <w:t xml:space="preserve"> (Todas / Node Sync / Notificaciones) y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Estado</w:t>
      </w:r>
      <w:r>
        <w:rPr>
          <w:rFonts w:ascii="Calibri" w:cs="Calibri" w:eastAsia="Calibri" w:hAnsi="Calibri"/>
          <w:sz w:val="20"/>
          <w:szCs w:val="20"/>
        </w:rPr>
        <w:t xml:space="preserve"> (Todos / Pending / Sent / Failed).</w:t>
      </w:r>
    </w:p>
    <w:tbl>
      <w:tblPr>
        <w:tblW w:type="dxa" w:w="1008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B7C7D9" w:sz="4"/>
          <w:insideV w:val="single" w:color="B7C7D9" w:sz="4"/>
        </w:tblBorders>
      </w:tblPr>
      <w:tblGrid>
        <w:gridCol w:w="2061"/>
        <w:gridCol w:w="8019"/>
      </w:tblGrid>
      <w:tr>
        <w:trPr>
          <w:tblHeader/>
        </w:trPr>
        <w:tc>
          <w:tcPr>
            <w:tcW w:type="dxa" w:w="2061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Estado</w:t>
            </w:r>
          </w:p>
        </w:tc>
        <w:tc>
          <w:tcPr>
            <w:tcW w:type="dxa" w:w="8019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Significado</w:t>
            </w:r>
          </w:p>
        </w:tc>
      </w:tr>
      <w:tr>
        <w:tc>
          <w:tcPr>
            <w:tcW w:type="dxa" w:w="206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31515"/>
                <w:sz w:val="18"/>
                <w:szCs w:val="18"/>
                <w:shd w:fill="F4F4F4" w:val="clear"/>
              </w:rPr>
              <w:t xml:space="preserve">Pending</w:t>
            </w:r>
          </w:p>
        </w:tc>
        <w:tc>
          <w:tcPr>
            <w:tcW w:type="dxa" w:w="80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Esperando ser enviado o reintentado</w:t>
            </w:r>
          </w:p>
        </w:tc>
      </w:tr>
      <w:tr>
        <w:tc>
          <w:tcPr>
            <w:tcW w:type="dxa" w:w="2061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31515"/>
                <w:sz w:val="18"/>
                <w:szCs w:val="18"/>
                <w:shd w:fill="F4F4F4" w:val="clear"/>
              </w:rPr>
              <w:t xml:space="preserve">Sent</w:t>
            </w:r>
          </w:p>
        </w:tc>
        <w:tc>
          <w:tcPr>
            <w:tcW w:type="dxa" w:w="8019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Enviado con éxito</w:t>
            </w:r>
          </w:p>
        </w:tc>
      </w:tr>
      <w:tr>
        <w:tc>
          <w:tcPr>
            <w:tcW w:type="dxa" w:w="206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31515"/>
                <w:sz w:val="18"/>
                <w:szCs w:val="18"/>
                <w:shd w:fill="F4F4F4" w:val="clear"/>
              </w:rPr>
              <w:t xml:space="preserve">Failed</w:t>
            </w:r>
          </w:p>
        </w:tc>
        <w:tc>
          <w:tcPr>
            <w:tcW w:type="dxa" w:w="80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Falló</w:t>
            </w:r>
          </w:p>
        </w:tc>
      </w:tr>
    </w:tbl>
    <w:p>
      <w:pPr>
        <w:spacing w:after="160"/>
      </w:pPr>
      <w:r>
        <w:rPr>
          <w:sz w:val="4"/>
          <w:szCs w:val="4"/>
        </w:rPr>
        <w:t xml:space="preserve"/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1F4E79"/>
          <w:sz w:val="27"/>
          <w:szCs w:val="27"/>
        </w:rPr>
        <w:t xml:space="preserve">12.2 Columnas</w:t>
      </w:r>
    </w:p>
    <w:tbl>
      <w:tblPr>
        <w:tblW w:type="dxa" w:w="1008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B7C7D9" w:sz="4"/>
          <w:insideV w:val="single" w:color="B7C7D9" w:sz="4"/>
        </w:tblBorders>
      </w:tblPr>
      <w:tblGrid>
        <w:gridCol w:w="2184"/>
        <w:gridCol w:w="7896"/>
      </w:tblGrid>
      <w:tr>
        <w:trPr>
          <w:tblHeader/>
        </w:trPr>
        <w:tc>
          <w:tcPr>
            <w:tcW w:type="dxa" w:w="2184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Columna</w:t>
            </w:r>
          </w:p>
        </w:tc>
        <w:tc>
          <w:tcPr>
            <w:tcW w:type="dxa" w:w="7896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Qué te dice</w:t>
            </w:r>
          </w:p>
        </w:tc>
      </w:tr>
      <w:tr>
        <w:tc>
          <w:tcPr>
            <w:tcW w:type="dxa" w:w="21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Topic</w:t>
            </w:r>
          </w:p>
        </w:tc>
        <w:tc>
          <w:tcPr>
            <w:tcW w:type="dxa" w:w="78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Qué tipo de mensaje es</w:t>
            </w:r>
          </w:p>
        </w:tc>
      </w:tr>
      <w:tr>
        <w:tc>
          <w:tcPr>
            <w:tcW w:type="dxa" w:w="2184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Categoría</w:t>
            </w:r>
          </w:p>
        </w:tc>
        <w:tc>
          <w:tcPr>
            <w:tcW w:type="dxa" w:w="7896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Node Sync o Notificación</w:t>
            </w:r>
          </w:p>
        </w:tc>
      </w:tr>
      <w:tr>
        <w:tc>
          <w:tcPr>
            <w:tcW w:type="dxa" w:w="21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Destino</w:t>
            </w:r>
          </w:p>
        </w:tc>
        <w:tc>
          <w:tcPr>
            <w:tcW w:type="dxa" w:w="78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dónde va (nodo, teléfono, correo)</w:t>
            </w:r>
          </w:p>
        </w:tc>
      </w:tr>
      <w:tr>
        <w:tc>
          <w:tcPr>
            <w:tcW w:type="dxa" w:w="2184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Estado</w:t>
            </w:r>
          </w:p>
        </w:tc>
        <w:tc>
          <w:tcPr>
            <w:tcW w:type="dxa" w:w="7896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Pending / Sent / Failed</w:t>
            </w:r>
          </w:p>
        </w:tc>
      </w:tr>
      <w:tr>
        <w:tc>
          <w:tcPr>
            <w:tcW w:type="dxa" w:w="21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Intentos</w:t>
            </w:r>
          </w:p>
        </w:tc>
        <w:tc>
          <w:tcPr>
            <w:tcW w:type="dxa" w:w="78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Cuántas veces se ha intentado</w:t>
            </w:r>
          </w:p>
        </w:tc>
      </w:tr>
      <w:tr>
        <w:tc>
          <w:tcPr>
            <w:tcW w:type="dxa" w:w="2184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Creado</w:t>
            </w:r>
          </w:p>
        </w:tc>
        <w:tc>
          <w:tcPr>
            <w:tcW w:type="dxa" w:w="7896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Cuándo se generó</w:t>
            </w:r>
          </w:p>
        </w:tc>
      </w:tr>
      <w:tr>
        <w:tc>
          <w:tcPr>
            <w:tcW w:type="dxa" w:w="21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Procesado</w:t>
            </w:r>
          </w:p>
        </w:tc>
        <w:tc>
          <w:tcPr>
            <w:tcW w:type="dxa" w:w="789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Cuándo terminó de procesarse</w:t>
            </w:r>
          </w:p>
        </w:tc>
      </w:tr>
      <w:tr>
        <w:tc>
          <w:tcPr>
            <w:tcW w:type="dxa" w:w="2184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Error</w:t>
            </w:r>
          </w:p>
        </w:tc>
        <w:tc>
          <w:tcPr>
            <w:tcW w:type="dxa" w:w="7896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Último error. Pasa el mouse para verlo completo</w:t>
            </w:r>
          </w:p>
        </w:tc>
      </w:tr>
    </w:tbl>
    <w:p>
      <w:pPr>
        <w:spacing w:after="160"/>
      </w:pPr>
      <w:r>
        <w:rPr>
          <w:sz w:val="4"/>
          <w:szCs w:val="4"/>
        </w:rPr>
        <w:t xml:space="preserve"/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1F4E79"/>
          <w:sz w:val="27"/>
          <w:szCs w:val="27"/>
        </w:rPr>
        <w:t xml:space="preserve">12.3 Acciones</w:t>
      </w:r>
    </w:p>
    <w:p>
      <w:pPr>
        <w:spacing w:after="120" w:before="6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(Solo visibles si tienes el permiso `ManageQueue`.)</w:t>
      </w:r>
    </w:p>
    <w:tbl>
      <w:tblPr>
        <w:tblW w:type="dxa" w:w="1008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B7C7D9" w:sz="4"/>
          <w:insideV w:val="single" w:color="B7C7D9" w:sz="4"/>
        </w:tblBorders>
      </w:tblPr>
      <w:tblGrid>
        <w:gridCol w:w="1728"/>
        <w:gridCol w:w="3744"/>
        <w:gridCol w:w="4608"/>
      </w:tblGrid>
      <w:tr>
        <w:trPr>
          <w:tblHeader/>
        </w:trPr>
        <w:tc>
          <w:tcPr>
            <w:tcW w:type="dxa" w:w="1728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Acción</w:t>
            </w:r>
          </w:p>
        </w:tc>
        <w:tc>
          <w:tcPr>
            <w:tcW w:type="dxa" w:w="3744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Cuándo aparece</w:t>
            </w:r>
          </w:p>
        </w:tc>
        <w:tc>
          <w:tcPr>
            <w:tcW w:type="dxa" w:w="4608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Qué hace</w:t>
            </w:r>
          </w:p>
        </w:tc>
      </w:tr>
      <w:tr>
        <w:tc>
          <w:tcPr>
            <w:tcW w:type="dxa" w:w="17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Reintentar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🔄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 cualquier entrada que no esté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  <w:shd w:fill="F4F4F4" w:val="clear"/>
              </w:rPr>
              <w:t xml:space="preserve">Sent</w:t>
            </w:r>
          </w:p>
        </w:tc>
        <w:tc>
          <w:tcPr>
            <w:tcW w:type="dxa" w:w="46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Vuelve a intentar el envío inmediatamente</w:t>
            </w:r>
          </w:p>
        </w:tc>
      </w:tr>
      <w:tr>
        <w:tc>
          <w:tcPr>
            <w:tcW w:type="dxa" w:w="1728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Dead-letter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🚫</w:t>
            </w:r>
          </w:p>
        </w:tc>
        <w:tc>
          <w:tcPr>
            <w:tcW w:type="dxa" w:w="3744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Solo en entradas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  <w:shd w:fill="F4F4F4" w:val="clear"/>
              </w:rPr>
              <w:t xml:space="preserve">Pending</w:t>
            </w:r>
          </w:p>
        </w:tc>
        <w:tc>
          <w:tcPr>
            <w:tcW w:type="dxa" w:w="4608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Saca la entrada de la cola: deja de reintentarse</w:t>
            </w:r>
          </w:p>
        </w:tc>
      </w:tr>
    </w:tbl>
    <w:p>
      <w:pPr>
        <w:spacing w:after="160"/>
      </w:pPr>
      <w:r>
        <w:rPr>
          <w:sz w:val="4"/>
          <w:szCs w:val="4"/>
        </w:rPr>
        <w:t xml:space="preserve"/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⚠️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Dead-letter cancela el envío.</w:t>
      </w:r>
      <w:r>
        <w:rPr>
          <w:rFonts w:ascii="Calibri" w:cs="Calibri" w:eastAsia="Calibri" w:hAnsi="Calibri"/>
          <w:sz w:val="20"/>
          <w:szCs w:val="20"/>
        </w:rPr>
        <w:t xml:space="preserve"> Si era la notificación de resultados de un paciente, ese paciente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no la recibirá</w:t>
      </w:r>
      <w:r>
        <w:rPr>
          <w:rFonts w:ascii="Calibri" w:cs="Calibri" w:eastAsia="Calibri" w:hAnsi="Calibri"/>
          <w:sz w:val="20"/>
          <w:szCs w:val="20"/>
        </w:rPr>
        <w:t xml:space="preserve">. Úsalo solo para entradas que sabes que están mal (número telefónico inválido, nodo dado de baja).</w:t>
      </w:r>
    </w:p>
    <w:p>
      <w:pPr>
        <w:pBdr>
          <w:left w:val="single" w:color="E0A800" w:sz="18" w:space="8"/>
        </w:pBdr>
        <w:shd w:fill="FFF8E1" w:color="auto" w:val="clear"/>
        <w:spacing w:after="140" w:before="120"/>
        <w:ind w:left="260" w:right="200"/>
      </w:pPr>
      <w:r>
        <w:rPr>
          <w:rFonts w:ascii="Calibri" w:cs="Calibri" w:eastAsia="Calibri" w:hAnsi="Calibri"/>
          <w:sz w:val="20"/>
          <w:szCs w:val="20"/>
        </w:rPr>
        <w:t xml:space="preserve">🔴 La pantalla se actualiza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en tiempo real</w:t>
      </w:r>
      <w:r>
        <w:rPr>
          <w:rFonts w:ascii="Calibri" w:cs="Calibri" w:eastAsia="Calibri" w:hAnsi="Calibri"/>
          <w:sz w:val="20"/>
          <w:szCs w:val="20"/>
        </w:rPr>
        <w:t xml:space="preserve">: verás cambiar los estados sin recargar.</w:t>
      </w:r>
    </w:p>
    <w:p>
      <w:pPr>
        <w:pBdr>
          <w:bottom w:val="single" w:color="C7D2DE" w:sz="6" w:space="1"/>
        </w:pBdr>
        <w:spacing w:after="120" w:before="120"/>
      </w:pPr>
      <w:r>
        <w:rPr>
          <w:sz w:val="4"/>
          <w:szCs w:val="4"/>
        </w:rPr>
        <w:t xml:space="preserve"/>
      </w:r>
    </w:p>
    <w:p>
      <w:pPr>
        <w:pStyle w:val="Heading1"/>
        <w:pageBreakBefore/>
        <w:pBdr>
          <w:bottom w:val="single" w:color="1F4E79" w:sz="12" w:space="6"/>
        </w:pBdr>
        <w:spacing w:after="220" w:before="0"/>
      </w:pPr>
      <w:r>
        <w:rPr>
          <w:rFonts w:ascii="Calibri" w:cs="Calibri" w:eastAsia="Calibri" w:hAnsi="Calibri"/>
          <w:b/>
          <w:bCs/>
          <w:color w:val="1F4E79"/>
          <w:sz w:val="34"/>
          <w:szCs w:val="34"/>
        </w:rPr>
        <w:t xml:space="preserve">13. WhatsApp</w:t>
      </w:r>
    </w:p>
    <w:p>
      <w:pPr>
        <w:pBdr>
          <w:left w:val="single" w:color="E0A800" w:sz="18" w:space="8"/>
        </w:pBdr>
        <w:shd w:fill="FFF8E1" w:color="auto" w:val="clear"/>
        <w:spacing w:after="140" w:before="120"/>
        <w:ind w:left="260" w:right="2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Ruta:</w:t>
      </w:r>
      <w:r>
        <w:rPr>
          <w:rFonts w:ascii="Calibri" w:cs="Calibri" w:eastAsia="Calibri" w:hAnsi="Calibri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A31515"/>
          <w:sz w:val="18"/>
          <w:szCs w:val="18"/>
          <w:shd w:fill="F4F4F4" w:val="clear"/>
        </w:rPr>
        <w:t xml:space="preserve">/whatsapp</w:t>
      </w:r>
      <w:r>
        <w:rPr>
          <w:rFonts w:ascii="Calibri" w:cs="Calibri" w:eastAsia="Calibri" w:hAnsi="Calibri"/>
          <w:sz w:val="20"/>
          <w:szCs w:val="20"/>
        </w:rPr>
        <w:t xml:space="preserve"> ·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Permiso:</w:t>
      </w:r>
      <w:r>
        <w:rPr>
          <w:rFonts w:ascii="Calibri" w:cs="Calibri" w:eastAsia="Calibri" w:hAnsi="Calibri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A31515"/>
          <w:sz w:val="18"/>
          <w:szCs w:val="18"/>
          <w:shd w:fill="F4F4F4" w:val="clear"/>
        </w:rPr>
        <w:t xml:space="preserve">ViewConfiguration</w:t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📸 </w:t>
      </w:r>
      <w:r>
        <w:rPr>
          <w:rFonts w:ascii="Consolas" w:cs="Consolas" w:eastAsia="Consolas" w:hAnsi="Consolas"/>
          <w:color w:val="A31515"/>
          <w:sz w:val="18"/>
          <w:szCs w:val="18"/>
          <w:shd w:fill="F4F4F4" w:val="clear"/>
        </w:rPr>
        <w:t xml:space="preserve">[IMAGEN 13.1: Pantalla WhatsApp]</w:t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Aquí se configura cómo se le avisa al paciente por WhatsApp que su estudio está listo.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1F4E79"/>
          <w:sz w:val="27"/>
          <w:szCs w:val="27"/>
        </w:rPr>
        <w:t xml:space="preserve">13.1 Panel de estado</w:t>
      </w:r>
    </w:p>
    <w:tbl>
      <w:tblPr>
        <w:tblW w:type="dxa" w:w="1008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B7C7D9" w:sz="4"/>
          <w:insideV w:val="single" w:color="B7C7D9" w:sz="4"/>
        </w:tblBorders>
      </w:tblPr>
      <w:tblGrid>
        <w:gridCol w:w="3433"/>
        <w:gridCol w:w="6647"/>
      </w:tblGrid>
      <w:tr>
        <w:trPr>
          <w:tblHeader/>
        </w:trPr>
        <w:tc>
          <w:tcPr>
            <w:tcW w:type="dxa" w:w="3433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Indicador</w:t>
            </w:r>
          </w:p>
        </w:tc>
        <w:tc>
          <w:tcPr>
            <w:tcW w:type="dxa" w:w="6647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Qué significa</w:t>
            </w:r>
          </w:p>
        </w:tc>
      </w:tr>
      <w:tr>
        <w:tc>
          <w:tcPr>
            <w:tcW w:type="dxa" w:w="34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Habilitado</w:t>
            </w:r>
          </w:p>
        </w:tc>
        <w:tc>
          <w:tcPr>
            <w:tcW w:type="dxa" w:w="66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 el canal de WhatsApp está prendido</w:t>
            </w:r>
          </w:p>
        </w:tc>
      </w:tr>
      <w:tr>
        <w:tc>
          <w:tcPr>
            <w:tcW w:type="dxa" w:w="3433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Entrega automática</w:t>
            </w:r>
          </w:p>
        </w:tc>
        <w:tc>
          <w:tcPr>
            <w:tcW w:type="dxa" w:w="6647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 se manda solo al cambiar de estado el estudio, o solo manualmente</w:t>
            </w:r>
          </w:p>
        </w:tc>
      </w:tr>
      <w:tr>
        <w:tc>
          <w:tcPr>
            <w:tcW w:type="dxa" w:w="34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Proveedor / Configurado</w:t>
            </w:r>
          </w:p>
        </w:tc>
        <w:tc>
          <w:tcPr>
            <w:tcW w:type="dxa" w:w="66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Qué servicio se usa y si tiene credenciales válidas</w:t>
            </w:r>
          </w:p>
        </w:tc>
      </w:tr>
      <w:tr>
        <w:tc>
          <w:tcPr>
            <w:tcW w:type="dxa" w:w="3433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Prefijo de país por defecto</w:t>
            </w:r>
          </w:p>
        </w:tc>
        <w:tc>
          <w:tcPr>
            <w:tcW w:type="dxa" w:w="6647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El código que se antepone a números sin código de país (ej.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  <w:shd w:fill="F4F4F4" w:val="clear"/>
              </w:rPr>
              <w:t xml:space="preserve">+52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</w:t>
            </w:r>
          </w:p>
        </w:tc>
      </w:tr>
      <w:tr>
        <w:tc>
          <w:tcPr>
            <w:tcW w:type="dxa" w:w="34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Templates activos</w:t>
            </w:r>
          </w:p>
        </w:tc>
        <w:tc>
          <w:tcPr>
            <w:tcW w:type="dxa" w:w="66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Cuántas plantillas hay listas</w:t>
            </w:r>
          </w:p>
        </w:tc>
      </w:tr>
      <w:tr>
        <w:tc>
          <w:tcPr>
            <w:tcW w:type="dxa" w:w="3433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Reglas activas</w:t>
            </w:r>
          </w:p>
        </w:tc>
        <w:tc>
          <w:tcPr>
            <w:tcW w:type="dxa" w:w="6647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Cuántas reglas de envío automático hay</w:t>
            </w:r>
          </w:p>
        </w:tc>
      </w:tr>
      <w:tr>
        <w:tc>
          <w:tcPr>
            <w:tcW w:type="dxa" w:w="343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Notificaciones pendientes</w:t>
            </w:r>
          </w:p>
        </w:tc>
        <w:tc>
          <w:tcPr>
            <w:tcW w:type="dxa" w:w="66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Cuántas están en cola</w:t>
            </w:r>
          </w:p>
        </w:tc>
      </w:tr>
      <w:tr>
        <w:tc>
          <w:tcPr>
            <w:tcW w:type="dxa" w:w="3433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Notificaciones fallidas</w:t>
            </w:r>
          </w:p>
        </w:tc>
        <w:tc>
          <w:tcPr>
            <w:tcW w:type="dxa" w:w="6647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Si es &gt; 0, revisa el Outbox</w:t>
            </w:r>
          </w:p>
        </w:tc>
      </w:tr>
    </w:tbl>
    <w:p>
      <w:pPr>
        <w:spacing w:after="160"/>
      </w:pPr>
      <w:r>
        <w:rPr>
          <w:sz w:val="4"/>
          <w:szCs w:val="4"/>
        </w:rPr>
        <w:t xml:space="preserve"/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1F4E79"/>
          <w:sz w:val="27"/>
          <w:szCs w:val="27"/>
        </w:rPr>
        <w:t xml:space="preserve">13.2 Pestaña "Templates"</w:t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🟦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Concepto importante.</w:t>
      </w:r>
      <w:r>
        <w:rPr>
          <w:rFonts w:ascii="Calibri" w:cs="Calibri" w:eastAsia="Calibri" w:hAnsi="Calibri"/>
          <w:sz w:val="20"/>
          <w:szCs w:val="20"/>
        </w:rPr>
        <w:t xml:space="preserve"> WhatsApp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no permite mandar texto libre</w:t>
      </w:r>
      <w:r>
        <w:rPr>
          <w:rFonts w:ascii="Calibri" w:cs="Calibri" w:eastAsia="Calibri" w:hAnsi="Calibri"/>
          <w:sz w:val="20"/>
          <w:szCs w:val="20"/>
        </w:rPr>
        <w:t xml:space="preserve"> a un paciente que no te escribió primero. Hay que usar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plantillas aprobadas previamente por WhatsApp/Meta</w:t>
      </w:r>
      <w:r>
        <w:rPr>
          <w:rFonts w:ascii="Calibri" w:cs="Calibri" w:eastAsia="Calibri" w:hAnsi="Calibri"/>
          <w:sz w:val="20"/>
          <w:szCs w:val="20"/>
        </w:rPr>
        <w:t xml:space="preserve">. El texto de la plantilla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no vive en EdgeGuard</w:t>
      </w:r>
      <w:r>
        <w:rPr>
          <w:rFonts w:ascii="Calibri" w:cs="Calibri" w:eastAsia="Calibri" w:hAnsi="Calibri"/>
          <w:sz w:val="20"/>
          <w:szCs w:val="20"/>
        </w:rPr>
        <w:t xml:space="preserve">: vive del lado del proveedor. Lo que EdgeGuard guarda es un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identificador</w:t>
      </w:r>
      <w:r>
        <w:rPr>
          <w:rFonts w:ascii="Calibri" w:cs="Calibri" w:eastAsia="Calibri" w:hAnsi="Calibri"/>
          <w:sz w:val="20"/>
          <w:szCs w:val="20"/>
        </w:rPr>
        <w:t xml:space="preserve"> de esa plantilla y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con qué datos rellenar sus huecos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📸 </w:t>
      </w:r>
      <w:r>
        <w:rPr>
          <w:rFonts w:ascii="Consolas" w:cs="Consolas" w:eastAsia="Consolas" w:hAnsi="Consolas"/>
          <w:color w:val="A31515"/>
          <w:sz w:val="18"/>
          <w:szCs w:val="18"/>
          <w:shd w:fill="F4F4F4" w:val="clear"/>
        </w:rPr>
        <w:t xml:space="preserve">[IMAGEN 13.2: Formulario de template]</w:t>
      </w:r>
    </w:p>
    <w:tbl>
      <w:tblPr>
        <w:tblW w:type="dxa" w:w="1008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B7C7D9" w:sz="4"/>
          <w:insideV w:val="single" w:color="B7C7D9" w:sz="4"/>
        </w:tblBorders>
      </w:tblPr>
      <w:tblGrid>
        <w:gridCol w:w="2016"/>
        <w:gridCol w:w="8064"/>
      </w:tblGrid>
      <w:tr>
        <w:trPr>
          <w:tblHeader/>
        </w:trPr>
        <w:tc>
          <w:tcPr>
            <w:tcW w:type="dxa" w:w="2016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type="dxa" w:w="8064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Explicación</w:t>
            </w:r>
          </w:p>
        </w:tc>
      </w:tr>
      <w:tr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Nombre</w:t>
            </w:r>
          </w:p>
        </w:tc>
        <w:tc>
          <w:tcPr>
            <w:tcW w:type="dxa" w:w="80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Nombre interno para identificarla ("Estudio listo – español")</w:t>
            </w:r>
          </w:p>
        </w:tc>
      </w:tr>
      <w:tr>
        <w:tc>
          <w:tcPr>
            <w:tcW w:type="dxa" w:w="2016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Content SID</w:t>
            </w:r>
          </w:p>
        </w:tc>
        <w:tc>
          <w:tcPr>
            <w:tcW w:type="dxa" w:w="8064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El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identificador de la plantilla en el proveedor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 Te lo da quien aprobó la plantilla. Empieza típicamente con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  <w:shd w:fill="F4F4F4" w:val="clear"/>
              </w:rPr>
              <w:t xml:space="preserve">HX...</w:t>
            </w:r>
          </w:p>
        </w:tc>
      </w:tr>
      <w:tr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80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Para qué sirve, notas internas</w:t>
            </w:r>
          </w:p>
        </w:tc>
      </w:tr>
      <w:tr>
        <w:tc>
          <w:tcPr>
            <w:tcW w:type="dxa" w:w="2016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Variables</w:t>
            </w:r>
          </w:p>
        </w:tc>
        <w:tc>
          <w:tcPr>
            <w:tcW w:type="dxa" w:w="8064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Los "huecos" de la plantilla,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en orden</w:t>
            </w:r>
          </w:p>
        </w:tc>
      </w:tr>
    </w:tbl>
    <w:p>
      <w:pPr>
        <w:spacing w:after="160"/>
      </w:pPr>
      <w:r>
        <w:rPr>
          <w:sz w:val="4"/>
          <w:szCs w:val="4"/>
        </w:rPr>
        <w:t xml:space="preserve"/>
      </w:r>
    </w:p>
    <w:p>
      <w:pPr>
        <w:pStyle w:val="Heading3"/>
        <w:spacing w:after="110" w:before="260"/>
      </w:pPr>
      <w:r>
        <w:rPr>
          <w:rFonts w:ascii="Calibri" w:cs="Calibri" w:eastAsia="Calibri" w:hAnsi="Calibri"/>
          <w:b/>
          <w:bCs/>
          <w:color w:val="2E74B5"/>
          <w:sz w:val="23"/>
          <w:szCs w:val="23"/>
        </w:rPr>
        <w:t xml:space="preserve">Cómo funcionan las variables</w:t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Si la plantilla aprobada dice:</w:t>
      </w:r>
    </w:p>
    <w:p>
      <w:pPr>
        <w:pBdr>
          <w:left w:val="single" w:color="E0A800" w:sz="18" w:space="8"/>
        </w:pBdr>
        <w:shd w:fill="FFF8E1" w:color="auto" w:val="clear"/>
        <w:spacing w:after="140" w:before="120"/>
        <w:ind w:left="260" w:right="200"/>
      </w:pPr>
      <w:r>
        <w:rPr>
          <w:rFonts w:ascii="Calibri" w:cs="Calibri" w:eastAsia="Calibri" w:hAnsi="Calibri"/>
          <w:sz w:val="20"/>
          <w:szCs w:val="20"/>
        </w:rPr>
        <w:t xml:space="preserve">"Hola {{1}}, tu estudio {{2}} ya está disponible: {{3}}"</w:t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Entonces necesitas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tres variables</w:t>
      </w:r>
      <w:r>
        <w:rPr>
          <w:rFonts w:ascii="Calibri" w:cs="Calibri" w:eastAsia="Calibri" w:hAnsi="Calibri"/>
          <w:sz w:val="20"/>
          <w:szCs w:val="20"/>
        </w:rPr>
        <w:t xml:space="preserve">, y el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orden importa</w:t>
      </w:r>
      <w:r>
        <w:rPr>
          <w:rFonts w:ascii="Calibri" w:cs="Calibri" w:eastAsia="Calibri" w:hAnsi="Calibri"/>
          <w:sz w:val="20"/>
          <w:szCs w:val="20"/>
        </w:rPr>
        <w:t xml:space="preserve">:</w:t>
      </w:r>
    </w:p>
    <w:tbl>
      <w:tblPr>
        <w:tblW w:type="dxa" w:w="1008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B7C7D9" w:sz="4"/>
          <w:insideV w:val="single" w:color="B7C7D9" w:sz="4"/>
        </w:tblBorders>
      </w:tblPr>
      <w:tblGrid>
        <w:gridCol w:w="1440"/>
        <w:gridCol w:w="3420"/>
        <w:gridCol w:w="5220"/>
      </w:tblGrid>
      <w:tr>
        <w:trPr>
          <w:tblHeader/>
        </w:trPr>
        <w:tc>
          <w:tcPr>
            <w:tcW w:type="dxa" w:w="144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Posición</w:t>
            </w:r>
          </w:p>
        </w:tc>
        <w:tc>
          <w:tcPr>
            <w:tcW w:type="dxa" w:w="342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Etiqueta que eliges</w:t>
            </w:r>
          </w:p>
        </w:tc>
        <w:tc>
          <w:tcPr>
            <w:tcW w:type="dxa" w:w="522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 sustituye por</w:t>
            </w:r>
          </w:p>
        </w:tc>
      </w:tr>
      <w:tr>
        <w:tc>
          <w:tcPr>
            <w:tcW w:type="dxa" w:w="14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3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31515"/>
                <w:sz w:val="18"/>
                <w:szCs w:val="18"/>
                <w:shd w:fill="F4F4F4" w:val="clear"/>
              </w:rPr>
              <w:t xml:space="preserve">patientName</w:t>
            </w:r>
          </w:p>
        </w:tc>
        <w:tc>
          <w:tcPr>
            <w:tcW w:type="dxa" w:w="52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El nombre del paciente</w:t>
            </w:r>
          </w:p>
        </w:tc>
      </w:tr>
      <w:tr>
        <w:tc>
          <w:tcPr>
            <w:tcW w:type="dxa" w:w="1440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3420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31515"/>
                <w:sz w:val="18"/>
                <w:szCs w:val="18"/>
                <w:shd w:fill="F4F4F4" w:val="clear"/>
              </w:rPr>
              <w:t xml:space="preserve">studyDescription</w:t>
            </w:r>
          </w:p>
        </w:tc>
        <w:tc>
          <w:tcPr>
            <w:tcW w:type="dxa" w:w="5220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 descripción del estudio</w:t>
            </w:r>
          </w:p>
        </w:tc>
      </w:tr>
      <w:tr>
        <w:tc>
          <w:tcPr>
            <w:tcW w:type="dxa" w:w="14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3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31515"/>
                <w:sz w:val="18"/>
                <w:szCs w:val="18"/>
                <w:shd w:fill="F4F4F4" w:val="clear"/>
              </w:rPr>
              <w:t xml:space="preserve">imageLink</w:t>
            </w:r>
          </w:p>
        </w:tc>
        <w:tc>
          <w:tcPr>
            <w:tcW w:type="dxa" w:w="52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 liga para ver las imágenes</w:t>
            </w:r>
          </w:p>
        </w:tc>
      </w:tr>
    </w:tbl>
    <w:p>
      <w:pPr>
        <w:spacing w:after="160"/>
      </w:pPr>
      <w:r>
        <w:rPr>
          <w:sz w:val="4"/>
          <w:szCs w:val="4"/>
        </w:rPr>
        <w:t xml:space="preserve"/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En la interfaz, cada variable es una fila que puedes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arrastrar para reordenar</w:t>
      </w:r>
      <w:r>
        <w:rPr>
          <w:rFonts w:ascii="Calibri" w:cs="Calibri" w:eastAsia="Calibri" w:hAnsi="Calibri"/>
          <w:sz w:val="20"/>
          <w:szCs w:val="20"/>
        </w:rPr>
        <w:t xml:space="preserve">. La etiqueta se elige de un catálogo de etiquetas disponibles (el sistema muestra la descripción y un ejemplo de cada una).</w:t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⚠️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Si el orden de las variables no coincide con la plantilla aprobada, el paciente recibirá un mensaje con los datos revueltos.</w:t>
      </w:r>
      <w:r>
        <w:rPr>
          <w:rFonts w:ascii="Calibri" w:cs="Calibri" w:eastAsia="Calibri" w:hAnsi="Calibri"/>
          <w:sz w:val="20"/>
          <w:szCs w:val="20"/>
        </w:rPr>
        <w:t xml:space="preserve"> Verifica siempre contra el texto aprobado.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1F4E79"/>
          <w:sz w:val="27"/>
          <w:szCs w:val="27"/>
        </w:rPr>
        <w:t xml:space="preserve">13.3 Pestaña "Reglas Auto-Send"</w:t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📸 </w:t>
      </w:r>
      <w:r>
        <w:rPr>
          <w:rFonts w:ascii="Consolas" w:cs="Consolas" w:eastAsia="Consolas" w:hAnsi="Consolas"/>
          <w:color w:val="A31515"/>
          <w:sz w:val="18"/>
          <w:szCs w:val="18"/>
          <w:shd w:fill="F4F4F4" w:val="clear"/>
        </w:rPr>
        <w:t xml:space="preserve">[IMAGEN 13.3: Formulario de regla auto-send]</w:t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🟦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Concepto.</w:t>
      </w:r>
      <w:r>
        <w:rPr>
          <w:rFonts w:ascii="Calibri" w:cs="Calibri" w:eastAsia="Calibri" w:hAnsi="Calibri"/>
          <w:sz w:val="20"/>
          <w:szCs w:val="20"/>
        </w:rPr>
        <w:t xml:space="preserve"> Una regla dice: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"cuando un estudio llegue a este estado, manda automáticamente esta plantilla al paciente"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tbl>
      <w:tblPr>
        <w:tblW w:type="dxa" w:w="1008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B7C7D9" w:sz="4"/>
          <w:insideV w:val="single" w:color="B7C7D9" w:sz="4"/>
        </w:tblBorders>
      </w:tblPr>
      <w:tblGrid>
        <w:gridCol w:w="5467"/>
        <w:gridCol w:w="4613"/>
      </w:tblGrid>
      <w:tr>
        <w:trPr>
          <w:tblHeader/>
        </w:trPr>
        <w:tc>
          <w:tcPr>
            <w:tcW w:type="dxa" w:w="5467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type="dxa" w:w="4613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Explicación</w:t>
            </w:r>
          </w:p>
        </w:tc>
      </w:tr>
      <w:tr>
        <w:tc>
          <w:tcPr>
            <w:tcW w:type="dxa" w:w="5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Estado del estudio (trigger)</w:t>
            </w:r>
          </w:p>
        </w:tc>
        <w:tc>
          <w:tcPr>
            <w:tcW w:type="dxa" w:w="46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Qué estado dispara el envío</w:t>
            </w:r>
          </w:p>
        </w:tc>
      </w:tr>
      <w:tr>
        <w:tc>
          <w:tcPr>
            <w:tcW w:type="dxa" w:w="5467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Template</w:t>
            </w:r>
          </w:p>
        </w:tc>
        <w:tc>
          <w:tcPr>
            <w:tcW w:type="dxa" w:w="4613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Qué plantilla se manda</w:t>
            </w:r>
          </w:p>
        </w:tc>
      </w:tr>
      <w:tr>
        <w:tc>
          <w:tcPr>
            <w:tcW w:type="dxa" w:w="54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46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Notas internas</w:t>
            </w:r>
          </w:p>
        </w:tc>
      </w:tr>
    </w:tbl>
    <w:p>
      <w:pPr>
        <w:spacing w:after="160"/>
      </w:pPr>
      <w:r>
        <w:rPr>
          <w:sz w:val="4"/>
          <w:szCs w:val="4"/>
        </w:rPr>
        <w:t xml:space="preserve"/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Estados disponibles como disparador:</w:t>
      </w:r>
    </w:p>
    <w:tbl>
      <w:tblPr>
        <w:tblW w:type="dxa" w:w="1008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B7C7D9" w:sz="4"/>
          <w:insideV w:val="single" w:color="B7C7D9" w:sz="4"/>
        </w:tblBorders>
      </w:tblPr>
      <w:tblGrid>
        <w:gridCol w:w="2449"/>
        <w:gridCol w:w="4145"/>
        <w:gridCol w:w="3486"/>
      </w:tblGrid>
      <w:tr>
        <w:trPr>
          <w:tblHeader/>
        </w:trPr>
        <w:tc>
          <w:tcPr>
            <w:tcW w:type="dxa" w:w="2449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Estado</w:t>
            </w:r>
          </w:p>
        </w:tc>
        <w:tc>
          <w:tcPr>
            <w:tcW w:type="dxa" w:w="4145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Cuándo ocurre</w:t>
            </w:r>
          </w:p>
        </w:tc>
        <w:tc>
          <w:tcPr>
            <w:tcW w:type="dxa" w:w="3486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Mensaje típico</w:t>
            </w:r>
          </w:p>
        </w:tc>
      </w:tr>
      <w:tr>
        <w:tc>
          <w:tcPr>
            <w:tcW w:type="dxa" w:w="24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Agendado</w:t>
            </w:r>
          </w:p>
        </w:tc>
        <w:tc>
          <w:tcPr>
            <w:tcW w:type="dxa" w:w="41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 agendó la cita (llegó por HL7)</w:t>
            </w:r>
          </w:p>
        </w:tc>
        <w:tc>
          <w:tcPr>
            <w:tcW w:type="dxa" w:w="34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Recordatorio de cita e indicaciones</w:t>
            </w:r>
          </w:p>
        </w:tc>
      </w:tr>
      <w:tr>
        <w:tc>
          <w:tcPr>
            <w:tcW w:type="dxa" w:w="2449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Completado</w:t>
            </w:r>
          </w:p>
        </w:tc>
        <w:tc>
          <w:tcPr>
            <w:tcW w:type="dxa" w:w="4145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Ya se le tomaron las imágenes</w:t>
            </w:r>
          </w:p>
        </w:tc>
        <w:tc>
          <w:tcPr>
            <w:tcW w:type="dxa" w:w="3486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"Tu estudio se realizó correctamente"</w:t>
            </w:r>
          </w:p>
        </w:tc>
      </w:tr>
      <w:tr>
        <w:tc>
          <w:tcPr>
            <w:tcW w:type="dxa" w:w="24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 URL de imágenes</w:t>
            </w:r>
          </w:p>
        </w:tc>
        <w:tc>
          <w:tcPr>
            <w:tcW w:type="dxa" w:w="41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Ya hay liga para ver imágenes, falta reporte</w:t>
            </w:r>
          </w:p>
        </w:tc>
        <w:tc>
          <w:tcPr>
            <w:tcW w:type="dxa" w:w="34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"Ya puedes ver tus imágenes"</w:t>
            </w:r>
          </w:p>
        </w:tc>
      </w:tr>
      <w:tr>
        <w:tc>
          <w:tcPr>
            <w:tcW w:type="dxa" w:w="2449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 reporte finalizado</w:t>
            </w:r>
          </w:p>
        </w:tc>
        <w:tc>
          <w:tcPr>
            <w:tcW w:type="dxa" w:w="4145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Liga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y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reporte listos</w:t>
            </w:r>
          </w:p>
        </w:tc>
        <w:tc>
          <w:tcPr>
            <w:tcW w:type="dxa" w:w="3486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"Tu estudio y reporte están listos"</w:t>
            </w:r>
          </w:p>
        </w:tc>
      </w:tr>
    </w:tbl>
    <w:p>
      <w:pPr>
        <w:spacing w:after="160"/>
      </w:pPr>
      <w:r>
        <w:rPr>
          <w:sz w:val="4"/>
          <w:szCs w:val="4"/>
        </w:rPr>
        <w:t xml:space="preserve"/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Cada regla tiene un interruptor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Habilitada/Deshabilitada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⚠️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Estas reglas mandan mensajes reales a pacientes reales.</w:t>
      </w:r>
      <w:r>
        <w:rPr>
          <w:rFonts w:ascii="Calibri" w:cs="Calibri" w:eastAsia="Calibri" w:hAnsi="Calibri"/>
          <w:sz w:val="20"/>
          <w:szCs w:val="20"/>
        </w:rPr>
        <w:t xml:space="preserve"> Antes de habilitar una regla nueva: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Prueba con un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envío manual</w:t>
      </w:r>
      <w:r>
        <w:rPr>
          <w:rFonts w:ascii="Calibri" w:cs="Calibri" w:eastAsia="Calibri" w:hAnsi="Calibri"/>
          <w:sz w:val="20"/>
          <w:szCs w:val="20"/>
        </w:rPr>
        <w:t xml:space="preserve"> a tu propio número.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Verifica que el texto y las variables salgan bien.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Recién entonces habilita la regla.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1F4E79"/>
          <w:sz w:val="27"/>
          <w:szCs w:val="27"/>
        </w:rPr>
        <w:t xml:space="preserve">13.4 Envío manual</w:t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📸 </w:t>
      </w:r>
      <w:r>
        <w:rPr>
          <w:rFonts w:ascii="Consolas" w:cs="Consolas" w:eastAsia="Consolas" w:hAnsi="Consolas"/>
          <w:color w:val="A31515"/>
          <w:sz w:val="18"/>
          <w:szCs w:val="18"/>
          <w:shd w:fill="F4F4F4" w:val="clear"/>
        </w:rPr>
        <w:t xml:space="preserve">[IMAGEN 13.4: Diálogo de envío manual]</w:t>
      </w:r>
    </w:p>
    <w:tbl>
      <w:tblPr>
        <w:tblW w:type="dxa" w:w="1008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B7C7D9" w:sz="4"/>
          <w:insideV w:val="single" w:color="B7C7D9" w:sz="4"/>
        </w:tblBorders>
      </w:tblPr>
      <w:tblGrid>
        <w:gridCol w:w="2225"/>
        <w:gridCol w:w="7855"/>
      </w:tblGrid>
      <w:tr>
        <w:trPr>
          <w:tblHeader/>
        </w:trPr>
        <w:tc>
          <w:tcPr>
            <w:tcW w:type="dxa" w:w="2225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type="dxa" w:w="7855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Explicación</w:t>
            </w:r>
          </w:p>
        </w:tc>
      </w:tr>
      <w:tr>
        <w:tc>
          <w:tcPr>
            <w:tcW w:type="dxa" w:w="22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Estudio</w:t>
            </w:r>
          </w:p>
        </w:tc>
        <w:tc>
          <w:tcPr>
            <w:tcW w:type="dxa" w:w="78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 qué estudio se trata (de ahí salen los datos de las variables)</w:t>
            </w:r>
          </w:p>
        </w:tc>
      </w:tr>
      <w:tr>
        <w:tc>
          <w:tcPr>
            <w:tcW w:type="dxa" w:w="2225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Template</w:t>
            </w:r>
          </w:p>
        </w:tc>
        <w:tc>
          <w:tcPr>
            <w:tcW w:type="dxa" w:w="7855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Qué plantilla usar</w:t>
            </w:r>
          </w:p>
        </w:tc>
      </w:tr>
      <w:tr>
        <w:tc>
          <w:tcPr>
            <w:tcW w:type="dxa" w:w="22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Destinatarios</w:t>
            </w:r>
          </w:p>
        </w:tc>
        <w:tc>
          <w:tcPr>
            <w:tcW w:type="dxa" w:w="78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Uno o más números telefónicos, con nombre opcional</w:t>
            </w:r>
          </w:p>
        </w:tc>
      </w:tr>
    </w:tbl>
    <w:p>
      <w:pPr>
        <w:spacing w:after="160"/>
      </w:pPr>
      <w:r>
        <w:rPr>
          <w:sz w:val="4"/>
          <w:szCs w:val="4"/>
        </w:rPr>
        <w:t xml:space="preserve"/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Al enviar, el sistema devuelve un resumen: cuántos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exitosos</w:t>
      </w:r>
      <w:r>
        <w:rPr>
          <w:rFonts w:ascii="Calibri" w:cs="Calibri" w:eastAsia="Calibri" w:hAnsi="Calibri"/>
          <w:sz w:val="20"/>
          <w:szCs w:val="20"/>
        </w:rPr>
        <w:t xml:space="preserve">, cuántos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fallidos</w:t>
      </w:r>
      <w:r>
        <w:rPr>
          <w:rFonts w:ascii="Calibri" w:cs="Calibri" w:eastAsia="Calibri" w:hAnsi="Calibri"/>
          <w:sz w:val="20"/>
          <w:szCs w:val="20"/>
        </w:rPr>
        <w:t xml:space="preserve">, y por cada número el resultado y el error si aplica. También muestra el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número normalizado</w:t>
      </w:r>
      <w:r>
        <w:rPr>
          <w:rFonts w:ascii="Calibri" w:cs="Calibri" w:eastAsia="Calibri" w:hAnsi="Calibri"/>
          <w:sz w:val="20"/>
          <w:szCs w:val="20"/>
        </w:rPr>
        <w:t xml:space="preserve"> (cómo quedó después de aplicar el prefijo de país).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1F4E79"/>
          <w:sz w:val="27"/>
          <w:szCs w:val="27"/>
        </w:rPr>
        <w:t xml:space="preserve">13.5 Estados de una notificación</w:t>
      </w:r>
    </w:p>
    <w:tbl>
      <w:tblPr>
        <w:tblW w:type="dxa" w:w="1008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B7C7D9" w:sz="4"/>
          <w:insideV w:val="single" w:color="B7C7D9" w:sz="4"/>
        </w:tblBorders>
      </w:tblPr>
      <w:tblGrid>
        <w:gridCol w:w="1795"/>
        <w:gridCol w:w="8285"/>
      </w:tblGrid>
      <w:tr>
        <w:trPr>
          <w:tblHeader/>
        </w:trPr>
        <w:tc>
          <w:tcPr>
            <w:tcW w:type="dxa" w:w="1795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Estado</w:t>
            </w:r>
          </w:p>
        </w:tc>
        <w:tc>
          <w:tcPr>
            <w:tcW w:type="dxa" w:w="8285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Significado</w:t>
            </w:r>
          </w:p>
        </w:tc>
      </w:tr>
      <w:tr>
        <w:tc>
          <w:tcPr>
            <w:tcW w:type="dxa" w:w="179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Pendiente</w:t>
            </w:r>
          </w:p>
        </w:tc>
        <w:tc>
          <w:tcPr>
            <w:tcW w:type="dxa" w:w="82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 cola, aún no sale</w:t>
            </w:r>
          </w:p>
        </w:tc>
      </w:tr>
      <w:tr>
        <w:tc>
          <w:tcPr>
            <w:tcW w:type="dxa" w:w="1795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Enviado</w:t>
            </w:r>
          </w:p>
        </w:tc>
        <w:tc>
          <w:tcPr>
            <w:tcW w:type="dxa" w:w="8285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Entregado al proveedor correctamente</w:t>
            </w:r>
          </w:p>
        </w:tc>
      </w:tr>
      <w:tr>
        <w:tc>
          <w:tcPr>
            <w:tcW w:type="dxa" w:w="179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Fallido</w:t>
            </w:r>
          </w:p>
        </w:tc>
        <w:tc>
          <w:tcPr>
            <w:tcW w:type="dxa" w:w="82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se pudo enviar. Revisa el campo de error</w:t>
            </w:r>
          </w:p>
        </w:tc>
      </w:tr>
      <w:tr>
        <w:tc>
          <w:tcPr>
            <w:tcW w:type="dxa" w:w="1795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Omitido</w:t>
            </w:r>
          </w:p>
        </w:tc>
        <w:tc>
          <w:tcPr>
            <w:tcW w:type="dxa" w:w="8285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 decidió no enviarlo (típicamente, el paciente no tiene teléfono registrado)</w:t>
            </w:r>
          </w:p>
        </w:tc>
      </w:tr>
    </w:tbl>
    <w:p>
      <w:pPr>
        <w:spacing w:after="160"/>
      </w:pPr>
      <w:r>
        <w:rPr>
          <w:sz w:val="4"/>
          <w:szCs w:val="4"/>
        </w:rPr>
        <w:t xml:space="preserve"/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También se registra si el envío fue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Automático</w:t>
      </w:r>
      <w:r>
        <w:rPr>
          <w:rFonts w:ascii="Calibri" w:cs="Calibri" w:eastAsia="Calibri" w:hAnsi="Calibri"/>
          <w:sz w:val="20"/>
          <w:szCs w:val="20"/>
        </w:rPr>
        <w:t xml:space="preserve"> (por regla) o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Manual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pBdr>
          <w:bottom w:val="single" w:color="C7D2DE" w:sz="6" w:space="1"/>
        </w:pBdr>
        <w:spacing w:after="120" w:before="120"/>
      </w:pPr>
      <w:r>
        <w:rPr>
          <w:sz w:val="4"/>
          <w:szCs w:val="4"/>
        </w:rPr>
        <w:t xml:space="preserve"/>
      </w:r>
    </w:p>
    <w:p>
      <w:pPr>
        <w:pStyle w:val="Heading1"/>
        <w:pageBreakBefore/>
        <w:pBdr>
          <w:bottom w:val="single" w:color="1F4E79" w:sz="12" w:space="6"/>
        </w:pBdr>
        <w:spacing w:after="220" w:before="0"/>
      </w:pPr>
      <w:r>
        <w:rPr>
          <w:rFonts w:ascii="Calibri" w:cs="Calibri" w:eastAsia="Calibri" w:hAnsi="Calibri"/>
          <w:b/>
          <w:bCs/>
          <w:color w:val="1F4E79"/>
          <w:sz w:val="34"/>
          <w:szCs w:val="34"/>
        </w:rPr>
        <w:t xml:space="preserve">14. Plantillas de Email</w:t>
      </w:r>
    </w:p>
    <w:p>
      <w:pPr>
        <w:pBdr>
          <w:left w:val="single" w:color="E0A800" w:sz="18" w:space="8"/>
        </w:pBdr>
        <w:shd w:fill="FFF8E1" w:color="auto" w:val="clear"/>
        <w:spacing w:after="140" w:before="120"/>
        <w:ind w:left="260" w:right="2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Ruta:</w:t>
      </w:r>
      <w:r>
        <w:rPr>
          <w:rFonts w:ascii="Calibri" w:cs="Calibri" w:eastAsia="Calibri" w:hAnsi="Calibri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A31515"/>
          <w:sz w:val="18"/>
          <w:szCs w:val="18"/>
          <w:shd w:fill="F4F4F4" w:val="clear"/>
        </w:rPr>
        <w:t xml:space="preserve">/email-templates</w:t>
      </w:r>
      <w:r>
        <w:rPr>
          <w:rFonts w:ascii="Calibri" w:cs="Calibri" w:eastAsia="Calibri" w:hAnsi="Calibri"/>
          <w:sz w:val="20"/>
          <w:szCs w:val="20"/>
        </w:rPr>
        <w:t xml:space="preserve"> ·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Permiso:</w:t>
      </w:r>
      <w:r>
        <w:rPr>
          <w:rFonts w:ascii="Calibri" w:cs="Calibri" w:eastAsia="Calibri" w:hAnsi="Calibri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A31515"/>
          <w:sz w:val="18"/>
          <w:szCs w:val="18"/>
          <w:shd w:fill="F4F4F4" w:val="clear"/>
        </w:rPr>
        <w:t xml:space="preserve">ViewConfiguration</w:t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📸 </w:t>
      </w:r>
      <w:r>
        <w:rPr>
          <w:rFonts w:ascii="Consolas" w:cs="Consolas" w:eastAsia="Consolas" w:hAnsi="Consolas"/>
          <w:color w:val="A31515"/>
          <w:sz w:val="18"/>
          <w:szCs w:val="18"/>
          <w:shd w:fill="F4F4F4" w:val="clear"/>
        </w:rPr>
        <w:t xml:space="preserve">[IMAGEN 14.1: Editor de plantillas de email]</w:t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A diferencia de WhatsApp, aquí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sí redactas el contenido completo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1F4E79"/>
          <w:sz w:val="27"/>
          <w:szCs w:val="27"/>
        </w:rPr>
        <w:t xml:space="preserve">14.1 Estructura de la pantalla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Izquierda:</w:t>
      </w:r>
      <w:r>
        <w:rPr>
          <w:rFonts w:ascii="Calibri" w:cs="Calibri" w:eastAsia="Calibri" w:hAnsi="Calibri"/>
          <w:sz w:val="20"/>
          <w:szCs w:val="20"/>
        </w:rPr>
        <w:t xml:space="preserve"> lista de plantillas existentes (nombre, formato y asunto). Clic para editar.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Derecha:</w:t>
      </w:r>
      <w:r>
        <w:rPr>
          <w:rFonts w:ascii="Calibri" w:cs="Calibri" w:eastAsia="Calibri" w:hAnsi="Calibri"/>
          <w:sz w:val="20"/>
          <w:szCs w:val="20"/>
        </w:rPr>
        <w:t xml:space="preserve"> editor.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1F4E79"/>
          <w:sz w:val="27"/>
          <w:szCs w:val="27"/>
        </w:rPr>
        <w:t xml:space="preserve">14.2 Campos del editor</w:t>
      </w:r>
    </w:p>
    <w:tbl>
      <w:tblPr>
        <w:tblW w:type="dxa" w:w="1008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B7C7D9" w:sz="4"/>
          <w:insideV w:val="single" w:color="B7C7D9" w:sz="4"/>
        </w:tblBorders>
      </w:tblPr>
      <w:tblGrid>
        <w:gridCol w:w="1817"/>
        <w:gridCol w:w="8263"/>
      </w:tblGrid>
      <w:tr>
        <w:trPr>
          <w:tblHeader/>
        </w:trPr>
        <w:tc>
          <w:tcPr>
            <w:tcW w:type="dxa" w:w="1817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type="dxa" w:w="8263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Explicación</w:t>
            </w:r>
          </w:p>
        </w:tc>
      </w:tr>
      <w:tr>
        <w:tc>
          <w:tcPr>
            <w:tcW w:type="dxa" w:w="18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Nombre</w:t>
            </w:r>
          </w:p>
        </w:tc>
        <w:tc>
          <w:tcPr>
            <w:tcW w:type="dxa" w:w="82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Identificación interna</w:t>
            </w:r>
          </w:p>
        </w:tc>
      </w:tr>
      <w:tr>
        <w:tc>
          <w:tcPr>
            <w:tcW w:type="dxa" w:w="1817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Formato</w:t>
            </w:r>
          </w:p>
        </w:tc>
        <w:tc>
          <w:tcPr>
            <w:tcW w:type="dxa" w:w="8263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31515"/>
                <w:sz w:val="18"/>
                <w:szCs w:val="18"/>
                <w:shd w:fill="F4F4F4" w:val="clear"/>
              </w:rPr>
              <w:t xml:space="preserve">HTML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(con diseño) o </w:t>
            </w:r>
            <w:r>
              <w:rPr>
                <w:rFonts w:ascii="Consolas" w:cs="Consolas" w:eastAsia="Consolas" w:hAnsi="Consolas"/>
                <w:color w:val="A31515"/>
                <w:sz w:val="18"/>
                <w:szCs w:val="18"/>
                <w:shd w:fill="F4F4F4" w:val="clear"/>
              </w:rPr>
              <w:t xml:space="preserve">Texto plano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(sin formato)</w:t>
            </w:r>
          </w:p>
        </w:tc>
      </w:tr>
      <w:tr>
        <w:tc>
          <w:tcPr>
            <w:tcW w:type="dxa" w:w="18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Asunto</w:t>
            </w:r>
          </w:p>
        </w:tc>
        <w:tc>
          <w:tcPr>
            <w:tcW w:type="dxa" w:w="82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El asunto del correo.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También acepta etiquetas</w:t>
            </w:r>
          </w:p>
        </w:tc>
      </w:tr>
      <w:tr>
        <w:tc>
          <w:tcPr>
            <w:tcW w:type="dxa" w:w="1817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Cuerpo</w:t>
            </w:r>
          </w:p>
        </w:tc>
        <w:tc>
          <w:tcPr>
            <w:tcW w:type="dxa" w:w="8263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El contenido del correo</w:t>
            </w:r>
          </w:p>
        </w:tc>
      </w:tr>
    </w:tbl>
    <w:p>
      <w:pPr>
        <w:spacing w:after="160"/>
      </w:pPr>
      <w:r>
        <w:rPr>
          <w:sz w:val="4"/>
          <w:szCs w:val="4"/>
        </w:rPr>
        <w:t xml:space="preserve"/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1F4E79"/>
          <w:sz w:val="27"/>
          <w:szCs w:val="27"/>
        </w:rPr>
        <w:t xml:space="preserve">14.3 Etiquetas de sustitución (merge tags)</w:t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Debajo del asunto hay una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paleta de etiquetas</w:t>
      </w:r>
      <w:r>
        <w:rPr>
          <w:rFonts w:ascii="Calibri" w:cs="Calibri" w:eastAsia="Calibri" w:hAnsi="Calibri"/>
          <w:sz w:val="20"/>
          <w:szCs w:val="20"/>
        </w:rPr>
        <w:t xml:space="preserve"> en forma de píldoras azules, tipo </w:t>
      </w:r>
      <w:r>
        <w:rPr>
          <w:rFonts w:ascii="Consolas" w:cs="Consolas" w:eastAsia="Consolas" w:hAnsi="Consolas"/>
          <w:color w:val="A31515"/>
          <w:sz w:val="18"/>
          <w:szCs w:val="18"/>
          <w:shd w:fill="F4F4F4" w:val="clear"/>
        </w:rPr>
        <w:t xml:space="preserve">{{patientName}}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✅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Cómo insertarlas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Coloca el cursor en el cuerpo, donde quieras el dato.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Haz clic en la píldora.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La etiqueta se inserta en esa posición exacta.</w:t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Pasa el mouse sobre una píldora para ver su descripción y un ejemplo del valor.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Ejemplo de cuerpo:</w:t>
      </w:r>
    </w:p>
    <w:p>
      <w:pPr>
        <w:shd w:fill="F4F4F4" w:color="auto" w:val="clear"/>
        <w:spacing w:after="0" w:before="12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&lt;p&gt;Estimado(a) {{patientName}},&lt;/p&gt;</w:t>
      </w:r>
    </w:p>
    <w:p>
      <w:pPr>
        <w:shd w:fill="F4F4F4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&lt;p&gt;Su estudio &lt;strong&gt;{{studyDescription}}&lt;/strong&gt; realizado el</w:t>
      </w:r>
    </w:p>
    <w:p>
      <w:pPr>
        <w:shd w:fill="F4F4F4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{{studyDate}} ya se encuentra disponible.&lt;/p&gt;</w:t>
      </w:r>
    </w:p>
    <w:p>
      <w:pPr>
        <w:shd w:fill="F4F4F4" w:color="auto" w:val="clear"/>
        <w:spacing w:after="14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&lt;p&gt;&lt;a href="{{imageLink}}"&gt;Ver mis imágenes&lt;/a&gt;&lt;/p&gt;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1F4E79"/>
          <w:sz w:val="27"/>
          <w:szCs w:val="27"/>
        </w:rPr>
        <w:t xml:space="preserve">14.4 Previsualizar</w:t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Clic en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Previsualizar</w:t>
      </w:r>
      <w:r>
        <w:rPr>
          <w:rFonts w:ascii="Calibri" w:cs="Calibri" w:eastAsia="Calibri" w:hAnsi="Calibri"/>
          <w:sz w:val="20"/>
          <w:szCs w:val="20"/>
        </w:rPr>
        <w:t xml:space="preserve"> para ver cómo queda el correo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con datos de ejemplo</w:t>
      </w:r>
      <w:r>
        <w:rPr>
          <w:rFonts w:ascii="Calibri" w:cs="Calibri" w:eastAsia="Calibri" w:hAnsi="Calibri"/>
          <w:sz w:val="20"/>
          <w:szCs w:val="20"/>
        </w:rPr>
        <w:t xml:space="preserve">. Si el formato es HTML, se renderiza; si es texto plano, se muestra tal cual.</w:t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✅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Siempre previsualiza antes de guardar.</w:t>
      </w:r>
      <w:r>
        <w:rPr>
          <w:rFonts w:ascii="Calibri" w:cs="Calibri" w:eastAsia="Calibri" w:hAnsi="Calibri"/>
          <w:sz w:val="20"/>
          <w:szCs w:val="20"/>
        </w:rPr>
        <w:t xml:space="preserve"> Una etiqueta mal escrita (</w:t>
      </w:r>
      <w:r>
        <w:rPr>
          <w:rFonts w:ascii="Consolas" w:cs="Consolas" w:eastAsia="Consolas" w:hAnsi="Consolas"/>
          <w:color w:val="A31515"/>
          <w:sz w:val="18"/>
          <w:szCs w:val="18"/>
          <w:shd w:fill="F4F4F4" w:val="clear"/>
        </w:rPr>
        <w:t xml:space="preserve">{{pacientName}}</w:t>
      </w:r>
      <w:r>
        <w:rPr>
          <w:rFonts w:ascii="Calibri" w:cs="Calibri" w:eastAsia="Calibri" w:hAnsi="Calibri"/>
          <w:sz w:val="20"/>
          <w:szCs w:val="20"/>
        </w:rPr>
        <w:t xml:space="preserve">) aparecerá literalmente en el correo del paciente.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1F4E79"/>
          <w:sz w:val="27"/>
          <w:szCs w:val="27"/>
        </w:rPr>
        <w:t xml:space="preserve">14.5 Acciones</w:t>
      </w:r>
    </w:p>
    <w:tbl>
      <w:tblPr>
        <w:tblW w:type="dxa" w:w="1008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B7C7D9" w:sz="4"/>
          <w:insideV w:val="single" w:color="B7C7D9" w:sz="4"/>
        </w:tblBorders>
      </w:tblPr>
      <w:tblGrid>
        <w:gridCol w:w="3420"/>
        <w:gridCol w:w="6660"/>
      </w:tblGrid>
      <w:tr>
        <w:trPr>
          <w:tblHeader/>
        </w:trPr>
        <w:tc>
          <w:tcPr>
            <w:tcW w:type="dxa" w:w="342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Botón</w:t>
            </w:r>
          </w:p>
        </w:tc>
        <w:tc>
          <w:tcPr>
            <w:tcW w:type="dxa" w:w="666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Qué hace</w:t>
            </w:r>
          </w:p>
        </w:tc>
      </w:tr>
      <w:tr>
        <w:tc>
          <w:tcPr>
            <w:tcW w:type="dxa" w:w="3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Nueva plantilla</w:t>
            </w:r>
          </w:p>
        </w:tc>
        <w:tc>
          <w:tcPr>
            <w:tcW w:type="dxa" w:w="6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Limpia el editor para empezar de cero</w:t>
            </w:r>
          </w:p>
        </w:tc>
      </w:tr>
      <w:tr>
        <w:tc>
          <w:tcPr>
            <w:tcW w:type="dxa" w:w="3420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Guardar</w:t>
            </w:r>
          </w:p>
        </w:tc>
        <w:tc>
          <w:tcPr>
            <w:tcW w:type="dxa" w:w="6660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 o actualiza</w:t>
            </w:r>
          </w:p>
        </w:tc>
      </w:tr>
      <w:tr>
        <w:tc>
          <w:tcPr>
            <w:tcW w:type="dxa" w:w="3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Previsualizar</w:t>
            </w:r>
          </w:p>
        </w:tc>
        <w:tc>
          <w:tcPr>
            <w:tcW w:type="dxa" w:w="6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Vista previa con datos de ejemplo</w:t>
            </w:r>
          </w:p>
        </w:tc>
      </w:tr>
      <w:tr>
        <w:tc>
          <w:tcPr>
            <w:tcW w:type="dxa" w:w="3420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Eliminar</w:t>
            </w:r>
          </w:p>
        </w:tc>
        <w:tc>
          <w:tcPr>
            <w:tcW w:type="dxa" w:w="6660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Borra la plantilla ⚠️ irreversible</w:t>
            </w:r>
          </w:p>
        </w:tc>
      </w:tr>
    </w:tbl>
    <w:p>
      <w:pPr>
        <w:spacing w:after="160"/>
      </w:pPr>
      <w:r>
        <w:rPr>
          <w:sz w:val="4"/>
          <w:szCs w:val="4"/>
        </w:rPr>
        <w:t xml:space="preserve"/>
      </w:r>
    </w:p>
    <w:p>
      <w:pPr>
        <w:pBdr>
          <w:bottom w:val="single" w:color="C7D2DE" w:sz="6" w:space="1"/>
        </w:pBdr>
        <w:spacing w:after="120" w:before="120"/>
      </w:pPr>
      <w:r>
        <w:rPr>
          <w:sz w:val="4"/>
          <w:szCs w:val="4"/>
        </w:rPr>
        <w:t xml:space="preserve"/>
      </w:r>
    </w:p>
    <w:p>
      <w:pPr>
        <w:pStyle w:val="Heading1"/>
        <w:pageBreakBefore/>
        <w:pBdr>
          <w:bottom w:val="single" w:color="1F4E79" w:sz="12" w:space="6"/>
        </w:pBdr>
        <w:spacing w:after="220" w:before="0"/>
      </w:pPr>
      <w:r>
        <w:rPr>
          <w:rFonts w:ascii="Calibri" w:cs="Calibri" w:eastAsia="Calibri" w:hAnsi="Calibri"/>
          <w:b/>
          <w:bCs/>
          <w:color w:val="1F4E79"/>
          <w:sz w:val="34"/>
          <w:szCs w:val="34"/>
        </w:rPr>
        <w:t xml:space="preserve">15. Notificaciones</w:t>
      </w:r>
    </w:p>
    <w:p>
      <w:pPr>
        <w:pBdr>
          <w:left w:val="single" w:color="E0A800" w:sz="18" w:space="8"/>
        </w:pBdr>
        <w:shd w:fill="FFF8E1" w:color="auto" w:val="clear"/>
        <w:spacing w:after="140" w:before="120"/>
        <w:ind w:left="260" w:right="2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Ruta:</w:t>
      </w:r>
      <w:r>
        <w:rPr>
          <w:rFonts w:ascii="Calibri" w:cs="Calibri" w:eastAsia="Calibri" w:hAnsi="Calibri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A31515"/>
          <w:sz w:val="18"/>
          <w:szCs w:val="18"/>
          <w:shd w:fill="F4F4F4" w:val="clear"/>
        </w:rPr>
        <w:t xml:space="preserve">/notification-settings</w:t>
      </w:r>
      <w:r>
        <w:rPr>
          <w:rFonts w:ascii="Calibri" w:cs="Calibri" w:eastAsia="Calibri" w:hAnsi="Calibri"/>
          <w:sz w:val="20"/>
          <w:szCs w:val="20"/>
        </w:rPr>
        <w:t xml:space="preserve"> ·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Permiso:</w:t>
      </w:r>
      <w:r>
        <w:rPr>
          <w:rFonts w:ascii="Calibri" w:cs="Calibri" w:eastAsia="Calibri" w:hAnsi="Calibri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A31515"/>
          <w:sz w:val="18"/>
          <w:szCs w:val="18"/>
          <w:shd w:fill="F4F4F4" w:val="clear"/>
        </w:rPr>
        <w:t xml:space="preserve">ViewConfiguration</w:t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📸 </w:t>
      </w:r>
      <w:r>
        <w:rPr>
          <w:rFonts w:ascii="Consolas" w:cs="Consolas" w:eastAsia="Consolas" w:hAnsi="Consolas"/>
          <w:color w:val="A31515"/>
          <w:sz w:val="18"/>
          <w:szCs w:val="18"/>
          <w:shd w:fill="F4F4F4" w:val="clear"/>
        </w:rPr>
        <w:t xml:space="preserve">[IMAGEN 15.1: Configuración de notificaciones]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1F4E79"/>
          <w:sz w:val="27"/>
          <w:szCs w:val="27"/>
        </w:rPr>
        <w:t xml:space="preserve">15.1 Modo automático</w:t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Un interruptor maestro: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entrega automática de resultados al finalizar un estudio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⚠️ Este es el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apagador general</w:t>
      </w:r>
      <w:r>
        <w:rPr>
          <w:rFonts w:ascii="Calibri" w:cs="Calibri" w:eastAsia="Calibri" w:hAnsi="Calibri"/>
          <w:sz w:val="20"/>
          <w:szCs w:val="20"/>
        </w:rPr>
        <w:t xml:space="preserve"> de las notificaciones automáticas. Apagarlo detiene los envíos automáticos a todos los pacientes; encenderlo los reactiva. Considera apagarlo durante mantenimientos o pruebas, y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avisa al equipo</w:t>
      </w:r>
      <w:r>
        <w:rPr>
          <w:rFonts w:ascii="Calibri" w:cs="Calibri" w:eastAsia="Calibri" w:hAnsi="Calibri"/>
          <w:sz w:val="20"/>
          <w:szCs w:val="20"/>
        </w:rPr>
        <w:t xml:space="preserve"> cuando lo hagas.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1F4E79"/>
          <w:sz w:val="27"/>
          <w:szCs w:val="27"/>
        </w:rPr>
        <w:t xml:space="preserve">15.2 SMTP (Email)</w:t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Muestra el estado del servidor de correo saliente:</w:t>
      </w:r>
    </w:p>
    <w:tbl>
      <w:tblPr>
        <w:tblW w:type="dxa" w:w="1008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B7C7D9" w:sz="4"/>
          <w:insideV w:val="single" w:color="B7C7D9" w:sz="4"/>
        </w:tblBorders>
      </w:tblPr>
      <w:tblGrid>
        <w:gridCol w:w="4142"/>
        <w:gridCol w:w="5938"/>
      </w:tblGrid>
      <w:tr>
        <w:trPr>
          <w:tblHeader/>
        </w:trPr>
        <w:tc>
          <w:tcPr>
            <w:tcW w:type="dxa" w:w="414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Dato</w:t>
            </w:r>
          </w:p>
        </w:tc>
        <w:tc>
          <w:tcPr>
            <w:tcW w:type="dxa" w:w="5938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Qué es</w:t>
            </w:r>
          </w:p>
        </w:tc>
      </w:tr>
      <w:tr>
        <w:tc>
          <w:tcPr>
            <w:tcW w:type="dxa" w:w="41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Habilitado / Deshabilitado</w:t>
            </w:r>
          </w:p>
        </w:tc>
        <w:tc>
          <w:tcPr>
            <w:tcW w:type="dxa" w:w="59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 el envío de correo está activo</w:t>
            </w:r>
          </w:p>
        </w:tc>
      </w:tr>
      <w:tr>
        <w:tc>
          <w:tcPr>
            <w:tcW w:type="dxa" w:w="4142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Host</w:t>
            </w:r>
          </w:p>
        </w:tc>
        <w:tc>
          <w:tcPr>
            <w:tcW w:type="dxa" w:w="5938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Servidor y puerto de correo saliente</w:t>
            </w:r>
          </w:p>
        </w:tc>
      </w:tr>
      <w:tr>
        <w:tc>
          <w:tcPr>
            <w:tcW w:type="dxa" w:w="41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From</w:t>
            </w:r>
          </w:p>
        </w:tc>
        <w:tc>
          <w:tcPr>
            <w:tcW w:type="dxa" w:w="59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 dirección desde la que salen los correos</w:t>
            </w:r>
          </w:p>
        </w:tc>
      </w:tr>
    </w:tbl>
    <w:p>
      <w:pPr>
        <w:spacing w:after="160"/>
      </w:pPr>
      <w:r>
        <w:rPr>
          <w:sz w:val="4"/>
          <w:szCs w:val="4"/>
        </w:rPr>
        <w:t xml:space="preserve"/>
      </w:r>
    </w:p>
    <w:p>
      <w:pPr>
        <w:pBdr>
          <w:left w:val="single" w:color="E0A800" w:sz="18" w:space="8"/>
        </w:pBdr>
        <w:shd w:fill="FFF8E1" w:color="auto" w:val="clear"/>
        <w:spacing w:after="140" w:before="120"/>
        <w:ind w:left="260" w:right="200"/>
      </w:pPr>
      <w:r>
        <w:rPr>
          <w:rFonts w:ascii="Calibri" w:cs="Calibri" w:eastAsia="Calibri" w:hAnsi="Calibri"/>
          <w:sz w:val="20"/>
          <w:szCs w:val="20"/>
        </w:rPr>
        <w:t xml:space="preserve">ℹ️ Estos valores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no se editan desde la interfaz</w:t>
      </w:r>
      <w:r>
        <w:rPr>
          <w:rFonts w:ascii="Calibri" w:cs="Calibri" w:eastAsia="Calibri" w:hAnsi="Calibri"/>
          <w:sz w:val="20"/>
          <w:szCs w:val="20"/>
        </w:rPr>
        <w:t xml:space="preserve">: se definen en la configuración del Hub (</w:t>
      </w:r>
      <w:r>
        <w:rPr>
          <w:rFonts w:ascii="Consolas" w:cs="Consolas" w:eastAsia="Consolas" w:hAnsi="Consolas"/>
          <w:color w:val="A31515"/>
          <w:sz w:val="18"/>
          <w:szCs w:val="18"/>
          <w:shd w:fill="F4F4F4" w:val="clear"/>
        </w:rPr>
        <w:t xml:space="preserve">appsettings</w:t>
      </w:r>
      <w:r>
        <w:rPr>
          <w:rFonts w:ascii="Calibri" w:cs="Calibri" w:eastAsia="Calibri" w:hAnsi="Calibri"/>
          <w:sz w:val="20"/>
          <w:szCs w:val="20"/>
        </w:rPr>
        <w:t xml:space="preserve">). Si necesitas cambiarlos, es tarea de TI.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1F4E79"/>
          <w:sz w:val="27"/>
          <w:szCs w:val="27"/>
        </w:rPr>
        <w:t xml:space="preserve">15.3 Enviar correo de prueba</w:t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✅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Cómo hacerlo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Escribe un correo en el campo de texto.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Clic en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Enviar prueba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Revisa la bandeja (y la carpeta de spam) del destinatario.</w:t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El botón está deshabilitado si SMTP está apagado.</w:t>
      </w:r>
    </w:p>
    <w:p>
      <w:pPr>
        <w:pBdr>
          <w:bottom w:val="single" w:color="C7D2DE" w:sz="6" w:space="1"/>
        </w:pBdr>
        <w:spacing w:after="120" w:before="120"/>
      </w:pPr>
      <w:r>
        <w:rPr>
          <w:sz w:val="4"/>
          <w:szCs w:val="4"/>
        </w:rPr>
        <w:t xml:space="preserve"/>
      </w:r>
    </w:p>
    <w:p>
      <w:pPr>
        <w:pStyle w:val="Heading1"/>
        <w:pageBreakBefore/>
        <w:pBdr>
          <w:bottom w:val="single" w:color="1F4E79" w:sz="12" w:space="6"/>
        </w:pBdr>
        <w:spacing w:after="220" w:before="0"/>
      </w:pPr>
      <w:r>
        <w:rPr>
          <w:rFonts w:ascii="Calibri" w:cs="Calibri" w:eastAsia="Calibri" w:hAnsi="Calibri"/>
          <w:b/>
          <w:bCs/>
          <w:color w:val="1F4E79"/>
          <w:sz w:val="34"/>
          <w:szCs w:val="34"/>
        </w:rPr>
        <w:t xml:space="preserve">16. Usuarios, roles y permisos</w:t>
      </w:r>
    </w:p>
    <w:p>
      <w:pPr>
        <w:pBdr>
          <w:left w:val="single" w:color="E0A800" w:sz="18" w:space="8"/>
        </w:pBdr>
        <w:shd w:fill="FFF8E1" w:color="auto" w:val="clear"/>
        <w:spacing w:after="140" w:before="120"/>
        <w:ind w:left="260" w:right="2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Ruta:</w:t>
      </w:r>
      <w:r>
        <w:rPr>
          <w:rFonts w:ascii="Calibri" w:cs="Calibri" w:eastAsia="Calibri" w:hAnsi="Calibri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A31515"/>
          <w:sz w:val="18"/>
          <w:szCs w:val="18"/>
          <w:shd w:fill="F4F4F4" w:val="clear"/>
        </w:rPr>
        <w:t xml:space="preserve">/users</w:t>
      </w:r>
      <w:r>
        <w:rPr>
          <w:rFonts w:ascii="Calibri" w:cs="Calibri" w:eastAsia="Calibri" w:hAnsi="Calibri"/>
          <w:sz w:val="20"/>
          <w:szCs w:val="20"/>
        </w:rPr>
        <w:t xml:space="preserve"> ·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Permiso:</w:t>
      </w:r>
      <w:r>
        <w:rPr>
          <w:rFonts w:ascii="Calibri" w:cs="Calibri" w:eastAsia="Calibri" w:hAnsi="Calibri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A31515"/>
          <w:sz w:val="18"/>
          <w:szCs w:val="18"/>
          <w:shd w:fill="F4F4F4" w:val="clear"/>
        </w:rPr>
        <w:t xml:space="preserve">ViewUsers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1F4E79"/>
          <w:sz w:val="27"/>
          <w:szCs w:val="27"/>
        </w:rPr>
        <w:t xml:space="preserve">16.1 Lista de usuarios</w:t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📸 </w:t>
      </w:r>
      <w:r>
        <w:rPr>
          <w:rFonts w:ascii="Consolas" w:cs="Consolas" w:eastAsia="Consolas" w:hAnsi="Consolas"/>
          <w:color w:val="A31515"/>
          <w:sz w:val="18"/>
          <w:szCs w:val="18"/>
          <w:shd w:fill="F4F4F4" w:val="clear"/>
        </w:rPr>
        <w:t xml:space="preserve">[IMAGEN 16.1: Lista de usuarios]</w:t>
      </w:r>
    </w:p>
    <w:tbl>
      <w:tblPr>
        <w:tblW w:type="dxa" w:w="1008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B7C7D9" w:sz="4"/>
          <w:insideV w:val="single" w:color="B7C7D9" w:sz="4"/>
        </w:tblBorders>
      </w:tblPr>
      <w:tblGrid>
        <w:gridCol w:w="2407"/>
        <w:gridCol w:w="7673"/>
      </w:tblGrid>
      <w:tr>
        <w:trPr>
          <w:tblHeader/>
        </w:trPr>
        <w:tc>
          <w:tcPr>
            <w:tcW w:type="dxa" w:w="2407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Columna</w:t>
            </w:r>
          </w:p>
        </w:tc>
        <w:tc>
          <w:tcPr>
            <w:tcW w:type="dxa" w:w="7673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Qué te dice</w:t>
            </w:r>
          </w:p>
        </w:tc>
      </w:tr>
      <w:tr>
        <w:tc>
          <w:tcPr>
            <w:tcW w:type="dxa" w:w="24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Usuario</w:t>
            </w:r>
          </w:p>
        </w:tc>
        <w:tc>
          <w:tcPr>
            <w:tcW w:type="dxa" w:w="76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Nombre de inicio de sesión</w:t>
            </w:r>
          </w:p>
        </w:tc>
      </w:tr>
      <w:tr>
        <w:tc>
          <w:tcPr>
            <w:tcW w:type="dxa" w:w="2407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Nombre</w:t>
            </w:r>
          </w:p>
        </w:tc>
        <w:tc>
          <w:tcPr>
            <w:tcW w:type="dxa" w:w="7673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Nombre completo</w:t>
            </w:r>
          </w:p>
        </w:tc>
      </w:tr>
      <w:tr>
        <w:tc>
          <w:tcPr>
            <w:tcW w:type="dxa" w:w="24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Roles</w:t>
            </w:r>
          </w:p>
        </w:tc>
        <w:tc>
          <w:tcPr>
            <w:tcW w:type="dxa" w:w="76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Qué roles tiene asignados</w:t>
            </w:r>
          </w:p>
        </w:tc>
      </w:tr>
      <w:tr>
        <w:tc>
          <w:tcPr>
            <w:tcW w:type="dxa" w:w="2407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Estado</w:t>
            </w:r>
          </w:p>
        </w:tc>
        <w:tc>
          <w:tcPr>
            <w:tcW w:type="dxa" w:w="7673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Activo / Inactivo</w:t>
            </w:r>
          </w:p>
        </w:tc>
      </w:tr>
      <w:tr>
        <w:tc>
          <w:tcPr>
            <w:tcW w:type="dxa" w:w="24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Bloqueo</w:t>
            </w:r>
          </w:p>
        </w:tc>
        <w:tc>
          <w:tcPr>
            <w:tcW w:type="dxa" w:w="76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 la cuenta está bloqueada (por intentos fallidos)</w:t>
            </w:r>
          </w:p>
        </w:tc>
      </w:tr>
      <w:tr>
        <w:tc>
          <w:tcPr>
            <w:tcW w:type="dxa" w:w="2407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Último login</w:t>
            </w:r>
          </w:p>
        </w:tc>
        <w:tc>
          <w:tcPr>
            <w:tcW w:type="dxa" w:w="7673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Cuándo entró por última vez</w:t>
            </w:r>
          </w:p>
        </w:tc>
      </w:tr>
    </w:tbl>
    <w:p>
      <w:pPr>
        <w:spacing w:after="160"/>
      </w:pPr>
      <w:r>
        <w:rPr>
          <w:sz w:val="4"/>
          <w:szCs w:val="4"/>
        </w:rPr>
        <w:t xml:space="preserve"/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1F4E79"/>
          <w:sz w:val="27"/>
          <w:szCs w:val="27"/>
        </w:rPr>
        <w:t xml:space="preserve">16.2 Crear un usuario</w:t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📸 </w:t>
      </w:r>
      <w:r>
        <w:rPr>
          <w:rFonts w:ascii="Consolas" w:cs="Consolas" w:eastAsia="Consolas" w:hAnsi="Consolas"/>
          <w:color w:val="A31515"/>
          <w:sz w:val="18"/>
          <w:szCs w:val="18"/>
          <w:shd w:fill="F4F4F4" w:val="clear"/>
        </w:rPr>
        <w:t xml:space="preserve">[IMAGEN 16.2: Formulario de usuario]</w:t>
      </w:r>
    </w:p>
    <w:tbl>
      <w:tblPr>
        <w:tblW w:type="dxa" w:w="1008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B7C7D9" w:sz="4"/>
          <w:insideV w:val="single" w:color="B7C7D9" w:sz="4"/>
        </w:tblBorders>
      </w:tblPr>
      <w:tblGrid>
        <w:gridCol w:w="2713"/>
        <w:gridCol w:w="7367"/>
      </w:tblGrid>
      <w:tr>
        <w:trPr>
          <w:tblHeader/>
        </w:trPr>
        <w:tc>
          <w:tcPr>
            <w:tcW w:type="dxa" w:w="2713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type="dxa" w:w="7367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Explicación</w:t>
            </w:r>
          </w:p>
        </w:tc>
      </w:tr>
      <w:tr>
        <w:tc>
          <w:tcPr>
            <w:tcW w:type="dxa" w:w="27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Nombre de usuario</w:t>
            </w:r>
          </w:p>
        </w:tc>
        <w:tc>
          <w:tcPr>
            <w:tcW w:type="dxa" w:w="73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 el que inicia sesión.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 se puede cambiar después</w:t>
            </w:r>
          </w:p>
        </w:tc>
      </w:tr>
      <w:tr>
        <w:tc>
          <w:tcPr>
            <w:tcW w:type="dxa" w:w="2713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Nombre completo</w:t>
            </w:r>
          </w:p>
        </w:tc>
        <w:tc>
          <w:tcPr>
            <w:tcW w:type="dxa" w:w="7367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Como aparecerá en la interfaz y en Auditoría</w:t>
            </w:r>
          </w:p>
        </w:tc>
      </w:tr>
      <w:tr>
        <w:tc>
          <w:tcPr>
            <w:tcW w:type="dxa" w:w="27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Contraseña</w:t>
            </w:r>
          </w:p>
        </w:tc>
        <w:tc>
          <w:tcPr>
            <w:tcW w:type="dxa" w:w="73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Contraseña inicial</w:t>
            </w:r>
          </w:p>
        </w:tc>
      </w:tr>
      <w:tr>
        <w:tc>
          <w:tcPr>
            <w:tcW w:type="dxa" w:w="2713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Roles</w:t>
            </w:r>
          </w:p>
        </w:tc>
        <w:tc>
          <w:tcPr>
            <w:tcW w:type="dxa" w:w="7367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Uno o varios roles</w:t>
            </w:r>
          </w:p>
        </w:tc>
      </w:tr>
    </w:tbl>
    <w:p>
      <w:pPr>
        <w:spacing w:after="160"/>
      </w:pPr>
      <w:r>
        <w:rPr>
          <w:sz w:val="4"/>
          <w:szCs w:val="4"/>
        </w:rPr>
        <w:t xml:space="preserve"/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⚠️ Entrega la contraseña inicial por un canal seguro y pide que se cambie.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1F4E79"/>
          <w:sz w:val="27"/>
          <w:szCs w:val="27"/>
        </w:rPr>
        <w:t xml:space="preserve">16.3 Roles disponibles</w:t>
      </w:r>
    </w:p>
    <w:tbl>
      <w:tblPr>
        <w:tblW w:type="dxa" w:w="1008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B7C7D9" w:sz="4"/>
          <w:insideV w:val="single" w:color="B7C7D9" w:sz="4"/>
        </w:tblBorders>
      </w:tblPr>
      <w:tblGrid>
        <w:gridCol w:w="3080"/>
        <w:gridCol w:w="7000"/>
      </w:tblGrid>
      <w:tr>
        <w:trPr>
          <w:tblHeader/>
        </w:trPr>
        <w:tc>
          <w:tcPr>
            <w:tcW w:type="dxa" w:w="308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Rol</w:t>
            </w:r>
          </w:p>
        </w:tc>
        <w:tc>
          <w:tcPr>
            <w:tcW w:type="dxa" w:w="70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Perfil típico</w:t>
            </w:r>
          </w:p>
        </w:tc>
      </w:tr>
      <w:tr>
        <w:tc>
          <w:tcPr>
            <w:tcW w:type="dxa" w:w="3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Control total del sistema</w:t>
            </w:r>
          </w:p>
        </w:tc>
      </w:tr>
      <w:tr>
        <w:tc>
          <w:tcPr>
            <w:tcW w:type="dxa" w:w="3080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Operador</w:t>
            </w:r>
          </w:p>
        </w:tc>
        <w:tc>
          <w:tcPr>
            <w:tcW w:type="dxa" w:w="7000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Opera el día a día: estudios, cola, reenvíos</w:t>
            </w:r>
          </w:p>
        </w:tc>
      </w:tr>
      <w:tr>
        <w:tc>
          <w:tcPr>
            <w:tcW w:type="dxa" w:w="3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Visor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Solo lectura</w:t>
            </w:r>
          </w:p>
        </w:tc>
      </w:tr>
      <w:tr>
        <w:tc>
          <w:tcPr>
            <w:tcW w:type="dxa" w:w="3080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Técnico</w:t>
            </w:r>
          </w:p>
        </w:tc>
        <w:tc>
          <w:tcPr>
            <w:tcW w:type="dxa" w:w="7000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Personal de sala; consulta estudios y equipos</w:t>
            </w:r>
          </w:p>
        </w:tc>
      </w:tr>
      <w:tr>
        <w:tc>
          <w:tcPr>
            <w:tcW w:type="dxa" w:w="3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Auditor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Acceso a bitácoras de auditoría</w:t>
            </w:r>
          </w:p>
        </w:tc>
      </w:tr>
      <w:tr>
        <w:tc>
          <w:tcPr>
            <w:tcW w:type="dxa" w:w="3080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Gerente</w:t>
            </w:r>
          </w:p>
        </w:tc>
        <w:tc>
          <w:tcPr>
            <w:tcW w:type="dxa" w:w="7000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Consulta métricas y reportes</w:t>
            </w:r>
          </w:p>
        </w:tc>
      </w:tr>
      <w:tr>
        <w:tc>
          <w:tcPr>
            <w:tcW w:type="dxa" w:w="3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Cuenta de Servicio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Para integraciones automatizadas, no para personas</w:t>
            </w:r>
          </w:p>
        </w:tc>
      </w:tr>
      <w:tr>
        <w:tc>
          <w:tcPr>
            <w:tcW w:type="dxa" w:w="3080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Soporte</w:t>
            </w:r>
          </w:p>
        </w:tc>
        <w:tc>
          <w:tcPr>
            <w:tcW w:type="dxa" w:w="7000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Diagnóstico y resolución de incidentes</w:t>
            </w:r>
          </w:p>
        </w:tc>
      </w:tr>
    </w:tbl>
    <w:p>
      <w:pPr>
        <w:spacing w:after="160"/>
      </w:pPr>
      <w:r>
        <w:rPr>
          <w:sz w:val="4"/>
          <w:szCs w:val="4"/>
        </w:rPr>
        <w:t xml:space="preserve"/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1F4E79"/>
          <w:sz w:val="27"/>
          <w:szCs w:val="27"/>
        </w:rPr>
        <w:t xml:space="preserve">16.4 Catálogo de permisos</w:t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📸 </w:t>
      </w:r>
      <w:r>
        <w:rPr>
          <w:rFonts w:ascii="Consolas" w:cs="Consolas" w:eastAsia="Consolas" w:hAnsi="Consolas"/>
          <w:color w:val="A31515"/>
          <w:sz w:val="18"/>
          <w:szCs w:val="18"/>
          <w:shd w:fill="F4F4F4" w:val="clear"/>
        </w:rPr>
        <w:t xml:space="preserve">[IMAGEN 16.3: Panel de permisos por rol]</w:t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Los permisos son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la unidad mínima</w:t>
      </w:r>
      <w:r>
        <w:rPr>
          <w:rFonts w:ascii="Calibri" w:cs="Calibri" w:eastAsia="Calibri" w:hAnsi="Calibri"/>
          <w:sz w:val="20"/>
          <w:szCs w:val="20"/>
        </w:rPr>
        <w:t xml:space="preserve"> de autorización. Los roles agrupan permisos, y además puedes otorgar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permisos directos</w:t>
      </w:r>
      <w:r>
        <w:rPr>
          <w:rFonts w:ascii="Calibri" w:cs="Calibri" w:eastAsia="Calibri" w:hAnsi="Calibri"/>
          <w:sz w:val="20"/>
          <w:szCs w:val="20"/>
        </w:rPr>
        <w:t xml:space="preserve"> a un usuario específico.</w:t>
      </w:r>
    </w:p>
    <w:p>
      <w:pPr>
        <w:pStyle w:val="Heading3"/>
        <w:spacing w:after="110" w:before="260"/>
      </w:pPr>
      <w:r>
        <w:rPr>
          <w:rFonts w:ascii="Calibri" w:cs="Calibri" w:eastAsia="Calibri" w:hAnsi="Calibri"/>
          <w:b/>
          <w:bCs/>
          <w:color w:val="2E74B5"/>
          <w:sz w:val="23"/>
          <w:szCs w:val="23"/>
        </w:rPr>
        <w:t xml:space="preserve">Estudios</w:t>
      </w:r>
    </w:p>
    <w:tbl>
      <w:tblPr>
        <w:tblW w:type="dxa" w:w="1008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B7C7D9" w:sz="4"/>
          <w:insideV w:val="single" w:color="B7C7D9" w:sz="4"/>
        </w:tblBorders>
      </w:tblPr>
      <w:tblGrid>
        <w:gridCol w:w="3908"/>
        <w:gridCol w:w="6172"/>
      </w:tblGrid>
      <w:tr>
        <w:trPr>
          <w:tblHeader/>
        </w:trPr>
        <w:tc>
          <w:tcPr>
            <w:tcW w:type="dxa" w:w="3908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Permiso</w:t>
            </w:r>
          </w:p>
        </w:tc>
        <w:tc>
          <w:tcPr>
            <w:tcW w:type="dxa" w:w="617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Permite</w:t>
            </w:r>
          </w:p>
        </w:tc>
      </w:tr>
      <w:tr>
        <w:tc>
          <w:tcPr>
            <w:tcW w:type="dxa" w:w="39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31515"/>
                <w:sz w:val="18"/>
                <w:szCs w:val="18"/>
                <w:shd w:fill="F4F4F4" w:val="clear"/>
              </w:rPr>
              <w:t xml:space="preserve">ViewStudies</w:t>
            </w:r>
          </w:p>
        </w:tc>
        <w:tc>
          <w:tcPr>
            <w:tcW w:type="dxa" w:w="61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 estudios (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y pacientes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</w:t>
            </w:r>
          </w:p>
        </w:tc>
      </w:tr>
      <w:tr>
        <w:tc>
          <w:tcPr>
            <w:tcW w:type="dxa" w:w="3908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31515"/>
                <w:sz w:val="18"/>
                <w:szCs w:val="18"/>
                <w:shd w:fill="F4F4F4" w:val="clear"/>
              </w:rPr>
              <w:t xml:space="preserve">SendStudies</w:t>
            </w:r>
          </w:p>
        </w:tc>
        <w:tc>
          <w:tcPr>
            <w:tcW w:type="dxa" w:w="6172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Enviar estudios a PACS</w:t>
            </w:r>
          </w:p>
        </w:tc>
      </w:tr>
      <w:tr>
        <w:tc>
          <w:tcPr>
            <w:tcW w:type="dxa" w:w="39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31515"/>
                <w:sz w:val="18"/>
                <w:szCs w:val="18"/>
                <w:shd w:fill="F4F4F4" w:val="clear"/>
              </w:rPr>
              <w:t xml:space="preserve">DeleteStudies</w:t>
            </w:r>
          </w:p>
        </w:tc>
        <w:tc>
          <w:tcPr>
            <w:tcW w:type="dxa" w:w="61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Eliminar estudios</w:t>
            </w:r>
          </w:p>
        </w:tc>
      </w:tr>
      <w:tr>
        <w:tc>
          <w:tcPr>
            <w:tcW w:type="dxa" w:w="3908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31515"/>
                <w:sz w:val="18"/>
                <w:szCs w:val="18"/>
                <w:shd w:fill="F4F4F4" w:val="clear"/>
              </w:rPr>
              <w:t xml:space="preserve">ArchiveStudies</w:t>
            </w:r>
          </w:p>
        </w:tc>
        <w:tc>
          <w:tcPr>
            <w:tcW w:type="dxa" w:w="6172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Archivar estudios</w:t>
            </w:r>
          </w:p>
        </w:tc>
      </w:tr>
      <w:tr>
        <w:tc>
          <w:tcPr>
            <w:tcW w:type="dxa" w:w="39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31515"/>
                <w:sz w:val="18"/>
                <w:szCs w:val="18"/>
                <w:shd w:fill="F4F4F4" w:val="clear"/>
              </w:rPr>
              <w:t xml:space="preserve">ExportStudies</w:t>
            </w:r>
          </w:p>
        </w:tc>
        <w:tc>
          <w:tcPr>
            <w:tcW w:type="dxa" w:w="61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Exportar estudios</w:t>
            </w:r>
          </w:p>
        </w:tc>
      </w:tr>
      <w:tr>
        <w:tc>
          <w:tcPr>
            <w:tcW w:type="dxa" w:w="3908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31515"/>
                <w:sz w:val="18"/>
                <w:szCs w:val="18"/>
                <w:shd w:fill="F4F4F4" w:val="clear"/>
              </w:rPr>
              <w:t xml:space="preserve">EditStudyMetadata</w:t>
            </w:r>
          </w:p>
        </w:tc>
        <w:tc>
          <w:tcPr>
            <w:tcW w:type="dxa" w:w="6172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Editar los datos del estudio</w:t>
            </w:r>
          </w:p>
        </w:tc>
      </w:tr>
      <w:tr>
        <w:tc>
          <w:tcPr>
            <w:tcW w:type="dxa" w:w="39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31515"/>
                <w:sz w:val="18"/>
                <w:szCs w:val="18"/>
                <w:shd w:fill="F4F4F4" w:val="clear"/>
              </w:rPr>
              <w:t xml:space="preserve">AnonymizeStudies</w:t>
            </w:r>
          </w:p>
        </w:tc>
        <w:tc>
          <w:tcPr>
            <w:tcW w:type="dxa" w:w="61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Anonimizar</w:t>
            </w:r>
          </w:p>
        </w:tc>
      </w:tr>
    </w:tbl>
    <w:p>
      <w:pPr>
        <w:spacing w:after="160"/>
      </w:pPr>
      <w:r>
        <w:rPr>
          <w:sz w:val="4"/>
          <w:szCs w:val="4"/>
        </w:rPr>
        <w:t xml:space="preserve"/>
      </w:r>
    </w:p>
    <w:p>
      <w:pPr>
        <w:pStyle w:val="Heading3"/>
        <w:spacing w:after="110" w:before="260"/>
      </w:pPr>
      <w:r>
        <w:rPr>
          <w:rFonts w:ascii="Calibri" w:cs="Calibri" w:eastAsia="Calibri" w:hAnsi="Calibri"/>
          <w:b/>
          <w:bCs/>
          <w:color w:val="2E74B5"/>
          <w:sz w:val="23"/>
          <w:szCs w:val="23"/>
        </w:rPr>
        <w:t xml:space="preserve">Cola</w:t>
      </w:r>
    </w:p>
    <w:tbl>
      <w:tblPr>
        <w:tblW w:type="dxa" w:w="1008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B7C7D9" w:sz="4"/>
          <w:insideV w:val="single" w:color="B7C7D9" w:sz="4"/>
        </w:tblBorders>
      </w:tblPr>
      <w:tblGrid>
        <w:gridCol w:w="2315"/>
        <w:gridCol w:w="7765"/>
      </w:tblGrid>
      <w:tr>
        <w:trPr>
          <w:tblHeader/>
        </w:trPr>
        <w:tc>
          <w:tcPr>
            <w:tcW w:type="dxa" w:w="2315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Permiso</w:t>
            </w:r>
          </w:p>
        </w:tc>
        <w:tc>
          <w:tcPr>
            <w:tcW w:type="dxa" w:w="7765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Permite</w:t>
            </w:r>
          </w:p>
        </w:tc>
      </w:tr>
      <w:tr>
        <w:tc>
          <w:tcPr>
            <w:tcW w:type="dxa" w:w="231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31515"/>
                <w:sz w:val="18"/>
                <w:szCs w:val="18"/>
                <w:shd w:fill="F4F4F4" w:val="clear"/>
              </w:rPr>
              <w:t xml:space="preserve">ViewQueue</w:t>
            </w:r>
          </w:p>
        </w:tc>
        <w:tc>
          <w:tcPr>
            <w:tcW w:type="dxa" w:w="77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 la cola HL7 y el estado HL7</w:t>
            </w:r>
          </w:p>
        </w:tc>
      </w:tr>
      <w:tr>
        <w:tc>
          <w:tcPr>
            <w:tcW w:type="dxa" w:w="2315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31515"/>
                <w:sz w:val="18"/>
                <w:szCs w:val="18"/>
                <w:shd w:fill="F4F4F4" w:val="clear"/>
              </w:rPr>
              <w:t xml:space="preserve">ManageQueue</w:t>
            </w:r>
          </w:p>
        </w:tc>
        <w:tc>
          <w:tcPr>
            <w:tcW w:type="dxa" w:w="7765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Gestionar la cola;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reintentar y dead-letter en Outbox</w:t>
            </w:r>
          </w:p>
        </w:tc>
      </w:tr>
      <w:tr>
        <w:tc>
          <w:tcPr>
            <w:tcW w:type="dxa" w:w="231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31515"/>
                <w:sz w:val="18"/>
                <w:szCs w:val="18"/>
                <w:shd w:fill="F4F4F4" w:val="clear"/>
              </w:rPr>
              <w:t xml:space="preserve">RetryTransfers</w:t>
            </w:r>
          </w:p>
        </w:tc>
        <w:tc>
          <w:tcPr>
            <w:tcW w:type="dxa" w:w="77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Reintentar transferencias</w:t>
            </w:r>
          </w:p>
        </w:tc>
      </w:tr>
      <w:tr>
        <w:tc>
          <w:tcPr>
            <w:tcW w:type="dxa" w:w="2315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31515"/>
                <w:sz w:val="18"/>
                <w:szCs w:val="18"/>
                <w:shd w:fill="F4F4F4" w:val="clear"/>
              </w:rPr>
              <w:t xml:space="preserve">CancelTransfers</w:t>
            </w:r>
          </w:p>
        </w:tc>
        <w:tc>
          <w:tcPr>
            <w:tcW w:type="dxa" w:w="7765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Cancelar transferencias</w:t>
            </w:r>
          </w:p>
        </w:tc>
      </w:tr>
    </w:tbl>
    <w:p>
      <w:pPr>
        <w:spacing w:after="160"/>
      </w:pPr>
      <w:r>
        <w:rPr>
          <w:sz w:val="4"/>
          <w:szCs w:val="4"/>
        </w:rPr>
        <w:t xml:space="preserve"/>
      </w:r>
    </w:p>
    <w:p>
      <w:pPr>
        <w:pStyle w:val="Heading3"/>
        <w:spacing w:after="110" w:before="260"/>
      </w:pPr>
      <w:r>
        <w:rPr>
          <w:rFonts w:ascii="Calibri" w:cs="Calibri" w:eastAsia="Calibri" w:hAnsi="Calibri"/>
          <w:b/>
          <w:bCs/>
          <w:color w:val="2E74B5"/>
          <w:sz w:val="23"/>
          <w:szCs w:val="23"/>
        </w:rPr>
        <w:t xml:space="preserve">Configuración</w:t>
      </w:r>
    </w:p>
    <w:tbl>
      <w:tblPr>
        <w:tblW w:type="dxa" w:w="1008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B7C7D9" w:sz="4"/>
          <w:insideV w:val="single" w:color="B7C7D9" w:sz="4"/>
        </w:tblBorders>
      </w:tblPr>
      <w:tblGrid>
        <w:gridCol w:w="2520"/>
        <w:gridCol w:w="7560"/>
      </w:tblGrid>
      <w:tr>
        <w:trPr>
          <w:tblHeader/>
        </w:trPr>
        <w:tc>
          <w:tcPr>
            <w:tcW w:type="dxa" w:w="252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Permiso</w:t>
            </w:r>
          </w:p>
        </w:tc>
        <w:tc>
          <w:tcPr>
            <w:tcW w:type="dxa" w:w="756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Permite</w:t>
            </w:r>
          </w:p>
        </w:tc>
      </w:tr>
      <w:tr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31515"/>
                <w:sz w:val="18"/>
                <w:szCs w:val="18"/>
                <w:shd w:fill="F4F4F4" w:val="clear"/>
              </w:rPr>
              <w:t xml:space="preserve">ViewConfiguration</w:t>
            </w:r>
          </w:p>
        </w:tc>
        <w:tc>
          <w:tcPr>
            <w:tcW w:type="dxa" w:w="7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 PACS, WhatsApp, plantillas, notificaciones, configuración</w:t>
            </w:r>
          </w:p>
        </w:tc>
      </w:tr>
      <w:tr>
        <w:tc>
          <w:tcPr>
            <w:tcW w:type="dxa" w:w="2520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31515"/>
                <w:sz w:val="18"/>
                <w:szCs w:val="18"/>
                <w:shd w:fill="F4F4F4" w:val="clear"/>
              </w:rPr>
              <w:t xml:space="preserve">EditConfiguration</w:t>
            </w:r>
          </w:p>
        </w:tc>
        <w:tc>
          <w:tcPr>
            <w:tcW w:type="dxa" w:w="7560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Modificarlas</w:t>
            </w:r>
          </w:p>
        </w:tc>
      </w:tr>
      <w:tr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31515"/>
                <w:sz w:val="18"/>
                <w:szCs w:val="18"/>
                <w:shd w:fill="F4F4F4" w:val="clear"/>
              </w:rPr>
              <w:t xml:space="preserve">ManageModalities</w:t>
            </w:r>
          </w:p>
        </w:tc>
        <w:tc>
          <w:tcPr>
            <w:tcW w:type="dxa" w:w="7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Gestionar catálogo de modalidades</w:t>
            </w:r>
          </w:p>
        </w:tc>
      </w:tr>
      <w:tr>
        <w:tc>
          <w:tcPr>
            <w:tcW w:type="dxa" w:w="2520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31515"/>
                <w:sz w:val="18"/>
                <w:szCs w:val="18"/>
                <w:shd w:fill="F4F4F4" w:val="clear"/>
              </w:rPr>
              <w:t xml:space="preserve">ManageRoutingRules</w:t>
            </w:r>
          </w:p>
        </w:tc>
        <w:tc>
          <w:tcPr>
            <w:tcW w:type="dxa" w:w="7560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Gestionar reglas de ruteo</w:t>
            </w:r>
          </w:p>
        </w:tc>
      </w:tr>
      <w:tr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31515"/>
                <w:sz w:val="18"/>
                <w:szCs w:val="18"/>
                <w:shd w:fill="F4F4F4" w:val="clear"/>
              </w:rPr>
              <w:t xml:space="preserve">ManageStorage</w:t>
            </w:r>
          </w:p>
        </w:tc>
        <w:tc>
          <w:tcPr>
            <w:tcW w:type="dxa" w:w="7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Gestionar almacenamiento</w:t>
            </w:r>
          </w:p>
        </w:tc>
      </w:tr>
      <w:tr>
        <w:tc>
          <w:tcPr>
            <w:tcW w:type="dxa" w:w="2520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31515"/>
                <w:sz w:val="18"/>
                <w:szCs w:val="18"/>
                <w:shd w:fill="F4F4F4" w:val="clear"/>
              </w:rPr>
              <w:t xml:space="preserve">ManageNetwork</w:t>
            </w:r>
          </w:p>
        </w:tc>
        <w:tc>
          <w:tcPr>
            <w:tcW w:type="dxa" w:w="7560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Gestionar parámetros de red</w:t>
            </w:r>
          </w:p>
        </w:tc>
      </w:tr>
    </w:tbl>
    <w:p>
      <w:pPr>
        <w:spacing w:after="160"/>
      </w:pPr>
      <w:r>
        <w:rPr>
          <w:sz w:val="4"/>
          <w:szCs w:val="4"/>
        </w:rPr>
        <w:t xml:space="preserve"/>
      </w:r>
    </w:p>
    <w:p>
      <w:pPr>
        <w:pStyle w:val="Heading3"/>
        <w:spacing w:after="110" w:before="260"/>
      </w:pPr>
      <w:r>
        <w:rPr>
          <w:rFonts w:ascii="Calibri" w:cs="Calibri" w:eastAsia="Calibri" w:hAnsi="Calibri"/>
          <w:b/>
          <w:bCs/>
          <w:color w:val="2E74B5"/>
          <w:sz w:val="23"/>
          <w:szCs w:val="23"/>
        </w:rPr>
        <w:t xml:space="preserve">Monitoreo</w:t>
      </w:r>
    </w:p>
    <w:tbl>
      <w:tblPr>
        <w:tblW w:type="dxa" w:w="1008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B7C7D9" w:sz="4"/>
          <w:insideV w:val="single" w:color="B7C7D9" w:sz="4"/>
        </w:tblBorders>
      </w:tblPr>
      <w:tblGrid>
        <w:gridCol w:w="3423"/>
        <w:gridCol w:w="6657"/>
      </w:tblGrid>
      <w:tr>
        <w:trPr>
          <w:tblHeader/>
        </w:trPr>
        <w:tc>
          <w:tcPr>
            <w:tcW w:type="dxa" w:w="3423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Permiso</w:t>
            </w:r>
          </w:p>
        </w:tc>
        <w:tc>
          <w:tcPr>
            <w:tcW w:type="dxa" w:w="6657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Permite</w:t>
            </w:r>
          </w:p>
        </w:tc>
      </w:tr>
      <w:tr>
        <w:tc>
          <w:tcPr>
            <w:tcW w:type="dxa" w:w="34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31515"/>
                <w:sz w:val="18"/>
                <w:szCs w:val="18"/>
                <w:shd w:fill="F4F4F4" w:val="clear"/>
              </w:rPr>
              <w:t xml:space="preserve">ViewMetrics</w:t>
            </w:r>
          </w:p>
        </w:tc>
        <w:tc>
          <w:tcPr>
            <w:tcW w:type="dxa" w:w="66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 métricas</w:t>
            </w:r>
          </w:p>
        </w:tc>
      </w:tr>
      <w:tr>
        <w:tc>
          <w:tcPr>
            <w:tcW w:type="dxa" w:w="3423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31515"/>
                <w:sz w:val="18"/>
                <w:szCs w:val="18"/>
                <w:shd w:fill="F4F4F4" w:val="clear"/>
              </w:rPr>
              <w:t xml:space="preserve">ViewAuditLogs</w:t>
            </w:r>
          </w:p>
        </w:tc>
        <w:tc>
          <w:tcPr>
            <w:tcW w:type="dxa" w:w="6657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 la bitácora de auditoría</w:t>
            </w:r>
          </w:p>
        </w:tc>
      </w:tr>
      <w:tr>
        <w:tc>
          <w:tcPr>
            <w:tcW w:type="dxa" w:w="34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31515"/>
                <w:sz w:val="18"/>
                <w:szCs w:val="18"/>
                <w:shd w:fill="F4F4F4" w:val="clear"/>
              </w:rPr>
              <w:t xml:space="preserve">ViewSystemStatus</w:t>
            </w:r>
          </w:p>
        </w:tc>
        <w:tc>
          <w:tcPr>
            <w:tcW w:type="dxa" w:w="66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 estado del sistema y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Outbox</w:t>
            </w:r>
          </w:p>
        </w:tc>
      </w:tr>
      <w:tr>
        <w:tc>
          <w:tcPr>
            <w:tcW w:type="dxa" w:w="3423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31515"/>
                <w:sz w:val="18"/>
                <w:szCs w:val="18"/>
                <w:shd w:fill="F4F4F4" w:val="clear"/>
              </w:rPr>
              <w:t xml:space="preserve">ExportReports</w:t>
            </w:r>
          </w:p>
        </w:tc>
        <w:tc>
          <w:tcPr>
            <w:tcW w:type="dxa" w:w="6657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Exportar reportes</w:t>
            </w:r>
          </w:p>
        </w:tc>
      </w:tr>
      <w:tr>
        <w:tc>
          <w:tcPr>
            <w:tcW w:type="dxa" w:w="34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31515"/>
                <w:sz w:val="18"/>
                <w:szCs w:val="18"/>
                <w:shd w:fill="F4F4F4" w:val="clear"/>
              </w:rPr>
              <w:t xml:space="preserve">ManageAlerts</w:t>
            </w:r>
          </w:p>
        </w:tc>
        <w:tc>
          <w:tcPr>
            <w:tcW w:type="dxa" w:w="66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Gestionar alertas</w:t>
            </w:r>
          </w:p>
        </w:tc>
      </w:tr>
    </w:tbl>
    <w:p>
      <w:pPr>
        <w:spacing w:after="160"/>
      </w:pPr>
      <w:r>
        <w:rPr>
          <w:sz w:val="4"/>
          <w:szCs w:val="4"/>
        </w:rPr>
        <w:t xml:space="preserve"/>
      </w:r>
    </w:p>
    <w:p>
      <w:pPr>
        <w:pStyle w:val="Heading3"/>
        <w:spacing w:after="110" w:before="260"/>
      </w:pPr>
      <w:r>
        <w:rPr>
          <w:rFonts w:ascii="Calibri" w:cs="Calibri" w:eastAsia="Calibri" w:hAnsi="Calibri"/>
          <w:b/>
          <w:bCs/>
          <w:color w:val="2E74B5"/>
          <w:sz w:val="23"/>
          <w:szCs w:val="23"/>
        </w:rPr>
        <w:t xml:space="preserve">Usuarios</w:t>
      </w:r>
    </w:p>
    <w:tbl>
      <w:tblPr>
        <w:tblW w:type="dxa" w:w="1008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B7C7D9" w:sz="4"/>
          <w:insideV w:val="single" w:color="B7C7D9" w:sz="4"/>
        </w:tblBorders>
      </w:tblPr>
      <w:tblGrid>
        <w:gridCol w:w="4219"/>
        <w:gridCol w:w="5861"/>
      </w:tblGrid>
      <w:tr>
        <w:trPr>
          <w:tblHeader/>
        </w:trPr>
        <w:tc>
          <w:tcPr>
            <w:tcW w:type="dxa" w:w="4219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Permiso</w:t>
            </w:r>
          </w:p>
        </w:tc>
        <w:tc>
          <w:tcPr>
            <w:tcW w:type="dxa" w:w="5861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Permite</w:t>
            </w:r>
          </w:p>
        </w:tc>
      </w:tr>
      <w:tr>
        <w:tc>
          <w:tcPr>
            <w:tcW w:type="dxa" w:w="42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31515"/>
                <w:sz w:val="18"/>
                <w:szCs w:val="18"/>
                <w:shd w:fill="F4F4F4" w:val="clear"/>
              </w:rPr>
              <w:t xml:space="preserve">ViewUsers</w:t>
            </w:r>
          </w:p>
        </w:tc>
        <w:tc>
          <w:tcPr>
            <w:tcW w:type="dxa" w:w="586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 usuarios</w:t>
            </w:r>
          </w:p>
        </w:tc>
      </w:tr>
      <w:tr>
        <w:tc>
          <w:tcPr>
            <w:tcW w:type="dxa" w:w="4219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31515"/>
                <w:sz w:val="18"/>
                <w:szCs w:val="18"/>
                <w:shd w:fill="F4F4F4" w:val="clear"/>
              </w:rPr>
              <w:t xml:space="preserve">ManageUsers</w:t>
            </w:r>
          </w:p>
        </w:tc>
        <w:tc>
          <w:tcPr>
            <w:tcW w:type="dxa" w:w="5861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Crear/editar usuarios</w:t>
            </w:r>
          </w:p>
        </w:tc>
      </w:tr>
      <w:tr>
        <w:tc>
          <w:tcPr>
            <w:tcW w:type="dxa" w:w="42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31515"/>
                <w:sz w:val="18"/>
                <w:szCs w:val="18"/>
                <w:shd w:fill="F4F4F4" w:val="clear"/>
              </w:rPr>
              <w:t xml:space="preserve">ManageRoles</w:t>
            </w:r>
          </w:p>
        </w:tc>
        <w:tc>
          <w:tcPr>
            <w:tcW w:type="dxa" w:w="586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Gestionar roles</w:t>
            </w:r>
          </w:p>
        </w:tc>
      </w:tr>
      <w:tr>
        <w:tc>
          <w:tcPr>
            <w:tcW w:type="dxa" w:w="4219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31515"/>
                <w:sz w:val="18"/>
                <w:szCs w:val="18"/>
                <w:shd w:fill="F4F4F4" w:val="clear"/>
              </w:rPr>
              <w:t xml:space="preserve">GrantPermissions</w:t>
            </w:r>
          </w:p>
        </w:tc>
        <w:tc>
          <w:tcPr>
            <w:tcW w:type="dxa" w:w="5861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Otorgar permisos directos</w:t>
            </w:r>
          </w:p>
        </w:tc>
      </w:tr>
    </w:tbl>
    <w:p>
      <w:pPr>
        <w:spacing w:after="160"/>
      </w:pPr>
      <w:r>
        <w:rPr>
          <w:sz w:val="4"/>
          <w:szCs w:val="4"/>
        </w:rPr>
        <w:t xml:space="preserve"/>
      </w:r>
    </w:p>
    <w:p>
      <w:pPr>
        <w:pStyle w:val="Heading3"/>
        <w:spacing w:after="110" w:before="260"/>
      </w:pPr>
      <w:r>
        <w:rPr>
          <w:rFonts w:ascii="Calibri" w:cs="Calibri" w:eastAsia="Calibri" w:hAnsi="Calibri"/>
          <w:b/>
          <w:bCs/>
          <w:color w:val="2E74B5"/>
          <w:sz w:val="23"/>
          <w:szCs w:val="23"/>
        </w:rPr>
        <w:t xml:space="preserve">Nodos</w:t>
      </w:r>
    </w:p>
    <w:tbl>
      <w:tblPr>
        <w:tblW w:type="dxa" w:w="1008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B7C7D9" w:sz="4"/>
          <w:insideV w:val="single" w:color="B7C7D9" w:sz="4"/>
        </w:tblBorders>
      </w:tblPr>
      <w:tblGrid>
        <w:gridCol w:w="3570"/>
        <w:gridCol w:w="6510"/>
      </w:tblGrid>
      <w:tr>
        <w:trPr>
          <w:tblHeader/>
        </w:trPr>
        <w:tc>
          <w:tcPr>
            <w:tcW w:type="dxa" w:w="357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Permiso</w:t>
            </w:r>
          </w:p>
        </w:tc>
        <w:tc>
          <w:tcPr>
            <w:tcW w:type="dxa" w:w="651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Permite</w:t>
            </w:r>
          </w:p>
        </w:tc>
      </w:tr>
      <w:tr>
        <w:tc>
          <w:tcPr>
            <w:tcW w:type="dxa" w:w="35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31515"/>
                <w:sz w:val="18"/>
                <w:szCs w:val="18"/>
                <w:shd w:fill="F4F4F4" w:val="clear"/>
              </w:rPr>
              <w:t xml:space="preserve">ViewNodes</w:t>
            </w:r>
          </w:p>
        </w:tc>
        <w:tc>
          <w:tcPr>
            <w:tcW w:type="dxa" w:w="6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 nodos</w:t>
            </w:r>
          </w:p>
        </w:tc>
      </w:tr>
      <w:tr>
        <w:tc>
          <w:tcPr>
            <w:tcW w:type="dxa" w:w="3570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31515"/>
                <w:sz w:val="18"/>
                <w:szCs w:val="18"/>
                <w:shd w:fill="F4F4F4" w:val="clear"/>
              </w:rPr>
              <w:t xml:space="preserve">ManageEdgeNodes</w:t>
            </w:r>
          </w:p>
        </w:tc>
        <w:tc>
          <w:tcPr>
            <w:tcW w:type="dxa" w:w="6510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Crear/editar/deshabilitar nodos</w:t>
            </w:r>
          </w:p>
        </w:tc>
      </w:tr>
      <w:tr>
        <w:tc>
          <w:tcPr>
            <w:tcW w:type="dxa" w:w="35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31515"/>
                <w:sz w:val="18"/>
                <w:szCs w:val="18"/>
                <w:shd w:fill="F4F4F4" w:val="clear"/>
              </w:rPr>
              <w:t xml:space="preserve">RestartNodes</w:t>
            </w:r>
          </w:p>
        </w:tc>
        <w:tc>
          <w:tcPr>
            <w:tcW w:type="dxa" w:w="6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Reiniciar nodos</w:t>
            </w:r>
          </w:p>
        </w:tc>
      </w:tr>
      <w:tr>
        <w:tc>
          <w:tcPr>
            <w:tcW w:type="dxa" w:w="3570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31515"/>
                <w:sz w:val="18"/>
                <w:szCs w:val="18"/>
                <w:shd w:fill="F4F4F4" w:val="clear"/>
              </w:rPr>
              <w:t xml:space="preserve">UpdateNodes</w:t>
            </w:r>
          </w:p>
        </w:tc>
        <w:tc>
          <w:tcPr>
            <w:tcW w:type="dxa" w:w="6510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Actualizar nodos</w:t>
            </w:r>
          </w:p>
        </w:tc>
      </w:tr>
    </w:tbl>
    <w:p>
      <w:pPr>
        <w:spacing w:after="160"/>
      </w:pPr>
      <w:r>
        <w:rPr>
          <w:sz w:val="4"/>
          <w:szCs w:val="4"/>
        </w:rPr>
        <w:t xml:space="preserve"/>
      </w:r>
    </w:p>
    <w:p>
      <w:pPr>
        <w:pStyle w:val="Heading3"/>
        <w:spacing w:after="110" w:before="260"/>
      </w:pPr>
      <w:r>
        <w:rPr>
          <w:rFonts w:ascii="Calibri" w:cs="Calibri" w:eastAsia="Calibri" w:hAnsi="Calibri"/>
          <w:b/>
          <w:bCs/>
          <w:color w:val="2E74B5"/>
          <w:sz w:val="23"/>
          <w:szCs w:val="23"/>
        </w:rPr>
        <w:t xml:space="preserve">Sistema</w:t>
      </w:r>
    </w:p>
    <w:tbl>
      <w:tblPr>
        <w:tblW w:type="dxa" w:w="1008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B7C7D9" w:sz="4"/>
          <w:insideV w:val="single" w:color="B7C7D9" w:sz="4"/>
        </w:tblBorders>
      </w:tblPr>
      <w:tblGrid>
        <w:gridCol w:w="4200"/>
        <w:gridCol w:w="5880"/>
      </w:tblGrid>
      <w:tr>
        <w:trPr>
          <w:tblHeader/>
        </w:trPr>
        <w:tc>
          <w:tcPr>
            <w:tcW w:type="dxa" w:w="42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Permiso</w:t>
            </w:r>
          </w:p>
        </w:tc>
        <w:tc>
          <w:tcPr>
            <w:tcW w:type="dxa" w:w="588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Permite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31515"/>
                <w:sz w:val="18"/>
                <w:szCs w:val="18"/>
                <w:shd w:fill="F4F4F4" w:val="clear"/>
              </w:rPr>
              <w:t xml:space="preserve">SystemBackup</w:t>
            </w:r>
          </w:p>
        </w:tc>
        <w:tc>
          <w:tcPr>
            <w:tcW w:type="dxa" w:w="5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Respaldos</w:t>
            </w:r>
          </w:p>
        </w:tc>
      </w:tr>
      <w:tr>
        <w:tc>
          <w:tcPr>
            <w:tcW w:type="dxa" w:w="4200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31515"/>
                <w:sz w:val="18"/>
                <w:szCs w:val="18"/>
                <w:shd w:fill="F4F4F4" w:val="clear"/>
              </w:rPr>
              <w:t xml:space="preserve">SystemRestore</w:t>
            </w:r>
          </w:p>
        </w:tc>
        <w:tc>
          <w:tcPr>
            <w:tcW w:type="dxa" w:w="5880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Restauración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31515"/>
                <w:sz w:val="18"/>
                <w:szCs w:val="18"/>
                <w:shd w:fill="F4F4F4" w:val="clear"/>
              </w:rPr>
              <w:t xml:space="preserve">ViewSystemLogs</w:t>
            </w:r>
          </w:p>
        </w:tc>
        <w:tc>
          <w:tcPr>
            <w:tcW w:type="dxa" w:w="5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 logs del sistema</w:t>
            </w:r>
          </w:p>
        </w:tc>
      </w:tr>
      <w:tr>
        <w:tc>
          <w:tcPr>
            <w:tcW w:type="dxa" w:w="4200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31515"/>
                <w:sz w:val="18"/>
                <w:szCs w:val="18"/>
                <w:shd w:fill="F4F4F4" w:val="clear"/>
              </w:rPr>
              <w:t xml:space="preserve">SystemMaintenance</w:t>
            </w:r>
          </w:p>
        </w:tc>
        <w:tc>
          <w:tcPr>
            <w:tcW w:type="dxa" w:w="5880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Mantenimiento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31515"/>
                <w:sz w:val="18"/>
                <w:szCs w:val="18"/>
                <w:shd w:fill="F4F4F4" w:val="clear"/>
              </w:rPr>
              <w:t xml:space="preserve">DatabaseOperations</w:t>
            </w:r>
          </w:p>
        </w:tc>
        <w:tc>
          <w:tcPr>
            <w:tcW w:type="dxa" w:w="5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Operaciones de base de datos</w:t>
            </w:r>
          </w:p>
        </w:tc>
      </w:tr>
    </w:tbl>
    <w:p>
      <w:pPr>
        <w:spacing w:after="160"/>
      </w:pPr>
      <w:r>
        <w:rPr>
          <w:sz w:val="4"/>
          <w:szCs w:val="4"/>
        </w:rPr>
        <w:t xml:space="preserve"/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⚠️ Los permisos de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Sistema</w:t>
      </w:r>
      <w:r>
        <w:rPr>
          <w:rFonts w:ascii="Calibri" w:cs="Calibri" w:eastAsia="Calibri" w:hAnsi="Calibri"/>
          <w:sz w:val="20"/>
          <w:szCs w:val="20"/>
        </w:rPr>
        <w:t xml:space="preserve"> son de altísimo impacto. Restringirlos a administradores.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1F4E79"/>
          <w:sz w:val="27"/>
          <w:szCs w:val="27"/>
        </w:rPr>
        <w:t xml:space="preserve">16.5 Restablecer contraseña</w:t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📸 </w:t>
      </w:r>
      <w:r>
        <w:rPr>
          <w:rFonts w:ascii="Consolas" w:cs="Consolas" w:eastAsia="Consolas" w:hAnsi="Consolas"/>
          <w:color w:val="A31515"/>
          <w:sz w:val="18"/>
          <w:szCs w:val="18"/>
          <w:shd w:fill="F4F4F4" w:val="clear"/>
        </w:rPr>
        <w:t xml:space="preserve">[IMAGEN 16.4: Diálogo de restablecer contraseña]</w:t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Campos: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Nueva contraseña</w:t>
      </w:r>
      <w:r>
        <w:rPr>
          <w:rFonts w:ascii="Calibri" w:cs="Calibri" w:eastAsia="Calibri" w:hAnsi="Calibri"/>
          <w:sz w:val="20"/>
          <w:szCs w:val="20"/>
        </w:rPr>
        <w:t xml:space="preserve"> y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Confirmar contraseña</w:t>
      </w:r>
      <w:r>
        <w:rPr>
          <w:rFonts w:ascii="Calibri" w:cs="Calibri" w:eastAsia="Calibri" w:hAnsi="Calibri"/>
          <w:sz w:val="20"/>
          <w:szCs w:val="20"/>
        </w:rPr>
        <w:t xml:space="preserve">. Es la vía para desatorar a un usuario que olvidó la suya o quedó bloqueado.</w:t>
      </w:r>
    </w:p>
    <w:p>
      <w:pPr>
        <w:pBdr>
          <w:bottom w:val="single" w:color="C7D2DE" w:sz="6" w:space="1"/>
        </w:pBdr>
        <w:spacing w:after="120" w:before="120"/>
      </w:pPr>
      <w:r>
        <w:rPr>
          <w:sz w:val="4"/>
          <w:szCs w:val="4"/>
        </w:rPr>
        <w:t xml:space="preserve"/>
      </w:r>
    </w:p>
    <w:p>
      <w:pPr>
        <w:pStyle w:val="Heading1"/>
        <w:pageBreakBefore/>
        <w:pBdr>
          <w:bottom w:val="single" w:color="1F4E79" w:sz="12" w:space="6"/>
        </w:pBdr>
        <w:spacing w:after="220" w:before="0"/>
      </w:pPr>
      <w:r>
        <w:rPr>
          <w:rFonts w:ascii="Calibri" w:cs="Calibri" w:eastAsia="Calibri" w:hAnsi="Calibri"/>
          <w:b/>
          <w:bCs/>
          <w:color w:val="1F4E79"/>
          <w:sz w:val="34"/>
          <w:szCs w:val="34"/>
        </w:rPr>
        <w:t xml:space="preserve">17. Configuración del sistema</w:t>
      </w:r>
    </w:p>
    <w:p>
      <w:pPr>
        <w:pBdr>
          <w:left w:val="single" w:color="E0A800" w:sz="18" w:space="8"/>
        </w:pBdr>
        <w:shd w:fill="FFF8E1" w:color="auto" w:val="clear"/>
        <w:spacing w:after="140" w:before="120"/>
        <w:ind w:left="260" w:right="2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Ruta:</w:t>
      </w:r>
      <w:r>
        <w:rPr>
          <w:rFonts w:ascii="Calibri" w:cs="Calibri" w:eastAsia="Calibri" w:hAnsi="Calibri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A31515"/>
          <w:sz w:val="18"/>
          <w:szCs w:val="18"/>
          <w:shd w:fill="F4F4F4" w:val="clear"/>
        </w:rPr>
        <w:t xml:space="preserve">/settings</w:t>
      </w:r>
      <w:r>
        <w:rPr>
          <w:rFonts w:ascii="Calibri" w:cs="Calibri" w:eastAsia="Calibri" w:hAnsi="Calibri"/>
          <w:sz w:val="20"/>
          <w:szCs w:val="20"/>
        </w:rPr>
        <w:t xml:space="preserve"> ·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Permiso:</w:t>
      </w:r>
      <w:r>
        <w:rPr>
          <w:rFonts w:ascii="Calibri" w:cs="Calibri" w:eastAsia="Calibri" w:hAnsi="Calibri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A31515"/>
          <w:sz w:val="18"/>
          <w:szCs w:val="18"/>
          <w:shd w:fill="F4F4F4" w:val="clear"/>
        </w:rPr>
        <w:t xml:space="preserve">ViewConfiguration</w:t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📸 </w:t>
      </w:r>
      <w:r>
        <w:rPr>
          <w:rFonts w:ascii="Consolas" w:cs="Consolas" w:eastAsia="Consolas" w:hAnsi="Consolas"/>
          <w:color w:val="A31515"/>
          <w:sz w:val="18"/>
          <w:szCs w:val="18"/>
          <w:shd w:fill="F4F4F4" w:val="clear"/>
        </w:rPr>
        <w:t xml:space="preserve">[IMAGEN 17.1: Configuración global]</w:t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Ajustes globales del Hub, organizados en paneles plegables por categoría:</w:t>
      </w:r>
    </w:p>
    <w:tbl>
      <w:tblPr>
        <w:tblW w:type="dxa" w:w="1008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B7C7D9" w:sz="4"/>
          <w:insideV w:val="single" w:color="B7C7D9" w:sz="4"/>
        </w:tblBorders>
      </w:tblPr>
      <w:tblGrid>
        <w:gridCol w:w="3319"/>
        <w:gridCol w:w="6761"/>
      </w:tblGrid>
      <w:tr>
        <w:trPr>
          <w:tblHeader/>
        </w:trPr>
        <w:tc>
          <w:tcPr>
            <w:tcW w:type="dxa" w:w="3319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Categoría</w:t>
            </w:r>
          </w:p>
        </w:tc>
        <w:tc>
          <w:tcPr>
            <w:tcW w:type="dxa" w:w="6761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Qué contiene</w:t>
            </w:r>
          </w:p>
        </w:tc>
      </w:tr>
      <w:tr>
        <w:tc>
          <w:tcPr>
            <w:tcW w:type="dxa" w:w="33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General</w:t>
            </w:r>
          </w:p>
        </w:tc>
        <w:tc>
          <w:tcPr>
            <w:tcW w:type="dxa" w:w="676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Parámetros generales de la plataforma</w:t>
            </w:r>
          </w:p>
        </w:tc>
      </w:tr>
      <w:tr>
        <w:tc>
          <w:tcPr>
            <w:tcW w:type="dxa" w:w="3319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HL7</w:t>
            </w:r>
          </w:p>
        </w:tc>
        <w:tc>
          <w:tcPr>
            <w:tcW w:type="dxa" w:w="6761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Puerto del listener, validaciones, timeouts</w:t>
            </w:r>
          </w:p>
        </w:tc>
      </w:tr>
      <w:tr>
        <w:tc>
          <w:tcPr>
            <w:tcW w:type="dxa" w:w="33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Despacho</w:t>
            </w:r>
          </w:p>
        </w:tc>
        <w:tc>
          <w:tcPr>
            <w:tcW w:type="dxa" w:w="676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Reglas de envío a nodos: reintentos, ventanas</w:t>
            </w:r>
          </w:p>
        </w:tc>
      </w:tr>
      <w:tr>
        <w:tc>
          <w:tcPr>
            <w:tcW w:type="dxa" w:w="3319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Cola</w:t>
            </w:r>
          </w:p>
        </w:tc>
        <w:tc>
          <w:tcPr>
            <w:tcW w:type="dxa" w:w="6761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Tamaños de lote, concurrencia</w:t>
            </w:r>
          </w:p>
        </w:tc>
      </w:tr>
      <w:tr>
        <w:tc>
          <w:tcPr>
            <w:tcW w:type="dxa" w:w="33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WhatsApp</w:t>
            </w:r>
          </w:p>
        </w:tc>
        <w:tc>
          <w:tcPr>
            <w:tcW w:type="dxa" w:w="676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Credenciales del proveedor, prefijo de país, activación</w:t>
            </w:r>
          </w:p>
        </w:tc>
      </w:tr>
      <w:tr>
        <w:tc>
          <w:tcPr>
            <w:tcW w:type="dxa" w:w="3319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SMTP (Email)</w:t>
            </w:r>
          </w:p>
        </w:tc>
        <w:tc>
          <w:tcPr>
            <w:tcW w:type="dxa" w:w="6761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Parámetros de correo saliente</w:t>
            </w:r>
          </w:p>
        </w:tc>
      </w:tr>
      <w:tr>
        <w:tc>
          <w:tcPr>
            <w:tcW w:type="dxa" w:w="33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Tareas en segundo plano</w:t>
            </w:r>
          </w:p>
        </w:tc>
        <w:tc>
          <w:tcPr>
            <w:tcW w:type="dxa" w:w="676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Frecuencia de los procesos automáticos</w:t>
            </w:r>
          </w:p>
        </w:tc>
      </w:tr>
      <w:tr>
        <w:tc>
          <w:tcPr>
            <w:tcW w:type="dxa" w:w="3319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Retención de datos</w:t>
            </w:r>
          </w:p>
        </w:tc>
        <w:tc>
          <w:tcPr>
            <w:tcW w:type="dxa" w:w="6761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Cuánto tiempo se conservan estudios, logs y mensajes</w:t>
            </w:r>
          </w:p>
        </w:tc>
      </w:tr>
    </w:tbl>
    <w:p>
      <w:pPr>
        <w:spacing w:after="160"/>
      </w:pPr>
      <w:r>
        <w:rPr>
          <w:sz w:val="4"/>
          <w:szCs w:val="4"/>
        </w:rPr>
        <w:t xml:space="preserve"/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1F4E79"/>
          <w:sz w:val="27"/>
          <w:szCs w:val="27"/>
        </w:rPr>
        <w:t xml:space="preserve">17.1 Anatomía de un ajuste</w:t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Cada ajuste muestra:</w:t>
      </w:r>
    </w:p>
    <w:tbl>
      <w:tblPr>
        <w:tblW w:type="dxa" w:w="1008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B7C7D9" w:sz="4"/>
          <w:insideV w:val="single" w:color="B7C7D9" w:sz="4"/>
        </w:tblBorders>
      </w:tblPr>
      <w:tblGrid>
        <w:gridCol w:w="2793"/>
        <w:gridCol w:w="7287"/>
      </w:tblGrid>
      <w:tr>
        <w:trPr>
          <w:tblHeader/>
        </w:trPr>
        <w:tc>
          <w:tcPr>
            <w:tcW w:type="dxa" w:w="2793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Elemento</w:t>
            </w:r>
          </w:p>
        </w:tc>
        <w:tc>
          <w:tcPr>
            <w:tcW w:type="dxa" w:w="7287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Qué es</w:t>
            </w:r>
          </w:p>
        </w:tc>
      </w:tr>
      <w:tr>
        <w:tc>
          <w:tcPr>
            <w:tcW w:type="dxa" w:w="27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Nombre para mostrar</w:t>
            </w:r>
          </w:p>
        </w:tc>
        <w:tc>
          <w:tcPr>
            <w:tcW w:type="dxa" w:w="72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Nombre legible</w:t>
            </w:r>
          </w:p>
        </w:tc>
      </w:tr>
      <w:tr>
        <w:tc>
          <w:tcPr>
            <w:tcW w:type="dxa" w:w="2793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Clave</w:t>
            </w:r>
          </w:p>
        </w:tc>
        <w:tc>
          <w:tcPr>
            <w:tcW w:type="dxa" w:w="7287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El identificador técnico. Cítalo cuando pidas ayuda</w:t>
            </w:r>
          </w:p>
        </w:tc>
      </w:tr>
      <w:tr>
        <w:tc>
          <w:tcPr>
            <w:tcW w:type="dxa" w:w="27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Valor</w:t>
            </w:r>
          </w:p>
        </w:tc>
        <w:tc>
          <w:tcPr>
            <w:tcW w:type="dxa" w:w="72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El valor actual, editable según su tipo</w:t>
            </w:r>
          </w:p>
        </w:tc>
      </w:tr>
      <w:tr>
        <w:tc>
          <w:tcPr>
            <w:tcW w:type="dxa" w:w="2793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Tipo de valor</w:t>
            </w:r>
          </w:p>
        </w:tc>
        <w:tc>
          <w:tcPr>
            <w:tcW w:type="dxa" w:w="7287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Texto, número, booleano, lista… El editor se adapta</w:t>
            </w:r>
          </w:p>
        </w:tc>
      </w:tr>
      <w:tr>
        <w:tc>
          <w:tcPr>
            <w:tcW w:type="dxa" w:w="27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2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Para qué sirve</w:t>
            </w:r>
          </w:p>
        </w:tc>
      </w:tr>
      <w:tr>
        <w:tc>
          <w:tcPr>
            <w:tcW w:type="dxa" w:w="2793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Solo lectura</w:t>
            </w:r>
          </w:p>
        </w:tc>
        <w:tc>
          <w:tcPr>
            <w:tcW w:type="dxa" w:w="7287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Algunos ajustes están bloqueados por seguridad y no se pueden editar desde la interfaz</w:t>
            </w:r>
          </w:p>
        </w:tc>
      </w:tr>
    </w:tbl>
    <w:p>
      <w:pPr>
        <w:spacing w:after="160"/>
      </w:pPr>
      <w:r>
        <w:rPr>
          <w:sz w:val="4"/>
          <w:szCs w:val="4"/>
        </w:rPr>
        <w:t xml:space="preserve"/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⚠️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Regla práctica:</w:t>
      </w:r>
      <w:r>
        <w:rPr>
          <w:rFonts w:ascii="Calibri" w:cs="Calibri" w:eastAsia="Calibri" w:hAnsi="Calibri"/>
          <w:sz w:val="20"/>
          <w:szCs w:val="20"/>
        </w:rPr>
        <w:t xml:space="preserve"> si no entiendes qué hace un ajuste después de leer su descripción,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no lo cambies</w:t>
      </w:r>
      <w:r>
        <w:rPr>
          <w:rFonts w:ascii="Calibri" w:cs="Calibri" w:eastAsia="Calibri" w:hAnsi="Calibri"/>
          <w:sz w:val="20"/>
          <w:szCs w:val="20"/>
        </w:rPr>
        <w:t xml:space="preserve">. Muchos afectan a todos los nodos a la vez.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1F4E79"/>
          <w:sz w:val="27"/>
          <w:szCs w:val="27"/>
        </w:rPr>
        <w:t xml:space="preserve">17.2 Configuración por nodo</w:t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Desde el botón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Config. de nodos</w:t>
      </w:r>
      <w:r>
        <w:rPr>
          <w:rFonts w:ascii="Calibri" w:cs="Calibri" w:eastAsia="Calibri" w:hAnsi="Calibri"/>
          <w:sz w:val="20"/>
          <w:szCs w:val="20"/>
        </w:rPr>
        <w:t xml:space="preserve"> entras a una vista donde eliges un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Nodo</w:t>
      </w:r>
      <w:r>
        <w:rPr>
          <w:rFonts w:ascii="Calibri" w:cs="Calibri" w:eastAsia="Calibri" w:hAnsi="Calibri"/>
          <w:sz w:val="20"/>
          <w:szCs w:val="20"/>
        </w:rPr>
        <w:t xml:space="preserve"> y editas sus valores específicos, que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sobrescriben</w:t>
      </w:r>
      <w:r>
        <w:rPr>
          <w:rFonts w:ascii="Calibri" w:cs="Calibri" w:eastAsia="Calibri" w:hAnsi="Calibri"/>
          <w:sz w:val="20"/>
          <w:szCs w:val="20"/>
        </w:rPr>
        <w:t xml:space="preserve"> los globales.</w:t>
      </w:r>
    </w:p>
    <w:tbl>
      <w:tblPr>
        <w:tblW w:type="dxa" w:w="1008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B7C7D9" w:sz="4"/>
          <w:insideV w:val="single" w:color="B7C7D9" w:sz="4"/>
        </w:tblBorders>
      </w:tblPr>
      <w:tblGrid>
        <w:gridCol w:w="2290"/>
        <w:gridCol w:w="7790"/>
      </w:tblGrid>
      <w:tr>
        <w:trPr>
          <w:tblHeader/>
        </w:trPr>
        <w:tc>
          <w:tcPr>
            <w:tcW w:type="dxa" w:w="229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Indicador</w:t>
            </w:r>
          </w:p>
        </w:tc>
        <w:tc>
          <w:tcPr>
            <w:tcW w:type="dxa" w:w="779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Significado</w:t>
            </w:r>
          </w:p>
        </w:tc>
      </w:tr>
      <w:tr>
        <w:tc>
          <w:tcPr>
            <w:tcW w:type="dxa" w:w="229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Sobrescrito</w:t>
            </w:r>
          </w:p>
        </w:tc>
        <w:tc>
          <w:tcPr>
            <w:tcW w:type="dxa" w:w="779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Ese nodo tiene un valor propio, distinto del global</w:t>
            </w:r>
          </w:p>
        </w:tc>
      </w:tr>
      <w:tr>
        <w:tc>
          <w:tcPr>
            <w:tcW w:type="dxa" w:w="2290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Restablecer</w:t>
            </w:r>
          </w:p>
        </w:tc>
        <w:tc>
          <w:tcPr>
            <w:tcW w:type="dxa" w:w="7790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Quita el valor propio y regresa al global</w:t>
            </w:r>
          </w:p>
        </w:tc>
      </w:tr>
    </w:tbl>
    <w:p>
      <w:pPr>
        <w:spacing w:after="160"/>
      </w:pPr>
      <w:r>
        <w:rPr>
          <w:sz w:val="4"/>
          <w:szCs w:val="4"/>
        </w:rPr>
        <w:t xml:space="preserve"/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Aplica el mismo flujo de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Guardar</w:t>
      </w:r>
      <w:r>
        <w:rPr>
          <w:rFonts w:ascii="Calibri" w:cs="Calibri" w:eastAsia="Calibri" w:hAnsi="Calibri"/>
          <w:sz w:val="20"/>
          <w:szCs w:val="20"/>
        </w:rPr>
        <w:t xml:space="preserve"> →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Aplicar al nodo</w:t>
      </w:r>
      <w:r>
        <w:rPr>
          <w:rFonts w:ascii="Calibri" w:cs="Calibri" w:eastAsia="Calibri" w:hAnsi="Calibri"/>
          <w:sz w:val="20"/>
          <w:szCs w:val="20"/>
        </w:rPr>
        <w:t xml:space="preserve"> descrito en la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sección 7.6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pBdr>
          <w:bottom w:val="single" w:color="C7D2DE" w:sz="6" w:space="1"/>
        </w:pBdr>
        <w:spacing w:after="120" w:before="120"/>
      </w:pPr>
      <w:r>
        <w:rPr>
          <w:sz w:val="4"/>
          <w:szCs w:val="4"/>
        </w:rPr>
        <w:t xml:space="preserve"/>
      </w:r>
    </w:p>
    <w:p>
      <w:pPr>
        <w:pStyle w:val="Heading1"/>
        <w:pageBreakBefore/>
        <w:pBdr>
          <w:bottom w:val="single" w:color="1F4E79" w:sz="12" w:space="6"/>
        </w:pBdr>
        <w:spacing w:after="220" w:before="0"/>
      </w:pPr>
      <w:r>
        <w:rPr>
          <w:rFonts w:ascii="Calibri" w:cs="Calibri" w:eastAsia="Calibri" w:hAnsi="Calibri"/>
          <w:b/>
          <w:bCs/>
          <w:color w:val="1F4E79"/>
          <w:sz w:val="34"/>
          <w:szCs w:val="34"/>
        </w:rPr>
        <w:t xml:space="preserve">18. Auditoría</w:t>
      </w:r>
    </w:p>
    <w:p>
      <w:pPr>
        <w:pBdr>
          <w:left w:val="single" w:color="E0A800" w:sz="18" w:space="8"/>
        </w:pBdr>
        <w:shd w:fill="FFF8E1" w:color="auto" w:val="clear"/>
        <w:spacing w:after="140" w:before="120"/>
        <w:ind w:left="260" w:right="2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Ruta:</w:t>
      </w:r>
      <w:r>
        <w:rPr>
          <w:rFonts w:ascii="Calibri" w:cs="Calibri" w:eastAsia="Calibri" w:hAnsi="Calibri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A31515"/>
          <w:sz w:val="18"/>
          <w:szCs w:val="18"/>
          <w:shd w:fill="F4F4F4" w:val="clear"/>
        </w:rPr>
        <w:t xml:space="preserve">/audit</w:t>
      </w:r>
      <w:r>
        <w:rPr>
          <w:rFonts w:ascii="Calibri" w:cs="Calibri" w:eastAsia="Calibri" w:hAnsi="Calibri"/>
          <w:sz w:val="20"/>
          <w:szCs w:val="20"/>
        </w:rPr>
        <w:t xml:space="preserve"> ·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Permiso:</w:t>
      </w:r>
      <w:r>
        <w:rPr>
          <w:rFonts w:ascii="Calibri" w:cs="Calibri" w:eastAsia="Calibri" w:hAnsi="Calibri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A31515"/>
          <w:sz w:val="18"/>
          <w:szCs w:val="18"/>
          <w:shd w:fill="F4F4F4" w:val="clear"/>
        </w:rPr>
        <w:t xml:space="preserve">ViewAuditLogs</w:t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📸 </w:t>
      </w:r>
      <w:r>
        <w:rPr>
          <w:rFonts w:ascii="Consolas" w:cs="Consolas" w:eastAsia="Consolas" w:hAnsi="Consolas"/>
          <w:color w:val="A31515"/>
          <w:sz w:val="18"/>
          <w:szCs w:val="18"/>
          <w:shd w:fill="F4F4F4" w:val="clear"/>
        </w:rPr>
        <w:t xml:space="preserve">[IMAGEN 18.1: Bitácora de auditoría]</w:t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🟦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Concepto.</w:t>
      </w:r>
      <w:r>
        <w:rPr>
          <w:rFonts w:ascii="Calibri" w:cs="Calibri" w:eastAsia="Calibri" w:hAnsi="Calibri"/>
          <w:sz w:val="20"/>
          <w:szCs w:val="20"/>
        </w:rPr>
        <w:t xml:space="preserve"> La bitácora registra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quién hizo qué y cuándo</w:t>
      </w:r>
      <w:r>
        <w:rPr>
          <w:rFonts w:ascii="Calibri" w:cs="Calibri" w:eastAsia="Calibri" w:hAnsi="Calibri"/>
          <w:sz w:val="20"/>
          <w:szCs w:val="20"/>
        </w:rPr>
        <w:t xml:space="preserve">. En salud esto no es opcional: es un requisito regulatorio y la única forma de reconstruir qué pasó cuando algo sale mal.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1F4E79"/>
          <w:sz w:val="27"/>
          <w:szCs w:val="27"/>
        </w:rPr>
        <w:t xml:space="preserve">18.1 Columnas</w:t>
      </w:r>
    </w:p>
    <w:tbl>
      <w:tblPr>
        <w:tblW w:type="dxa" w:w="1008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B7C7D9" w:sz="4"/>
          <w:insideV w:val="single" w:color="B7C7D9" w:sz="4"/>
        </w:tblBorders>
      </w:tblPr>
      <w:tblGrid>
        <w:gridCol w:w="2730"/>
        <w:gridCol w:w="7350"/>
      </w:tblGrid>
      <w:tr>
        <w:trPr>
          <w:tblHeader/>
        </w:trPr>
        <w:tc>
          <w:tcPr>
            <w:tcW w:type="dxa" w:w="273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Columna</w:t>
            </w:r>
          </w:p>
        </w:tc>
        <w:tc>
          <w:tcPr>
            <w:tcW w:type="dxa" w:w="735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Qué te dice</w:t>
            </w:r>
          </w:p>
        </w:tc>
      </w:tr>
      <w:tr>
        <w:tc>
          <w:tcPr>
            <w:tcW w:type="dxa" w:w="27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Evento</w:t>
            </w:r>
          </w:p>
        </w:tc>
        <w:tc>
          <w:tcPr>
            <w:tcW w:type="dxa" w:w="7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Categoría del suceso</w:t>
            </w:r>
          </w:p>
        </w:tc>
      </w:tr>
      <w:tr>
        <w:tc>
          <w:tcPr>
            <w:tcW w:type="dxa" w:w="2730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Acción</w:t>
            </w:r>
          </w:p>
        </w:tc>
        <w:tc>
          <w:tcPr>
            <w:tcW w:type="dxa" w:w="7350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Qué se hizo específicamente</w:t>
            </w:r>
          </w:p>
        </w:tc>
      </w:tr>
      <w:tr>
        <w:tc>
          <w:tcPr>
            <w:tcW w:type="dxa" w:w="27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Severidad</w:t>
            </w:r>
          </w:p>
        </w:tc>
        <w:tc>
          <w:tcPr>
            <w:tcW w:type="dxa" w:w="7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 tabla 18.2</w:t>
            </w:r>
          </w:p>
        </w:tc>
      </w:tr>
      <w:tr>
        <w:tc>
          <w:tcPr>
            <w:tcW w:type="dxa" w:w="2730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Usuario</w:t>
            </w:r>
          </w:p>
        </w:tc>
        <w:tc>
          <w:tcPr>
            <w:tcW w:type="dxa" w:w="7350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Quién lo hizo</w:t>
            </w:r>
          </w:p>
        </w:tc>
      </w:tr>
      <w:tr>
        <w:tc>
          <w:tcPr>
            <w:tcW w:type="dxa" w:w="27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Resultado</w:t>
            </w:r>
          </w:p>
        </w:tc>
        <w:tc>
          <w:tcPr>
            <w:tcW w:type="dxa" w:w="7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 la operación fue exitosa o falló</w:t>
            </w:r>
          </w:p>
        </w:tc>
      </w:tr>
      <w:tr>
        <w:tc>
          <w:tcPr>
            <w:tcW w:type="dxa" w:w="2730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Fecha</w:t>
            </w:r>
          </w:p>
        </w:tc>
        <w:tc>
          <w:tcPr>
            <w:tcW w:type="dxa" w:w="7350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Cuándo</w:t>
            </w:r>
          </w:p>
        </w:tc>
      </w:tr>
    </w:tbl>
    <w:p>
      <w:pPr>
        <w:spacing w:after="160"/>
      </w:pPr>
      <w:r>
        <w:rPr>
          <w:sz w:val="4"/>
          <w:szCs w:val="4"/>
        </w:rPr>
        <w:t xml:space="preserve"/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Filtros:</w:t>
      </w:r>
      <w:r>
        <w:rPr>
          <w:rFonts w:ascii="Calibri" w:cs="Calibri" w:eastAsia="Calibri" w:hAnsi="Calibri"/>
          <w:sz w:val="20"/>
          <w:szCs w:val="20"/>
        </w:rPr>
        <w:t xml:space="preserve">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Severidad</w:t>
      </w:r>
      <w:r>
        <w:rPr>
          <w:rFonts w:ascii="Calibri" w:cs="Calibri" w:eastAsia="Calibri" w:hAnsi="Calibri"/>
          <w:sz w:val="20"/>
          <w:szCs w:val="20"/>
        </w:rPr>
        <w:t xml:space="preserve"> y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Tipo de evento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1F4E79"/>
          <w:sz w:val="27"/>
          <w:szCs w:val="27"/>
        </w:rPr>
        <w:t xml:space="preserve">18.2 Niveles de severidad</w:t>
      </w:r>
    </w:p>
    <w:tbl>
      <w:tblPr>
        <w:tblW w:type="dxa" w:w="1008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B7C7D9" w:sz="4"/>
          <w:insideV w:val="single" w:color="B7C7D9" w:sz="4"/>
        </w:tblBorders>
      </w:tblPr>
      <w:tblGrid>
        <w:gridCol w:w="1927"/>
        <w:gridCol w:w="1630"/>
        <w:gridCol w:w="6523"/>
      </w:tblGrid>
      <w:tr>
        <w:trPr>
          <w:tblHeader/>
        </w:trPr>
        <w:tc>
          <w:tcPr>
            <w:tcW w:type="dxa" w:w="1927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Nivel</w:t>
            </w:r>
          </w:p>
        </w:tc>
        <w:tc>
          <w:tcPr>
            <w:tcW w:type="dxa" w:w="163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Etiqueta</w:t>
            </w:r>
          </w:p>
        </w:tc>
        <w:tc>
          <w:tcPr>
            <w:tcW w:type="dxa" w:w="6523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Cuándo se usa</w:t>
            </w:r>
          </w:p>
        </w:tc>
      </w:tr>
      <w:tr>
        <w:tc>
          <w:tcPr>
            <w:tcW w:type="dxa" w:w="19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31515"/>
                <w:sz w:val="18"/>
                <w:szCs w:val="18"/>
                <w:shd w:fill="F4F4F4" w:val="clear"/>
              </w:rPr>
              <w:t xml:space="preserve">Information</w:t>
            </w:r>
          </w:p>
        </w:tc>
        <w:tc>
          <w:tcPr>
            <w:tcW w:type="dxa" w:w="16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Información</w:t>
            </w:r>
          </w:p>
        </w:tc>
        <w:tc>
          <w:tcPr>
            <w:tcW w:type="dxa" w:w="65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Operación normal registrada</w:t>
            </w:r>
          </w:p>
        </w:tc>
      </w:tr>
      <w:tr>
        <w:tc>
          <w:tcPr>
            <w:tcW w:type="dxa" w:w="1927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31515"/>
                <w:sz w:val="18"/>
                <w:szCs w:val="18"/>
                <w:shd w:fill="F4F4F4" w:val="clear"/>
              </w:rPr>
              <w:t xml:space="preserve">Warning</w:t>
            </w:r>
          </w:p>
        </w:tc>
        <w:tc>
          <w:tcPr>
            <w:tcW w:type="dxa" w:w="1630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Advertencia</w:t>
            </w:r>
          </w:p>
        </w:tc>
        <w:tc>
          <w:tcPr>
            <w:tcW w:type="dxa" w:w="6523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Algo inusual pero no roto</w:t>
            </w:r>
          </w:p>
        </w:tc>
      </w:tr>
      <w:tr>
        <w:tc>
          <w:tcPr>
            <w:tcW w:type="dxa" w:w="19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31515"/>
                <w:sz w:val="18"/>
                <w:szCs w:val="18"/>
                <w:shd w:fill="F4F4F4" w:val="clear"/>
              </w:rPr>
              <w:t xml:space="preserve">Error</w:t>
            </w:r>
          </w:p>
        </w:tc>
        <w:tc>
          <w:tcPr>
            <w:tcW w:type="dxa" w:w="16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Error</w:t>
            </w:r>
          </w:p>
        </w:tc>
        <w:tc>
          <w:tcPr>
            <w:tcW w:type="dxa" w:w="65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Una operación falló</w:t>
            </w:r>
          </w:p>
        </w:tc>
      </w:tr>
      <w:tr>
        <w:tc>
          <w:tcPr>
            <w:tcW w:type="dxa" w:w="1927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A31515"/>
                <w:sz w:val="18"/>
                <w:szCs w:val="18"/>
                <w:shd w:fill="F4F4F4" w:val="clear"/>
              </w:rPr>
              <w:t xml:space="preserve">Critical</w:t>
            </w:r>
          </w:p>
        </w:tc>
        <w:tc>
          <w:tcPr>
            <w:tcW w:type="dxa" w:w="1630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Crítico</w:t>
            </w:r>
          </w:p>
        </w:tc>
        <w:tc>
          <w:tcPr>
            <w:tcW w:type="dxa" w:w="6523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Falla grave.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Requiere atención inmediata</w:t>
            </w:r>
          </w:p>
        </w:tc>
      </w:tr>
    </w:tbl>
    <w:p>
      <w:pPr>
        <w:spacing w:after="160"/>
      </w:pPr>
      <w:r>
        <w:rPr>
          <w:sz w:val="4"/>
          <w:szCs w:val="4"/>
        </w:rPr>
        <w:t xml:space="preserve"/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1F4E79"/>
          <w:sz w:val="27"/>
          <w:szCs w:val="27"/>
        </w:rPr>
        <w:t xml:space="preserve">18.3 Detalle de un registro</w:t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📸 </w:t>
      </w:r>
      <w:r>
        <w:rPr>
          <w:rFonts w:ascii="Consolas" w:cs="Consolas" w:eastAsia="Consolas" w:hAnsi="Consolas"/>
          <w:color w:val="A31515"/>
          <w:sz w:val="18"/>
          <w:szCs w:val="18"/>
          <w:shd w:fill="F4F4F4" w:val="clear"/>
        </w:rPr>
        <w:t xml:space="preserve">[IMAGEN 18.2: Detalle de auditoría]</w:t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Al abrir un registro ves:</w:t>
      </w:r>
    </w:p>
    <w:tbl>
      <w:tblPr>
        <w:tblW w:type="dxa" w:w="1008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B7C7D9" w:sz="4"/>
          <w:insideV w:val="single" w:color="B7C7D9" w:sz="4"/>
        </w:tblBorders>
      </w:tblPr>
      <w:tblGrid>
        <w:gridCol w:w="2520"/>
        <w:gridCol w:w="7560"/>
      </w:tblGrid>
      <w:tr>
        <w:trPr>
          <w:tblHeader/>
        </w:trPr>
        <w:tc>
          <w:tcPr>
            <w:tcW w:type="dxa" w:w="252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type="dxa" w:w="756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Para qué sirve</w:t>
            </w:r>
          </w:p>
        </w:tc>
      </w:tr>
      <w:tr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Usuario e IP</w:t>
            </w:r>
          </w:p>
        </w:tc>
        <w:tc>
          <w:tcPr>
            <w:tcW w:type="dxa" w:w="7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Quién y desde dónde</w:t>
            </w:r>
          </w:p>
        </w:tc>
      </w:tr>
      <w:tr>
        <w:tc>
          <w:tcPr>
            <w:tcW w:type="dxa" w:w="2520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Correlation ID</w:t>
            </w:r>
          </w:p>
        </w:tc>
        <w:tc>
          <w:tcPr>
            <w:tcW w:type="dxa" w:w="7560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Identificador que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enlaza todas las operaciones de una misma acción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 Es el dato más valioso para soporte</w:t>
            </w:r>
          </w:p>
        </w:tc>
      </w:tr>
      <w:tr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Entidad afectada</w:t>
            </w:r>
          </w:p>
        </w:tc>
        <w:tc>
          <w:tcPr>
            <w:tcW w:type="dxa" w:w="7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Tipo e ID del objeto modificado</w:t>
            </w:r>
          </w:p>
        </w:tc>
      </w:tr>
      <w:tr>
        <w:tc>
          <w:tcPr>
            <w:tcW w:type="dxa" w:w="2520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Mensaje de error</w:t>
            </w:r>
          </w:p>
        </w:tc>
        <w:tc>
          <w:tcPr>
            <w:tcW w:type="dxa" w:w="7560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 falló</w:t>
            </w:r>
          </w:p>
        </w:tc>
      </w:tr>
      <w:tr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Detalles</w:t>
            </w:r>
          </w:p>
        </w:tc>
        <w:tc>
          <w:tcPr>
            <w:tcW w:type="dxa" w:w="7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Información técnica completa</w:t>
            </w:r>
          </w:p>
        </w:tc>
      </w:tr>
    </w:tbl>
    <w:p>
      <w:pPr>
        <w:spacing w:after="160"/>
      </w:pPr>
      <w:r>
        <w:rPr>
          <w:sz w:val="4"/>
          <w:szCs w:val="4"/>
        </w:rPr>
        <w:t xml:space="preserve"/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El botón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Copiar</w:t>
      </w:r>
      <w:r>
        <w:rPr>
          <w:rFonts w:ascii="Calibri" w:cs="Calibri" w:eastAsia="Calibri" w:hAnsi="Calibri"/>
          <w:sz w:val="20"/>
          <w:szCs w:val="20"/>
        </w:rPr>
        <w:t xml:space="preserve"> copia el registro al portapapeles.</w:t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✅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Al reportar un incidente, incluye siempre el Correlation ID.</w:t>
      </w:r>
      <w:r>
        <w:rPr>
          <w:rFonts w:ascii="Calibri" w:cs="Calibri" w:eastAsia="Calibri" w:hAnsi="Calibri"/>
          <w:sz w:val="20"/>
          <w:szCs w:val="20"/>
        </w:rPr>
        <w:t xml:space="preserve"> Reduce dramáticamente el tiempo de diagnóstico.</w:t>
      </w:r>
    </w:p>
    <w:p>
      <w:pPr>
        <w:pBdr>
          <w:bottom w:val="single" w:color="C7D2DE" w:sz="6" w:space="1"/>
        </w:pBdr>
        <w:spacing w:after="120" w:before="120"/>
      </w:pPr>
      <w:r>
        <w:rPr>
          <w:sz w:val="4"/>
          <w:szCs w:val="4"/>
        </w:rPr>
        <w:t xml:space="preserve"/>
      </w:r>
    </w:p>
    <w:p>
      <w:pPr>
        <w:pStyle w:val="Heading1"/>
        <w:pageBreakBefore/>
        <w:pBdr>
          <w:bottom w:val="single" w:color="1F4E79" w:sz="12" w:space="6"/>
        </w:pBdr>
        <w:spacing w:after="220" w:before="0"/>
      </w:pPr>
      <w:r>
        <w:rPr>
          <w:rFonts w:ascii="Calibri" w:cs="Calibri" w:eastAsia="Calibri" w:hAnsi="Calibri"/>
          <w:b/>
          <w:bCs/>
          <w:color w:val="1F4E79"/>
          <w:sz w:val="34"/>
          <w:szCs w:val="34"/>
        </w:rPr>
        <w:t xml:space="preserve">19. Apéndices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1F4E79"/>
          <w:sz w:val="27"/>
          <w:szCs w:val="27"/>
        </w:rPr>
        <w:t xml:space="preserve">19.1 Guía rápida de resolución de problemas</w:t>
      </w:r>
    </w:p>
    <w:tbl>
      <w:tblPr>
        <w:tblW w:type="dxa" w:w="1008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B7C7D9" w:sz="4"/>
          <w:insideV w:val="single" w:color="B7C7D9" w:sz="4"/>
        </w:tblBorders>
      </w:tblPr>
      <w:tblGrid>
        <w:gridCol w:w="2326"/>
        <w:gridCol w:w="3876"/>
        <w:gridCol w:w="3878"/>
      </w:tblGrid>
      <w:tr>
        <w:trPr>
          <w:tblHeader/>
        </w:trPr>
        <w:tc>
          <w:tcPr>
            <w:tcW w:type="dxa" w:w="2326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Síntoma</w:t>
            </w:r>
          </w:p>
        </w:tc>
        <w:tc>
          <w:tcPr>
            <w:tcW w:type="dxa" w:w="3876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Dónde mirar primero</w:t>
            </w:r>
          </w:p>
        </w:tc>
        <w:tc>
          <w:tcPr>
            <w:tcW w:type="dxa" w:w="3878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Causa habitual</w:t>
            </w:r>
          </w:p>
        </w:tc>
      </w:tr>
      <w:tr>
        <w:tc>
          <w:tcPr>
            <w:tcW w:type="dxa" w:w="2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"El estudio no llegó al PACS"</w:t>
            </w:r>
          </w:p>
        </w:tc>
        <w:tc>
          <w:tcPr>
            <w:tcW w:type="dxa" w:w="38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Estudios → detalle →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Infraestructura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→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Último error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; luego Nodos →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Conectividad PACS</w:t>
            </w:r>
          </w:p>
        </w:tc>
        <w:tc>
          <w:tcPr>
            <w:tcW w:type="dxa" w:w="38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AE Title mal escrito, PACS apagado, firewall</w:t>
            </w:r>
          </w:p>
        </w:tc>
      </w:tr>
      <w:tr>
        <w:tc>
          <w:tcPr>
            <w:tcW w:type="dxa" w:w="2326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"El nodo aparece Offline"</w:t>
            </w:r>
          </w:p>
        </w:tc>
        <w:tc>
          <w:tcPr>
            <w:tcW w:type="dxa" w:w="3876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Nodos →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Último Heartbeat</w:t>
            </w:r>
          </w:p>
        </w:tc>
        <w:tc>
          <w:tcPr>
            <w:tcW w:type="dxa" w:w="3878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Servicio del nodo detenido, red caída</w:t>
            </w:r>
          </w:p>
        </w:tc>
      </w:tr>
      <w:tr>
        <w:tc>
          <w:tcPr>
            <w:tcW w:type="dxa" w:w="2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"El paciente no recibió su WhatsApp"</w:t>
            </w:r>
          </w:p>
        </w:tc>
        <w:tc>
          <w:tcPr>
            <w:tcW w:type="dxa" w:w="38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Paciente → ¿tiene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Teléfono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? → Outbox filtrado por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Notificaciones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/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Failed</w:t>
            </w:r>
          </w:p>
        </w:tc>
        <w:tc>
          <w:tcPr>
            <w:tcW w:type="dxa" w:w="38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Sin teléfono registrado, número inválido, regla auto-send deshabilitada</w:t>
            </w:r>
          </w:p>
        </w:tc>
      </w:tr>
      <w:tr>
        <w:tc>
          <w:tcPr>
            <w:tcW w:type="dxa" w:w="2326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"No entran órdenes / worklist"</w:t>
            </w:r>
          </w:p>
        </w:tc>
        <w:tc>
          <w:tcPr>
            <w:tcW w:type="dxa" w:w="3876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HL7 →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Listener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(¿corriendo?) → Cola de Mensajes</w:t>
            </w:r>
          </w:p>
        </w:tc>
        <w:tc>
          <w:tcPr>
            <w:tcW w:type="dxa" w:w="3878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Listener detenido, puerto bloqueado</w:t>
            </w:r>
          </w:p>
        </w:tc>
      </w:tr>
      <w:tr>
        <w:tc>
          <w:tcPr>
            <w:tcW w:type="dxa" w:w="2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"Los mensajes se quedan en cola"</w:t>
            </w:r>
          </w:p>
        </w:tc>
        <w:tc>
          <w:tcPr>
            <w:tcW w:type="dxa" w:w="38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Cola de Mensajes → etapa con más acumulación</w:t>
            </w:r>
          </w:p>
        </w:tc>
        <w:tc>
          <w:tcPr>
            <w:tcW w:type="dxa" w:w="38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Nodo destino caído, sin regla de ruteo que coincida</w:t>
            </w:r>
          </w:p>
        </w:tc>
      </w:tr>
      <w:tr>
        <w:tc>
          <w:tcPr>
            <w:tcW w:type="dxa" w:w="2326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"Un estudio quedó Fallido"</w:t>
            </w:r>
          </w:p>
        </w:tc>
        <w:tc>
          <w:tcPr>
            <w:tcW w:type="dxa" w:w="3876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Estudios → detalle →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Intentos PACS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y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Último error</w:t>
            </w:r>
          </w:p>
        </w:tc>
        <w:tc>
          <w:tcPr>
            <w:tcW w:type="dxa" w:w="3878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Rechazo del PACS, timeout</w:t>
            </w:r>
          </w:p>
        </w:tc>
      </w:tr>
      <w:tr>
        <w:tc>
          <w:tcPr>
            <w:tcW w:type="dxa" w:w="2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"No veo una sección del menú"</w:t>
            </w:r>
          </w:p>
        </w:tc>
        <w:tc>
          <w:tcPr>
            <w:tcW w:type="dxa" w:w="38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Usuarios → tus roles</w:t>
            </w:r>
          </w:p>
        </w:tc>
        <w:tc>
          <w:tcPr>
            <w:tcW w:type="dxa" w:w="38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Falta de permisos (no es un error)</w:t>
            </w:r>
          </w:p>
        </w:tc>
      </w:tr>
      <w:tr>
        <w:tc>
          <w:tcPr>
            <w:tcW w:type="dxa" w:w="2326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"La tabla sale vacía"</w:t>
            </w:r>
          </w:p>
        </w:tc>
        <w:tc>
          <w:tcPr>
            <w:tcW w:type="dxa" w:w="3876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El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número azul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en el botón Filtros</w:t>
            </w:r>
          </w:p>
        </w:tc>
        <w:tc>
          <w:tcPr>
            <w:tcW w:type="dxa" w:w="3878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Filtro olvidado</w:t>
            </w:r>
          </w:p>
        </w:tc>
      </w:tr>
      <w:tr>
        <w:tc>
          <w:tcPr>
            <w:tcW w:type="dxa" w:w="2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"Los datos no se actualizan solos"</w:t>
            </w:r>
          </w:p>
        </w:tc>
        <w:tc>
          <w:tcPr>
            <w:tcW w:type="dxa" w:w="38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Dashboard → indicador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En vivo</w:t>
            </w:r>
          </w:p>
        </w:tc>
        <w:tc>
          <w:tcPr>
            <w:tcW w:type="dxa" w:w="38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 perdió la conexión en tiempo real; recarga</w:t>
            </w:r>
          </w:p>
        </w:tc>
      </w:tr>
    </w:tbl>
    <w:p>
      <w:pPr>
        <w:spacing w:after="160"/>
      </w:pPr>
      <w:r>
        <w:rPr>
          <w:sz w:val="4"/>
          <w:szCs w:val="4"/>
        </w:rPr>
        <w:t xml:space="preserve"/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1F4E79"/>
          <w:sz w:val="27"/>
          <w:szCs w:val="27"/>
        </w:rPr>
        <w:t xml:space="preserve">19.2 Qué incluir al levantar un ticket</w:t>
      </w:r>
    </w:p>
    <w:p>
      <w:pPr>
        <w:spacing w:after="120" w:before="60"/>
      </w:pPr>
      <w:r>
        <w:rPr>
          <w:rFonts w:ascii="Calibri" w:cs="Calibri" w:eastAsia="Calibri" w:hAnsi="Calibri"/>
          <w:sz w:val="20"/>
          <w:szCs w:val="20"/>
        </w:rPr>
        <w:t xml:space="preserve">Copia y pega esta plantilla:</w:t>
      </w:r>
    </w:p>
    <w:p>
      <w:pPr>
        <w:shd w:fill="F4F4F4" w:color="auto" w:val="clear"/>
        <w:spacing w:after="0" w:before="12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Pantalla:              (ej. Estudios → detalle)</w:t>
      </w:r>
    </w:p>
    <w:p>
      <w:pPr>
        <w:shd w:fill="F4F4F4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Fecha y hora del caso:</w:t>
      </w:r>
    </w:p>
    <w:p>
      <w:pPr>
        <w:shd w:fill="F4F4F4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Usuario que lo detectó:</w:t>
      </w:r>
    </w:p>
    <w:p>
      <w:pPr>
        <w:shd w:fill="F4F4F4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Study Instance UID / Accession:</w:t>
      </w:r>
    </w:p>
    <w:p>
      <w:pPr>
        <w:shd w:fill="F4F4F4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Nodo involucrado:</w:t>
      </w:r>
    </w:p>
    <w:p>
      <w:pPr>
        <w:shd w:fill="F4F4F4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PACS destino:</w:t>
      </w:r>
    </w:p>
    <w:p>
      <w:pPr>
        <w:shd w:fill="F4F4F4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Estado actual del estudio:</w:t>
      </w:r>
    </w:p>
    <w:p>
      <w:pPr>
        <w:shd w:fill="F4F4F4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Texto exacto del error:</w:t>
      </w:r>
    </w:p>
    <w:p>
      <w:pPr>
        <w:shd w:fill="F4F4F4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Correlation ID (de Auditoría):</w:t>
      </w:r>
    </w:p>
    <w:p>
      <w:pPr>
        <w:shd w:fill="F4F4F4" w:color="auto" w:val="clear"/>
        <w:spacing w:after="14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Pasos para reproducir: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1F4E79"/>
          <w:sz w:val="27"/>
          <w:szCs w:val="27"/>
        </w:rPr>
        <w:t xml:space="preserve">19.3 Buenas prácticas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Diarias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Revisa el KPI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Fallidos</w:t>
      </w:r>
      <w:r>
        <w:rPr>
          <w:rFonts w:ascii="Calibri" w:cs="Calibri" w:eastAsia="Calibri" w:hAnsi="Calibri"/>
          <w:sz w:val="20"/>
          <w:szCs w:val="20"/>
        </w:rPr>
        <w:t xml:space="preserve"> del Dashboard al iniciar el turno.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Verifica que todos los nodos estén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En línea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Revisa el Outbox filtrado por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Failed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Semanales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Revisa la telemetría de cada nodo: la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tasa de aceptación</w:t>
      </w:r>
      <w:r>
        <w:rPr>
          <w:rFonts w:ascii="Calibri" w:cs="Calibri" w:eastAsia="Calibri" w:hAnsi="Calibri"/>
          <w:sz w:val="20"/>
          <w:szCs w:val="20"/>
        </w:rPr>
        <w:t xml:space="preserve"> debe estar cerca de 100%.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Revisa la columna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Coincidencias</w:t>
      </w:r>
      <w:r>
        <w:rPr>
          <w:rFonts w:ascii="Calibri" w:cs="Calibri" w:eastAsia="Calibri" w:hAnsi="Calibri"/>
          <w:sz w:val="20"/>
          <w:szCs w:val="20"/>
        </w:rPr>
        <w:t xml:space="preserve"> de las reglas de ruteo: las que estén en 0 sobran o están mal.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Revisa Auditoría filtrando por severidad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Error</w:t>
      </w:r>
      <w:r>
        <w:rPr>
          <w:rFonts w:ascii="Calibri" w:cs="Calibri" w:eastAsia="Calibri" w:hAnsi="Calibri"/>
          <w:sz w:val="20"/>
          <w:szCs w:val="20"/>
        </w:rPr>
        <w:t xml:space="preserve"> y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Crítico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Antes de cualquier cambio de configuración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Anota el valor anterior.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Haz el cambio en horario de baja actividad.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Verifica el efecto antes de irte.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Siempre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Los datos de pacientes son confidenciales: los CSV exportados también.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No compartas usuarios. Todo queda registrado con tu nombre.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Ante la duda en una acción marcada con ⚠️, pregunta antes de hacerla.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1F4E79"/>
          <w:sz w:val="27"/>
          <w:szCs w:val="27"/>
        </w:rPr>
        <w:t xml:space="preserve">19.4 Mapa rápido: "necesito hacer X, ¿a dónde voy?"</w:t>
      </w:r>
    </w:p>
    <w:tbl>
      <w:tblPr>
        <w:tblW w:type="dxa" w:w="1008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B7C7D9" w:sz="4"/>
          <w:insideV w:val="single" w:color="B7C7D9" w:sz="4"/>
        </w:tblBorders>
      </w:tblPr>
      <w:tblGrid>
        <w:gridCol w:w="5088"/>
        <w:gridCol w:w="4992"/>
      </w:tblGrid>
      <w:tr>
        <w:trPr>
          <w:tblHeader/>
        </w:trPr>
        <w:tc>
          <w:tcPr>
            <w:tcW w:type="dxa" w:w="5088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Necesito…</w:t>
            </w:r>
          </w:p>
        </w:tc>
        <w:tc>
          <w:tcPr>
            <w:tcW w:type="dxa" w:w="499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Voy a…</w:t>
            </w:r>
          </w:p>
        </w:tc>
      </w:tr>
      <w:tr>
        <w:tc>
          <w:tcPr>
            <w:tcW w:type="dxa" w:w="50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Buscar el estudio de un paciente</w:t>
            </w:r>
          </w:p>
        </w:tc>
        <w:tc>
          <w:tcPr>
            <w:tcW w:type="dxa" w:w="49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Estudios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→ buscar por accession o nombre</w:t>
            </w:r>
          </w:p>
        </w:tc>
      </w:tr>
      <w:tr>
        <w:tc>
          <w:tcPr>
            <w:tcW w:type="dxa" w:w="5088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 si un estudio ya llegó al archivo</w:t>
            </w:r>
          </w:p>
        </w:tc>
        <w:tc>
          <w:tcPr>
            <w:tcW w:type="dxa" w:w="4992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Estudios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→ detalle → estado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Enviado a PACS</w:t>
            </w:r>
          </w:p>
        </w:tc>
      </w:tr>
      <w:tr>
        <w:tc>
          <w:tcPr>
            <w:tcW w:type="dxa" w:w="50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Reenviar un estudio al PACS</w:t>
            </w:r>
          </w:p>
        </w:tc>
        <w:tc>
          <w:tcPr>
            <w:tcW w:type="dxa" w:w="49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Estudios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→ detalle →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Reenviar</w:t>
            </w:r>
          </w:p>
        </w:tc>
      </w:tr>
      <w:tr>
        <w:tc>
          <w:tcPr>
            <w:tcW w:type="dxa" w:w="5088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Agregar el teléfono de un paciente</w:t>
            </w:r>
          </w:p>
        </w:tc>
        <w:tc>
          <w:tcPr>
            <w:tcW w:type="dxa" w:w="4992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Pacientes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→ detalle →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Editar</w:t>
            </w:r>
          </w:p>
        </w:tc>
      </w:tr>
      <w:tr>
        <w:tc>
          <w:tcPr>
            <w:tcW w:type="dxa" w:w="50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Saber por qué un nodo no responde</w:t>
            </w:r>
          </w:p>
        </w:tc>
        <w:tc>
          <w:tcPr>
            <w:tcW w:type="dxa" w:w="49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Nodos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→ detalle →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Conectividad PACS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y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Salud</w:t>
            </w:r>
          </w:p>
        </w:tc>
      </w:tr>
      <w:tr>
        <w:tc>
          <w:tcPr>
            <w:tcW w:type="dxa" w:w="5088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Dar de alta un tomógrafo nuevo</w:t>
            </w:r>
          </w:p>
        </w:tc>
        <w:tc>
          <w:tcPr>
            <w:tcW w:type="dxa" w:w="4992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Nodos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→ detalle →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Equipos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→ nuevo</w:t>
            </w:r>
          </w:p>
        </w:tc>
      </w:tr>
      <w:tr>
        <w:tc>
          <w:tcPr>
            <w:tcW w:type="dxa" w:w="50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Dar de alta un PACS nuevo</w:t>
            </w:r>
          </w:p>
        </w:tc>
        <w:tc>
          <w:tcPr>
            <w:tcW w:type="dxa" w:w="49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Servidores PACS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→ nuevo</w:t>
            </w:r>
          </w:p>
        </w:tc>
      </w:tr>
      <w:tr>
        <w:tc>
          <w:tcPr>
            <w:tcW w:type="dxa" w:w="5088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Cambiar a qué nodo se mandan las órdenes de una sede</w:t>
            </w:r>
          </w:p>
        </w:tc>
        <w:tc>
          <w:tcPr>
            <w:tcW w:type="dxa" w:w="4992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Reglas de Ruteo</w:t>
            </w:r>
          </w:p>
        </w:tc>
      </w:tr>
      <w:tr>
        <w:tc>
          <w:tcPr>
            <w:tcW w:type="dxa" w:w="50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 si los mensajes HL7 están entrando</w:t>
            </w:r>
          </w:p>
        </w:tc>
        <w:tc>
          <w:tcPr>
            <w:tcW w:type="dxa" w:w="49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Estado HL7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→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Listener</w:t>
            </w:r>
          </w:p>
        </w:tc>
      </w:tr>
      <w:tr>
        <w:tc>
          <w:tcPr>
            <w:tcW w:type="dxa" w:w="5088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Reintentar una notificación fallida</w:t>
            </w:r>
          </w:p>
        </w:tc>
        <w:tc>
          <w:tcPr>
            <w:tcW w:type="dxa" w:w="4992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Outbox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→ filtrar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Failed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→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Reintentar</w:t>
            </w:r>
          </w:p>
        </w:tc>
      </w:tr>
      <w:tr>
        <w:tc>
          <w:tcPr>
            <w:tcW w:type="dxa" w:w="50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Cambiar el texto de un correo a pacientes</w:t>
            </w:r>
          </w:p>
        </w:tc>
        <w:tc>
          <w:tcPr>
            <w:tcW w:type="dxa" w:w="49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Plantillas Email</w:t>
            </w:r>
          </w:p>
        </w:tc>
      </w:tr>
      <w:tr>
        <w:tc>
          <w:tcPr>
            <w:tcW w:type="dxa" w:w="5088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Apagar todas las notificaciones automáticas</w:t>
            </w:r>
          </w:p>
        </w:tc>
        <w:tc>
          <w:tcPr>
            <w:tcW w:type="dxa" w:w="4992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Notificaciones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→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Modo automático</w:t>
            </w:r>
          </w:p>
        </w:tc>
      </w:tr>
      <w:tr>
        <w:tc>
          <w:tcPr>
            <w:tcW w:type="dxa" w:w="50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Dar de alta a un compañero nuevo</w:t>
            </w:r>
          </w:p>
        </w:tc>
        <w:tc>
          <w:tcPr>
            <w:tcW w:type="dxa" w:w="49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Usuarios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→ nuevo</w:t>
            </w:r>
          </w:p>
        </w:tc>
      </w:tr>
      <w:tr>
        <w:tc>
          <w:tcPr>
            <w:tcW w:type="dxa" w:w="5088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Saber quién borró algo</w:t>
            </w:r>
          </w:p>
        </w:tc>
        <w:tc>
          <w:tcPr>
            <w:tcW w:type="dxa" w:w="4992"/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Auditoría</w:t>
            </w:r>
          </w:p>
        </w:tc>
      </w:tr>
    </w:tbl>
    <w:p>
      <w:pPr>
        <w:spacing w:after="160"/>
      </w:pPr>
      <w:r>
        <w:rPr>
          <w:sz w:val="4"/>
          <w:szCs w:val="4"/>
        </w:rPr>
        <w:t xml:space="preserve"/>
      </w:r>
    </w:p>
    <w:p>
      <w:pPr>
        <w:pBdr>
          <w:bottom w:val="single" w:color="C7D2DE" w:sz="6" w:space="1"/>
        </w:pBdr>
        <w:spacing w:after="120" w:before="120"/>
      </w:pPr>
      <w:r>
        <w:rPr>
          <w:sz w:val="4"/>
          <w:szCs w:val="4"/>
        </w:rPr>
        <w:t xml:space="preserve"/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1F4E79"/>
          <w:sz w:val="27"/>
          <w:szCs w:val="27"/>
        </w:rPr>
        <w:t xml:space="preserve">Historial de versiones del documento</w:t>
      </w:r>
    </w:p>
    <w:tbl>
      <w:tblPr>
        <w:tblW w:type="dxa" w:w="1008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B7C7D9" w:sz="4"/>
          <w:insideV w:val="single" w:color="B7C7D9" w:sz="4"/>
        </w:tblBorders>
      </w:tblPr>
      <w:tblGrid>
        <w:gridCol w:w="2443"/>
        <w:gridCol w:w="3054"/>
        <w:gridCol w:w="4583"/>
      </w:tblGrid>
      <w:tr>
        <w:trPr>
          <w:tblHeader/>
        </w:trPr>
        <w:tc>
          <w:tcPr>
            <w:tcW w:type="dxa" w:w="2443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Versión</w:t>
            </w:r>
          </w:p>
        </w:tc>
        <w:tc>
          <w:tcPr>
            <w:tcW w:type="dxa" w:w="3054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Fecha</w:t>
            </w:r>
          </w:p>
        </w:tc>
        <w:tc>
          <w:tcPr>
            <w:tcW w:type="dxa" w:w="4583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Cambios</w:t>
            </w:r>
          </w:p>
        </w:tc>
      </w:tr>
      <w:tr>
        <w:tc>
          <w:tcPr>
            <w:tcW w:type="dxa" w:w="244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</w:t>
            </w:r>
          </w:p>
        </w:tc>
        <w:tc>
          <w:tcPr>
            <w:tcW w:type="dxa" w:w="305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2026-08-02</w:t>
            </w:r>
          </w:p>
        </w:tc>
        <w:tc>
          <w:tcPr>
            <w:tcW w:type="dxa" w:w="45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Versión inicial</w:t>
            </w:r>
          </w:p>
        </w:tc>
      </w:tr>
    </w:tbl>
    <w:p>
      <w:pPr>
        <w:spacing w:after="160"/>
      </w:pPr>
      <w:r>
        <w:rPr>
          <w:sz w:val="4"/>
          <w:szCs w:val="4"/>
        </w:rP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360" w:hanging="260"/>
      </w:pPr>
    </w:lvl>
    <w:lvl w:ilvl="1" w15:tentative="1">
      <w:start w:val="1"/>
      <w:numFmt w:val="bullet"/>
      <w:lvlText w:val="○"/>
      <w:lvlJc w:val="left"/>
      <w:pPr>
        <w:ind w:left="720" w:hanging="260"/>
      </w:pPr>
    </w:lvl>
    <w:lvl w:ilvl="2" w15:tentative="1">
      <w:start w:val="1"/>
      <w:numFmt w:val="bullet"/>
      <w:lvlText w:val="▪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  <w:lvl w:ilvl="1" w15:tentative="1">
      <w:start w:val="1"/>
      <w:numFmt w:val="lowerLetter"/>
      <w:lvlText w:val="%2."/>
      <w:lvlJc w:val="left"/>
      <w:pPr>
        <w:ind w:left="720" w:hanging="260"/>
      </w:pPr>
    </w:lvl>
    <w:lvl w:ilvl="2" w15:tentative="1">
      <w:start w:val="1"/>
      <w:numFmt w:val="lowerRoman"/>
      <w:lvlText w:val="%3."/>
      <w:lvlJc w:val="left"/>
      <w:pPr>
        <w:ind w:left="108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— Hub de EdgeGuard</dc:title>
  <dc:creator>EdgeGuard</dc:creator>
  <dc:description>Manual de usuario nivel enterprise de la interfaz del Hub</dc:description>
  <cp:lastModifiedBy>Un-named</cp:lastModifiedBy>
  <cp:revision>1</cp:revision>
  <dcterms:created xsi:type="dcterms:W3CDTF">2026-08-03T16:23:39.747Z</dcterms:created>
  <dcterms:modified xsi:type="dcterms:W3CDTF">2026-08-03T16:23:39.749Z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