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CellSpacing w:w="15" w:type="dxa"/>
        <w:tblInd w:w="-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252"/>
        <w:gridCol w:w="2377"/>
        <w:gridCol w:w="3409"/>
      </w:tblGrid>
      <w:tr w:rsidR="0071718D" w:rsidRPr="0071718D" w14:paraId="1C975A41" w14:textId="77777777" w:rsidTr="00717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6E436" w14:textId="77777777" w:rsidR="0071718D" w:rsidRPr="0071718D" w:rsidRDefault="0071718D" w:rsidP="0071718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1718D">
              <w:rPr>
                <w:rFonts w:ascii="Arial" w:hAnsi="Arial" w:cs="Arial"/>
                <w:b/>
                <w:bCs/>
                <w:sz w:val="28"/>
                <w:szCs w:val="28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ABDD7BE" w14:textId="77777777" w:rsidR="0071718D" w:rsidRPr="0071718D" w:rsidRDefault="0071718D" w:rsidP="0071718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1718D">
              <w:rPr>
                <w:rFonts w:ascii="Arial" w:hAnsi="Arial" w:cs="Arial"/>
                <w:b/>
                <w:bCs/>
                <w:sz w:val="28"/>
                <w:szCs w:val="28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300A4BB2" w14:textId="77777777" w:rsidR="0071718D" w:rsidRPr="0071718D" w:rsidRDefault="0071718D" w:rsidP="0071718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71718D">
              <w:rPr>
                <w:rFonts w:ascii="Arial" w:hAnsi="Arial" w:cs="Arial"/>
                <w:b/>
                <w:bCs/>
                <w:sz w:val="28"/>
                <w:szCs w:val="28"/>
              </w:rPr>
              <w:t>Clustering</w:t>
            </w:r>
            <w:proofErr w:type="spellEnd"/>
            <w:r w:rsidRPr="00717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Jerárquico</w:t>
            </w:r>
          </w:p>
        </w:tc>
        <w:tc>
          <w:tcPr>
            <w:tcW w:w="3364" w:type="dxa"/>
            <w:vAlign w:val="center"/>
            <w:hideMark/>
          </w:tcPr>
          <w:p w14:paraId="1606C3EF" w14:textId="77777777" w:rsidR="0071718D" w:rsidRPr="0071718D" w:rsidRDefault="0071718D" w:rsidP="0071718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1718D">
              <w:rPr>
                <w:rFonts w:ascii="Arial" w:hAnsi="Arial" w:cs="Arial"/>
                <w:b/>
                <w:bCs/>
                <w:sz w:val="28"/>
                <w:szCs w:val="28"/>
              </w:rPr>
              <w:t>DBSCAN</w:t>
            </w:r>
          </w:p>
        </w:tc>
      </w:tr>
      <w:tr w:rsidR="0071718D" w:rsidRPr="0071718D" w14:paraId="108CC87E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2C74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1EAC4ADD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 xml:space="preserve">Agrupa los datos en </w:t>
            </w:r>
            <w:r w:rsidRPr="0071718D">
              <w:rPr>
                <w:rFonts w:ascii="Arial" w:hAnsi="Arial" w:cs="Arial"/>
                <w:b/>
                <w:bCs/>
              </w:rPr>
              <w:t>K grupos</w:t>
            </w:r>
            <w:r w:rsidRPr="0071718D">
              <w:rPr>
                <w:rFonts w:ascii="Arial" w:hAnsi="Arial" w:cs="Arial"/>
              </w:rPr>
              <w:t xml:space="preserve"> según la cercanía al centroide.</w:t>
            </w:r>
          </w:p>
        </w:tc>
        <w:tc>
          <w:tcPr>
            <w:tcW w:w="0" w:type="auto"/>
            <w:vAlign w:val="center"/>
            <w:hideMark/>
          </w:tcPr>
          <w:p w14:paraId="52C0C957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Forma una estructura de grupos mediante la unión o separación de datos.</w:t>
            </w:r>
          </w:p>
        </w:tc>
        <w:tc>
          <w:tcPr>
            <w:tcW w:w="3364" w:type="dxa"/>
            <w:vAlign w:val="center"/>
            <w:hideMark/>
          </w:tcPr>
          <w:p w14:paraId="48F8EC44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 xml:space="preserve">Agrupa datos según la </w:t>
            </w:r>
            <w:r w:rsidRPr="0071718D">
              <w:rPr>
                <w:rFonts w:ascii="Arial" w:hAnsi="Arial" w:cs="Arial"/>
                <w:b/>
                <w:bCs/>
              </w:rPr>
              <w:t>densidad</w:t>
            </w:r>
            <w:r w:rsidRPr="0071718D">
              <w:rPr>
                <w:rFonts w:ascii="Arial" w:hAnsi="Arial" w:cs="Arial"/>
              </w:rPr>
              <w:t xml:space="preserve"> de puntos cercanos.</w:t>
            </w:r>
          </w:p>
        </w:tc>
      </w:tr>
      <w:tr w:rsidR="0071718D" w:rsidRPr="0071718D" w14:paraId="295AA342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50CF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Funcionamiento general</w:t>
            </w:r>
          </w:p>
        </w:tc>
        <w:tc>
          <w:tcPr>
            <w:tcW w:w="0" w:type="auto"/>
            <w:vAlign w:val="center"/>
            <w:hideMark/>
          </w:tcPr>
          <w:p w14:paraId="4ECCD02B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Asigna cada dato al centroide más cercano y recalcula los centroides hasta estabilizarse.</w:t>
            </w:r>
          </w:p>
        </w:tc>
        <w:tc>
          <w:tcPr>
            <w:tcW w:w="0" w:type="auto"/>
            <w:vAlign w:val="center"/>
            <w:hideMark/>
          </w:tcPr>
          <w:p w14:paraId="225AD997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Crea un árbol (</w:t>
            </w:r>
            <w:proofErr w:type="spellStart"/>
            <w:r w:rsidRPr="0071718D">
              <w:rPr>
                <w:rFonts w:ascii="Arial" w:hAnsi="Arial" w:cs="Arial"/>
              </w:rPr>
              <w:t>dendrograma</w:t>
            </w:r>
            <w:proofErr w:type="spellEnd"/>
            <w:r w:rsidRPr="0071718D">
              <w:rPr>
                <w:rFonts w:ascii="Arial" w:hAnsi="Arial" w:cs="Arial"/>
              </w:rPr>
              <w:t>) uniendo o dividiendo grupos según la distancia.</w:t>
            </w:r>
          </w:p>
        </w:tc>
        <w:tc>
          <w:tcPr>
            <w:tcW w:w="3364" w:type="dxa"/>
            <w:vAlign w:val="center"/>
            <w:hideMark/>
          </w:tcPr>
          <w:p w14:paraId="125A32C6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Une puntos que tienen suficientes vecinos dentro de una distancia determinada.</w:t>
            </w:r>
          </w:p>
        </w:tc>
      </w:tr>
      <w:tr w:rsidR="0071718D" w:rsidRPr="0071718D" w14:paraId="0195B503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DFD7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Parámetros principales</w:t>
            </w:r>
          </w:p>
        </w:tc>
        <w:tc>
          <w:tcPr>
            <w:tcW w:w="0" w:type="auto"/>
            <w:vAlign w:val="center"/>
            <w:hideMark/>
          </w:tcPr>
          <w:p w14:paraId="4ED8EBCF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K</w:t>
            </w:r>
            <w:r w:rsidRPr="0071718D">
              <w:rPr>
                <w:rFonts w:ascii="Arial" w:hAnsi="Arial" w:cs="Arial"/>
              </w:rPr>
              <w:t xml:space="preserve"> (número de grupos).</w:t>
            </w:r>
          </w:p>
        </w:tc>
        <w:tc>
          <w:tcPr>
            <w:tcW w:w="0" w:type="auto"/>
            <w:vAlign w:val="center"/>
            <w:hideMark/>
          </w:tcPr>
          <w:p w14:paraId="72DB4095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Tipo de enlace (</w:t>
            </w:r>
            <w:proofErr w:type="gramStart"/>
            <w:r w:rsidRPr="0071718D">
              <w:rPr>
                <w:rFonts w:ascii="Arial" w:hAnsi="Arial" w:cs="Arial"/>
              </w:rPr>
              <w:t>single</w:t>
            </w:r>
            <w:proofErr w:type="gramEnd"/>
            <w:r w:rsidRPr="0071718D">
              <w:rPr>
                <w:rFonts w:ascii="Arial" w:hAnsi="Arial" w:cs="Arial"/>
              </w:rPr>
              <w:t xml:space="preserve">, complete, </w:t>
            </w:r>
            <w:proofErr w:type="spellStart"/>
            <w:r w:rsidRPr="0071718D">
              <w:rPr>
                <w:rFonts w:ascii="Arial" w:hAnsi="Arial" w:cs="Arial"/>
              </w:rPr>
              <w:t>average</w:t>
            </w:r>
            <w:proofErr w:type="spellEnd"/>
            <w:r w:rsidRPr="0071718D">
              <w:rPr>
                <w:rFonts w:ascii="Arial" w:hAnsi="Arial" w:cs="Arial"/>
              </w:rPr>
              <w:t>) y distancia.</w:t>
            </w:r>
          </w:p>
        </w:tc>
        <w:tc>
          <w:tcPr>
            <w:tcW w:w="3364" w:type="dxa"/>
            <w:vAlign w:val="center"/>
            <w:hideMark/>
          </w:tcPr>
          <w:p w14:paraId="604992E8" w14:textId="4A59E757" w:rsidR="0071718D" w:rsidRPr="0071718D" w:rsidRDefault="0071718D" w:rsidP="0071718D">
            <w:pPr>
              <w:rPr>
                <w:rFonts w:ascii="Arial" w:hAnsi="Arial" w:cs="Arial"/>
              </w:rPr>
            </w:pPr>
            <w:proofErr w:type="spellStart"/>
            <w:r w:rsidRPr="0071718D">
              <w:rPr>
                <w:rFonts w:ascii="Arial" w:hAnsi="Arial" w:cs="Arial"/>
              </w:rPr>
              <w:t>eps</w:t>
            </w:r>
            <w:proofErr w:type="spellEnd"/>
            <w:r w:rsidRPr="0071718D">
              <w:rPr>
                <w:rFonts w:ascii="Arial" w:hAnsi="Arial" w:cs="Arial"/>
              </w:rPr>
              <w:t xml:space="preserve"> (radio de búsqueda) y </w:t>
            </w:r>
            <w:proofErr w:type="spellStart"/>
            <w:r w:rsidRPr="0071718D">
              <w:rPr>
                <w:rFonts w:ascii="Arial" w:hAnsi="Arial" w:cs="Arial"/>
              </w:rPr>
              <w:t>min_</w:t>
            </w:r>
            <w:r w:rsidRPr="0071718D">
              <w:rPr>
                <w:rFonts w:ascii="Arial" w:hAnsi="Arial" w:cs="Arial"/>
              </w:rPr>
              <w:t>s</w:t>
            </w:r>
            <w:r w:rsidRPr="0071718D">
              <w:rPr>
                <w:rFonts w:ascii="Arial" w:hAnsi="Arial" w:cs="Arial"/>
              </w:rPr>
              <w:t>amples</w:t>
            </w:r>
            <w:proofErr w:type="spellEnd"/>
            <w:r w:rsidRPr="0071718D">
              <w:rPr>
                <w:rFonts w:ascii="Arial" w:hAnsi="Arial" w:cs="Arial"/>
              </w:rPr>
              <w:t xml:space="preserve"> (mínimo de vecinos).</w:t>
            </w:r>
          </w:p>
        </w:tc>
      </w:tr>
      <w:tr w:rsidR="0071718D" w:rsidRPr="0071718D" w14:paraId="6D3B9AE1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E8B0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32E49569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Rápido, fácil de entender y eficiente con grandes volúmenes de datos.</w:t>
            </w:r>
          </w:p>
        </w:tc>
        <w:tc>
          <w:tcPr>
            <w:tcW w:w="0" w:type="auto"/>
            <w:vAlign w:val="center"/>
            <w:hideMark/>
          </w:tcPr>
          <w:p w14:paraId="0644AA8D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No necesita definir K al inicio y permite visualizar la relación entre grupos.</w:t>
            </w:r>
          </w:p>
        </w:tc>
        <w:tc>
          <w:tcPr>
            <w:tcW w:w="3364" w:type="dxa"/>
            <w:vAlign w:val="center"/>
            <w:hideMark/>
          </w:tcPr>
          <w:p w14:paraId="134F88B1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Detecta ruido, identifica valores atípicos y encuentra grupos de formas irregulares.</w:t>
            </w:r>
          </w:p>
        </w:tc>
      </w:tr>
      <w:tr w:rsidR="0071718D" w:rsidRPr="0071718D" w14:paraId="4679733F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ACDD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15416F55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Debe definirse K desde el inicio y es sensible a valores atípicos.</w:t>
            </w:r>
          </w:p>
        </w:tc>
        <w:tc>
          <w:tcPr>
            <w:tcW w:w="0" w:type="auto"/>
            <w:vAlign w:val="center"/>
            <w:hideMark/>
          </w:tcPr>
          <w:p w14:paraId="0A58C994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Es lento con grandes conjuntos de datos y consume más memoria.</w:t>
            </w:r>
          </w:p>
        </w:tc>
        <w:tc>
          <w:tcPr>
            <w:tcW w:w="3364" w:type="dxa"/>
            <w:vAlign w:val="center"/>
            <w:hideMark/>
          </w:tcPr>
          <w:p w14:paraId="0B39E100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 xml:space="preserve">Elegir </w:t>
            </w:r>
            <w:proofErr w:type="spellStart"/>
            <w:r w:rsidRPr="0071718D">
              <w:rPr>
                <w:rFonts w:ascii="Arial" w:hAnsi="Arial" w:cs="Arial"/>
              </w:rPr>
              <w:t>eps</w:t>
            </w:r>
            <w:proofErr w:type="spellEnd"/>
            <w:r w:rsidRPr="0071718D">
              <w:rPr>
                <w:rFonts w:ascii="Arial" w:hAnsi="Arial" w:cs="Arial"/>
              </w:rPr>
              <w:t xml:space="preserve"> y </w:t>
            </w:r>
            <w:proofErr w:type="spellStart"/>
            <w:r w:rsidRPr="0071718D">
              <w:rPr>
                <w:rFonts w:ascii="Arial" w:hAnsi="Arial" w:cs="Arial"/>
              </w:rPr>
              <w:t>min_samples</w:t>
            </w:r>
            <w:proofErr w:type="spellEnd"/>
            <w:r w:rsidRPr="0071718D">
              <w:rPr>
                <w:rFonts w:ascii="Arial" w:hAnsi="Arial" w:cs="Arial"/>
              </w:rPr>
              <w:t xml:space="preserve"> puede ser complicado; falla cuando la densidad varía mucho.</w:t>
            </w:r>
          </w:p>
        </w:tc>
      </w:tr>
      <w:tr w:rsidR="0071718D" w:rsidRPr="0071718D" w14:paraId="2E16597D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2535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Manejo de ruido</w:t>
            </w:r>
          </w:p>
        </w:tc>
        <w:tc>
          <w:tcPr>
            <w:tcW w:w="0" w:type="auto"/>
            <w:vAlign w:val="center"/>
            <w:hideMark/>
          </w:tcPr>
          <w:p w14:paraId="106B3C9F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No detecta ruido.</w:t>
            </w:r>
          </w:p>
        </w:tc>
        <w:tc>
          <w:tcPr>
            <w:tcW w:w="0" w:type="auto"/>
            <w:vAlign w:val="center"/>
            <w:hideMark/>
          </w:tcPr>
          <w:p w14:paraId="7D01557B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Poco efectivo para detectar ruido.</w:t>
            </w:r>
          </w:p>
        </w:tc>
        <w:tc>
          <w:tcPr>
            <w:tcW w:w="3364" w:type="dxa"/>
            <w:vAlign w:val="center"/>
            <w:hideMark/>
          </w:tcPr>
          <w:p w14:paraId="373958F4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Sí, identifica automáticamente datos atípicos.</w:t>
            </w:r>
          </w:p>
        </w:tc>
      </w:tr>
      <w:tr w:rsidR="0071718D" w:rsidRPr="0071718D" w14:paraId="3312181B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E9E0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¿Necesita definir el número de grupos?</w:t>
            </w:r>
          </w:p>
        </w:tc>
        <w:tc>
          <w:tcPr>
            <w:tcW w:w="0" w:type="auto"/>
            <w:vAlign w:val="center"/>
            <w:hideMark/>
          </w:tcPr>
          <w:p w14:paraId="3BE00B92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Sí.</w:t>
            </w:r>
          </w:p>
        </w:tc>
        <w:tc>
          <w:tcPr>
            <w:tcW w:w="0" w:type="auto"/>
            <w:vAlign w:val="center"/>
            <w:hideMark/>
          </w:tcPr>
          <w:p w14:paraId="1D28A7AC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No necesariamente.</w:t>
            </w:r>
          </w:p>
        </w:tc>
        <w:tc>
          <w:tcPr>
            <w:tcW w:w="3364" w:type="dxa"/>
            <w:vAlign w:val="center"/>
            <w:hideMark/>
          </w:tcPr>
          <w:p w14:paraId="3BB53DD6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No.</w:t>
            </w:r>
          </w:p>
        </w:tc>
      </w:tr>
      <w:tr w:rsidR="0071718D" w:rsidRPr="0071718D" w14:paraId="0942B78D" w14:textId="77777777" w:rsidTr="007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83B9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  <w:b/>
                <w:bCs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4B5127B9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Segmentación de clientes, marketing y clasificación de productos.</w:t>
            </w:r>
          </w:p>
        </w:tc>
        <w:tc>
          <w:tcPr>
            <w:tcW w:w="0" w:type="auto"/>
            <w:vAlign w:val="center"/>
            <w:hideMark/>
          </w:tcPr>
          <w:p w14:paraId="036DC40B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Análisis biológico, clasificación de documentos y organización de información.</w:t>
            </w:r>
          </w:p>
        </w:tc>
        <w:tc>
          <w:tcPr>
            <w:tcW w:w="3364" w:type="dxa"/>
            <w:vAlign w:val="center"/>
            <w:hideMark/>
          </w:tcPr>
          <w:p w14:paraId="250699B0" w14:textId="77777777" w:rsidR="0071718D" w:rsidRPr="0071718D" w:rsidRDefault="0071718D" w:rsidP="0071718D">
            <w:pPr>
              <w:rPr>
                <w:rFonts w:ascii="Arial" w:hAnsi="Arial" w:cs="Arial"/>
              </w:rPr>
            </w:pPr>
            <w:r w:rsidRPr="0071718D">
              <w:rPr>
                <w:rFonts w:ascii="Arial" w:hAnsi="Arial" w:cs="Arial"/>
              </w:rPr>
              <w:t>Detección de anomalías, análisis geográfico y datos con ruido.</w:t>
            </w:r>
          </w:p>
        </w:tc>
      </w:tr>
    </w:tbl>
    <w:p w14:paraId="5A4F36ED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lastRenderedPageBreak/>
        <w:t>1. ¿Cuál método es más fácil de entender?</w:t>
      </w:r>
      <w:r w:rsidRPr="0071718D">
        <w:rPr>
          <w:rFonts w:ascii="Arial" w:hAnsi="Arial" w:cs="Arial"/>
        </w:rPr>
        <w:br/>
        <w:t>K-Means, porque solo requiere elegir el número de grupos y asigna cada dato al centroide más cercano.</w:t>
      </w:r>
    </w:p>
    <w:p w14:paraId="2BFB1650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>2. ¿Cuál método requiere indicar el número de grupos desde el inicio?</w:t>
      </w:r>
      <w:r w:rsidRPr="0071718D">
        <w:rPr>
          <w:rFonts w:ascii="Arial" w:hAnsi="Arial" w:cs="Arial"/>
        </w:rPr>
        <w:br/>
        <w:t>K-Means</w:t>
      </w:r>
      <w:r w:rsidRPr="0071718D">
        <w:rPr>
          <w:rFonts w:ascii="Arial" w:hAnsi="Arial" w:cs="Arial"/>
          <w:b/>
          <w:bCs/>
        </w:rPr>
        <w:t>.</w:t>
      </w:r>
    </w:p>
    <w:p w14:paraId="5A93CA56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>3. ¿Cuál método puede detectar ruido o datos atípicos?</w:t>
      </w:r>
      <w:r w:rsidRPr="0071718D">
        <w:rPr>
          <w:rFonts w:ascii="Arial" w:hAnsi="Arial" w:cs="Arial"/>
        </w:rPr>
        <w:br/>
      </w:r>
      <w:r w:rsidRPr="0071718D">
        <w:rPr>
          <w:rFonts w:ascii="Arial" w:hAnsi="Arial" w:cs="Arial"/>
          <w:b/>
          <w:bCs/>
        </w:rPr>
        <w:t>DBSCAN.</w:t>
      </w:r>
    </w:p>
    <w:p w14:paraId="72C625D2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>4. ¿Cuál utilizarías para segmentar clientes de una tienda?</w:t>
      </w:r>
      <w:r w:rsidRPr="0071718D">
        <w:rPr>
          <w:rFonts w:ascii="Arial" w:hAnsi="Arial" w:cs="Arial"/>
        </w:rPr>
        <w:br/>
        <w:t>K-Means, porque es rápido, sencillo y funciona muy bien cuando se desea dividir a los clientes en un número definido de segmentos.</w:t>
      </w:r>
    </w:p>
    <w:p w14:paraId="36A5EEAA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>5. ¿Cuál usarías si los grupos no tienen forma circular?</w:t>
      </w:r>
      <w:r w:rsidRPr="0071718D">
        <w:rPr>
          <w:rFonts w:ascii="Arial" w:hAnsi="Arial" w:cs="Arial"/>
        </w:rPr>
        <w:br/>
        <w:t>DBSCAN, ya que puede encontrar grupos con formas irregulares.</w:t>
      </w:r>
    </w:p>
    <w:p w14:paraId="16C1AF86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>6. ¿Qué podría pasar si eliges mal el valor de K en K-Means?</w:t>
      </w:r>
      <w:r w:rsidRPr="0071718D">
        <w:rPr>
          <w:rFonts w:ascii="Arial" w:hAnsi="Arial" w:cs="Arial"/>
        </w:rPr>
        <w:br/>
        <w:t>Se pueden crear demasiados o muy pocos grupos, obteniendo una clasificación incorrecta de los datos.</w:t>
      </w:r>
    </w:p>
    <w:p w14:paraId="1F777143" w14:textId="77777777" w:rsidR="0071718D" w:rsidRP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 xml:space="preserve">7. ¿Qué representa un </w:t>
      </w:r>
      <w:proofErr w:type="spellStart"/>
      <w:r w:rsidRPr="0071718D">
        <w:rPr>
          <w:rFonts w:ascii="Arial" w:hAnsi="Arial" w:cs="Arial"/>
          <w:b/>
          <w:bCs/>
        </w:rPr>
        <w:t>dendrograma</w:t>
      </w:r>
      <w:proofErr w:type="spellEnd"/>
      <w:r w:rsidRPr="0071718D">
        <w:rPr>
          <w:rFonts w:ascii="Arial" w:hAnsi="Arial" w:cs="Arial"/>
          <w:b/>
          <w:bCs/>
        </w:rPr>
        <w:t xml:space="preserve"> en </w:t>
      </w:r>
      <w:proofErr w:type="spellStart"/>
      <w:r w:rsidRPr="0071718D">
        <w:rPr>
          <w:rFonts w:ascii="Arial" w:hAnsi="Arial" w:cs="Arial"/>
          <w:b/>
          <w:bCs/>
        </w:rPr>
        <w:t>clustering</w:t>
      </w:r>
      <w:proofErr w:type="spellEnd"/>
      <w:r w:rsidRPr="0071718D">
        <w:rPr>
          <w:rFonts w:ascii="Arial" w:hAnsi="Arial" w:cs="Arial"/>
          <w:b/>
          <w:bCs/>
        </w:rPr>
        <w:t xml:space="preserve"> jerárquico?</w:t>
      </w:r>
      <w:r w:rsidRPr="0071718D">
        <w:rPr>
          <w:rFonts w:ascii="Arial" w:hAnsi="Arial" w:cs="Arial"/>
        </w:rPr>
        <w:br/>
        <w:t>Es un diagrama en forma de árbol que muestra cómo se agrupan los datos y el nivel de similitud entre ellos.</w:t>
      </w:r>
    </w:p>
    <w:p w14:paraId="7C583343" w14:textId="77777777" w:rsidR="0071718D" w:rsidRDefault="0071718D" w:rsidP="0071718D">
      <w:pPr>
        <w:rPr>
          <w:rFonts w:ascii="Arial" w:hAnsi="Arial" w:cs="Arial"/>
        </w:rPr>
      </w:pPr>
      <w:r w:rsidRPr="0071718D">
        <w:rPr>
          <w:rFonts w:ascii="Arial" w:hAnsi="Arial" w:cs="Arial"/>
          <w:b/>
          <w:bCs/>
        </w:rPr>
        <w:t xml:space="preserve">8. ¿Qué representan </w:t>
      </w:r>
      <w:proofErr w:type="spellStart"/>
      <w:r w:rsidRPr="0071718D">
        <w:rPr>
          <w:rFonts w:ascii="Arial" w:hAnsi="Arial" w:cs="Arial"/>
          <w:b/>
          <w:bCs/>
        </w:rPr>
        <w:t>eps</w:t>
      </w:r>
      <w:proofErr w:type="spellEnd"/>
      <w:r w:rsidRPr="0071718D">
        <w:rPr>
          <w:rFonts w:ascii="Arial" w:hAnsi="Arial" w:cs="Arial"/>
          <w:b/>
          <w:bCs/>
        </w:rPr>
        <w:t xml:space="preserve"> y </w:t>
      </w:r>
      <w:proofErr w:type="spellStart"/>
      <w:r w:rsidRPr="0071718D">
        <w:rPr>
          <w:rFonts w:ascii="Arial" w:hAnsi="Arial" w:cs="Arial"/>
          <w:b/>
          <w:bCs/>
        </w:rPr>
        <w:t>min_samples</w:t>
      </w:r>
      <w:proofErr w:type="spellEnd"/>
      <w:r w:rsidRPr="0071718D">
        <w:rPr>
          <w:rFonts w:ascii="Arial" w:hAnsi="Arial" w:cs="Arial"/>
          <w:b/>
          <w:bCs/>
        </w:rPr>
        <w:t xml:space="preserve"> en DBSCAN?</w:t>
      </w:r>
    </w:p>
    <w:p w14:paraId="06D3AD08" w14:textId="27C48A04" w:rsidR="0071718D" w:rsidRPr="0071718D" w:rsidRDefault="0071718D" w:rsidP="007171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 w:rsidRPr="0071718D">
        <w:rPr>
          <w:rFonts w:ascii="Arial" w:hAnsi="Arial" w:cs="Arial"/>
          <w:b/>
          <w:bCs/>
        </w:rPr>
        <w:t>eps</w:t>
      </w:r>
      <w:proofErr w:type="spellEnd"/>
      <w:r w:rsidRPr="0071718D">
        <w:rPr>
          <w:rFonts w:ascii="Arial" w:hAnsi="Arial" w:cs="Arial"/>
          <w:b/>
          <w:bCs/>
        </w:rPr>
        <w:t>:</w:t>
      </w:r>
      <w:r w:rsidRPr="0071718D">
        <w:rPr>
          <w:rFonts w:ascii="Arial" w:hAnsi="Arial" w:cs="Arial"/>
        </w:rPr>
        <w:t xml:space="preserve"> distancia máxima para considerar que dos puntos son vecinos. </w:t>
      </w:r>
    </w:p>
    <w:p w14:paraId="01A1AF34" w14:textId="539F647D" w:rsidR="0071718D" w:rsidRPr="0071718D" w:rsidRDefault="0071718D" w:rsidP="0071718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proofErr w:type="spellStart"/>
      <w:r w:rsidRPr="0071718D">
        <w:rPr>
          <w:rFonts w:ascii="Arial" w:hAnsi="Arial" w:cs="Arial"/>
          <w:b/>
          <w:bCs/>
        </w:rPr>
        <w:t>min_samples</w:t>
      </w:r>
      <w:proofErr w:type="spellEnd"/>
      <w:r w:rsidRPr="0071718D">
        <w:rPr>
          <w:rFonts w:ascii="Arial" w:hAnsi="Arial" w:cs="Arial"/>
          <w:b/>
          <w:bCs/>
        </w:rPr>
        <w:t>:</w:t>
      </w:r>
      <w:r w:rsidRPr="0071718D">
        <w:rPr>
          <w:rFonts w:ascii="Arial" w:hAnsi="Arial" w:cs="Arial"/>
        </w:rPr>
        <w:t xml:space="preserve"> número mínimo de puntos necesarios para formar un grupo.</w:t>
      </w:r>
    </w:p>
    <w:p w14:paraId="70C3C285" w14:textId="7797A260" w:rsidR="003C6E96" w:rsidRDefault="00E640D9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Conclusión:</w:t>
      </w:r>
    </w:p>
    <w:p w14:paraId="014D368C" w14:textId="77777777" w:rsidR="00E640D9" w:rsidRPr="00E640D9" w:rsidRDefault="00E640D9" w:rsidP="00E640D9">
      <w:pPr>
        <w:rPr>
          <w:rFonts w:ascii="Arial" w:hAnsi="Arial" w:cs="Arial"/>
        </w:rPr>
      </w:pPr>
      <w:r w:rsidRPr="00E640D9">
        <w:rPr>
          <w:rFonts w:ascii="Arial" w:hAnsi="Arial" w:cs="Arial"/>
        </w:rPr>
        <w:t>Para segmentar clientes de una tienda utilizaría K-Means, ya que es un algoritmo sencillo, rápido y eficiente para conjuntos de datos grandes. Además, permite dividir a los clientes en un número específico de grupos según características como compras, gastos o frecuencia de visitas. Si los datos presentaran mucho ruido o grupos con formas irregulares, entonces DBSCAN sería una mejor opción por su capacidad para detectar valores atípicos y formar grupos de diferentes formas.</w:t>
      </w:r>
    </w:p>
    <w:p w14:paraId="3A1828B4" w14:textId="77777777" w:rsidR="00E640D9" w:rsidRPr="00E640D9" w:rsidRDefault="00E640D9">
      <w:pPr>
        <w:rPr>
          <w:rFonts w:ascii="Arial" w:hAnsi="Arial" w:cs="Arial"/>
        </w:rPr>
      </w:pPr>
    </w:p>
    <w:sectPr w:rsidR="00E640D9" w:rsidRPr="00E640D9" w:rsidSect="0071718D">
      <w:headerReference w:type="default" r:id="rId7"/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C78D" w14:textId="77777777" w:rsidR="00BA75B7" w:rsidRDefault="00BA75B7" w:rsidP="0071718D">
      <w:pPr>
        <w:spacing w:after="0" w:line="240" w:lineRule="auto"/>
      </w:pPr>
      <w:r>
        <w:separator/>
      </w:r>
    </w:p>
  </w:endnote>
  <w:endnote w:type="continuationSeparator" w:id="0">
    <w:p w14:paraId="427505EE" w14:textId="77777777" w:rsidR="00BA75B7" w:rsidRDefault="00BA75B7" w:rsidP="00717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66341" w14:textId="77777777" w:rsidR="00BA75B7" w:rsidRDefault="00BA75B7" w:rsidP="0071718D">
      <w:pPr>
        <w:spacing w:after="0" w:line="240" w:lineRule="auto"/>
      </w:pPr>
      <w:r>
        <w:separator/>
      </w:r>
    </w:p>
  </w:footnote>
  <w:footnote w:type="continuationSeparator" w:id="0">
    <w:p w14:paraId="5A91B30D" w14:textId="77777777" w:rsidR="00BA75B7" w:rsidRDefault="00BA75B7" w:rsidP="00717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39B0" w14:textId="0E01EA6F" w:rsidR="0071718D" w:rsidRDefault="0071718D">
    <w:pPr>
      <w:pStyle w:val="Encabezado"/>
    </w:pPr>
    <w:r>
      <w:t>Martínez Gallegos Uriel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F54DD"/>
    <w:multiLevelType w:val="multilevel"/>
    <w:tmpl w:val="B6F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2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8D"/>
    <w:rsid w:val="00106DE4"/>
    <w:rsid w:val="003C6E96"/>
    <w:rsid w:val="00663EA8"/>
    <w:rsid w:val="0071718D"/>
    <w:rsid w:val="00BA75B7"/>
    <w:rsid w:val="00E6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41FC"/>
  <w15:chartTrackingRefBased/>
  <w15:docId w15:val="{908CE66A-726E-4F97-BCF6-9D020C04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18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18D"/>
  </w:style>
  <w:style w:type="paragraph" w:styleId="Piedepgina">
    <w:name w:val="footer"/>
    <w:basedOn w:val="Normal"/>
    <w:link w:val="PiedepginaCar"/>
    <w:uiPriority w:val="99"/>
    <w:unhideWhenUsed/>
    <w:rsid w:val="0071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Martinez Gallegos</dc:creator>
  <cp:keywords/>
  <dc:description/>
  <cp:lastModifiedBy>Uriel Martinez Gallegos</cp:lastModifiedBy>
  <cp:revision>1</cp:revision>
  <dcterms:created xsi:type="dcterms:W3CDTF">2026-07-31T15:33:00Z</dcterms:created>
  <dcterms:modified xsi:type="dcterms:W3CDTF">2026-07-31T15:49:00Z</dcterms:modified>
</cp:coreProperties>
</file>