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E16E" w14:textId="77777777" w:rsidR="0061471A" w:rsidRPr="0061471A" w:rsidRDefault="0061471A" w:rsidP="005B4B26">
      <w:pPr>
        <w:pStyle w:val="Heading1"/>
        <w:rPr>
          <w:lang w:val="es-ES"/>
        </w:rPr>
      </w:pPr>
      <w:r w:rsidRPr="0061471A">
        <w:rPr>
          <w:lang w:val="es-ES"/>
        </w:rPr>
        <w:t>OBJETIVO</w:t>
      </w:r>
    </w:p>
    <w:p w14:paraId="70223242" w14:textId="7DFEEAC3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Que el alumno aprenda a obtener señales externas a través de sensores analógicos, usando</w:t>
      </w:r>
      <w:r>
        <w:rPr>
          <w:lang w:val="es-ES"/>
        </w:rPr>
        <w:t xml:space="preserve"> </w:t>
      </w:r>
      <w:r w:rsidRPr="0061471A">
        <w:rPr>
          <w:lang w:val="es-ES"/>
        </w:rPr>
        <w:t>clasificación binaria y a través de un umbral activar o desactivar un actuador</w:t>
      </w:r>
    </w:p>
    <w:p w14:paraId="6AEF082F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MATERIALES</w:t>
      </w:r>
    </w:p>
    <w:p w14:paraId="6F19D6CD" w14:textId="77777777" w:rsidR="0061471A" w:rsidRPr="005B4B26" w:rsidRDefault="0061471A" w:rsidP="005B4B26">
      <w:pPr>
        <w:pStyle w:val="ListParagraph"/>
        <w:numPr>
          <w:ilvl w:val="0"/>
          <w:numId w:val="1"/>
        </w:numPr>
        <w:spacing w:before="240" w:line="240" w:lineRule="auto"/>
        <w:rPr>
          <w:lang w:val="es-ES"/>
        </w:rPr>
      </w:pPr>
      <w:r w:rsidRPr="005B4B26">
        <w:rPr>
          <w:lang w:val="es-ES"/>
        </w:rPr>
        <w:t>LCD con modulo I2C</w:t>
      </w:r>
    </w:p>
    <w:p w14:paraId="6E46AC1C" w14:textId="5A1A026A" w:rsidR="0061471A" w:rsidRPr="005B4B26" w:rsidRDefault="0061471A" w:rsidP="005B4B26">
      <w:pPr>
        <w:pStyle w:val="ListParagraph"/>
        <w:numPr>
          <w:ilvl w:val="0"/>
          <w:numId w:val="1"/>
        </w:numPr>
        <w:spacing w:before="240" w:line="240" w:lineRule="auto"/>
        <w:rPr>
          <w:lang w:val="es-ES"/>
        </w:rPr>
      </w:pPr>
      <w:r w:rsidRPr="005B4B26">
        <w:rPr>
          <w:lang w:val="es-ES"/>
        </w:rPr>
        <w:t xml:space="preserve">FOCO </w:t>
      </w:r>
      <w:r w:rsidR="00977AE6" w:rsidRPr="005B4B26">
        <w:rPr>
          <w:lang w:val="es-ES"/>
        </w:rPr>
        <w:t>127VAC</w:t>
      </w:r>
    </w:p>
    <w:p w14:paraId="2845B0B3" w14:textId="77777777" w:rsidR="0061471A" w:rsidRPr="005B4B26" w:rsidRDefault="0061471A" w:rsidP="005B4B26">
      <w:pPr>
        <w:pStyle w:val="ListParagraph"/>
        <w:numPr>
          <w:ilvl w:val="0"/>
          <w:numId w:val="1"/>
        </w:numPr>
        <w:spacing w:before="240" w:line="240" w:lineRule="auto"/>
        <w:rPr>
          <w:lang w:val="es-ES"/>
        </w:rPr>
      </w:pPr>
      <w:r w:rsidRPr="005B4B26">
        <w:rPr>
          <w:lang w:val="es-ES"/>
        </w:rPr>
        <w:t>LM35</w:t>
      </w:r>
    </w:p>
    <w:p w14:paraId="149886B1" w14:textId="77777777" w:rsidR="0061471A" w:rsidRPr="005B4B26" w:rsidRDefault="0061471A" w:rsidP="005B4B26">
      <w:pPr>
        <w:pStyle w:val="ListParagraph"/>
        <w:numPr>
          <w:ilvl w:val="0"/>
          <w:numId w:val="1"/>
        </w:numPr>
        <w:spacing w:before="240" w:line="240" w:lineRule="auto"/>
        <w:rPr>
          <w:lang w:val="es-ES"/>
        </w:rPr>
      </w:pPr>
      <w:r w:rsidRPr="005B4B26">
        <w:rPr>
          <w:lang w:val="es-ES"/>
        </w:rPr>
        <w:t>VENTILADOR</w:t>
      </w:r>
    </w:p>
    <w:p w14:paraId="0BAF2D8C" w14:textId="4D5CB5D0" w:rsidR="0061471A" w:rsidRPr="005B4B26" w:rsidRDefault="0061471A" w:rsidP="005B4B26">
      <w:pPr>
        <w:pStyle w:val="ListParagraph"/>
        <w:numPr>
          <w:ilvl w:val="0"/>
          <w:numId w:val="1"/>
        </w:numPr>
        <w:spacing w:before="240" w:line="240" w:lineRule="auto"/>
        <w:rPr>
          <w:lang w:val="es-ES"/>
        </w:rPr>
      </w:pPr>
      <w:r w:rsidRPr="005B4B26">
        <w:rPr>
          <w:lang w:val="es-ES"/>
        </w:rPr>
        <w:t>ESP32</w:t>
      </w:r>
      <w:r w:rsidR="00977AE6" w:rsidRPr="005B4B26">
        <w:rPr>
          <w:lang w:val="es-ES"/>
        </w:rPr>
        <w:t xml:space="preserve"> C6</w:t>
      </w:r>
    </w:p>
    <w:p w14:paraId="5A72FFEA" w14:textId="77777777" w:rsidR="0061471A" w:rsidRPr="0061471A" w:rsidRDefault="0061471A" w:rsidP="005B4B26">
      <w:pPr>
        <w:pStyle w:val="Heading1"/>
        <w:rPr>
          <w:lang w:val="es-ES"/>
        </w:rPr>
      </w:pPr>
      <w:r w:rsidRPr="0061471A">
        <w:rPr>
          <w:lang w:val="es-ES"/>
        </w:rPr>
        <w:t>PROCEDIMIENTO</w:t>
      </w:r>
    </w:p>
    <w:p w14:paraId="08D0ACB9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Realizar un sistema que controle la temperatura a través de una lógica ON/OFF.</w:t>
      </w:r>
    </w:p>
    <w:p w14:paraId="3DC1A966" w14:textId="2DBBB1D3" w:rsidR="00977AE6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 xml:space="preserve">El sistema en condiciones iniciales </w:t>
      </w:r>
      <w:r w:rsidR="00977AE6">
        <w:rPr>
          <w:lang w:val="es-ES"/>
        </w:rPr>
        <w:t>realizara un muestreo de la temperatura desplegara los valores en la LCD al igual que los estados de los actuadores que responderán en base a la temperatura.</w:t>
      </w:r>
    </w:p>
    <w:p w14:paraId="42C0BD6E" w14:textId="2342A433" w:rsid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Se implementará un sistema de ON/OFF de</w:t>
      </w:r>
      <w:r w:rsidR="004C3C61">
        <w:rPr>
          <w:lang w:val="es-ES"/>
        </w:rPr>
        <w:t xml:space="preserve"> los </w:t>
      </w:r>
      <w:r w:rsidRPr="0061471A">
        <w:rPr>
          <w:lang w:val="es-ES"/>
        </w:rPr>
        <w:t>actuador</w:t>
      </w:r>
      <w:r w:rsidR="004C3C61">
        <w:rPr>
          <w:lang w:val="es-ES"/>
        </w:rPr>
        <w:t xml:space="preserve">es </w:t>
      </w:r>
      <w:r w:rsidRPr="0061471A">
        <w:rPr>
          <w:lang w:val="es-ES"/>
        </w:rPr>
        <w:t>(ventilador</w:t>
      </w:r>
      <w:r w:rsidR="004C3C61">
        <w:rPr>
          <w:lang w:val="es-ES"/>
        </w:rPr>
        <w:t xml:space="preserve"> y foco</w:t>
      </w:r>
      <w:r w:rsidRPr="0061471A">
        <w:rPr>
          <w:lang w:val="es-ES"/>
        </w:rPr>
        <w:t>) a partir de un umbral en la</w:t>
      </w:r>
      <w:r>
        <w:rPr>
          <w:lang w:val="es-ES"/>
        </w:rPr>
        <w:t xml:space="preserve"> </w:t>
      </w:r>
      <w:r w:rsidRPr="0061471A">
        <w:rPr>
          <w:lang w:val="es-ES"/>
        </w:rPr>
        <w:t xml:space="preserve">temperatura. </w:t>
      </w:r>
      <w:r w:rsidR="00977AE6">
        <w:rPr>
          <w:lang w:val="es-ES"/>
        </w:rPr>
        <w:t>Siguiendo la siguiente lógica.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20"/>
        <w:gridCol w:w="2935"/>
        <w:gridCol w:w="2539"/>
      </w:tblGrid>
      <w:tr w:rsidR="00977AE6" w14:paraId="4F750EF0" w14:textId="06838E9B" w:rsidTr="00C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6F2E2" w14:textId="60BEE58F" w:rsidR="00977AE6" w:rsidRDefault="00977AE6" w:rsidP="0061471A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Rango de temperatura</w:t>
            </w:r>
          </w:p>
        </w:tc>
        <w:tc>
          <w:tcPr>
            <w:tcW w:w="2935" w:type="dxa"/>
          </w:tcPr>
          <w:p w14:paraId="07E0A05F" w14:textId="4DD54B85" w:rsidR="00977AE6" w:rsidRDefault="00977AE6" w:rsidP="0061471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Ventilador</w:t>
            </w:r>
          </w:p>
        </w:tc>
        <w:tc>
          <w:tcPr>
            <w:tcW w:w="2539" w:type="dxa"/>
          </w:tcPr>
          <w:p w14:paraId="000283CA" w14:textId="2AFE9647" w:rsidR="00977AE6" w:rsidRDefault="00977AE6" w:rsidP="0061471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Foco</w:t>
            </w:r>
          </w:p>
        </w:tc>
      </w:tr>
      <w:tr w:rsidR="00977AE6" w14:paraId="334ED0B4" w14:textId="7B8687B0" w:rsidTr="00C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CAF064" w14:textId="01D34022" w:rsidR="00977AE6" w:rsidRPr="00977AE6" w:rsidRDefault="00977AE6" w:rsidP="0061471A">
            <w:pPr>
              <w:spacing w:before="240"/>
              <w:rPr>
                <w:lang w:val="en-US"/>
              </w:rPr>
            </w:pPr>
            <w:proofErr w:type="spellStart"/>
            <w:r>
              <w:rPr>
                <w:lang w:val="es-ES"/>
              </w:rPr>
              <w:t>temp</w:t>
            </w:r>
            <w:proofErr w:type="spellEnd"/>
            <w:r>
              <w:rPr>
                <w:lang w:val="es-ES"/>
              </w:rPr>
              <w:t xml:space="preserve"> Actual &lt; </w:t>
            </w:r>
            <w:proofErr w:type="spellStart"/>
            <w:r>
              <w:rPr>
                <w:lang w:val="es-ES"/>
              </w:rPr>
              <w:t>temp</w:t>
            </w:r>
            <w:proofErr w:type="spellEnd"/>
            <w:r>
              <w:rPr>
                <w:lang w:val="es-ES"/>
              </w:rPr>
              <w:t xml:space="preserve"> Min</w:t>
            </w:r>
          </w:p>
        </w:tc>
        <w:tc>
          <w:tcPr>
            <w:tcW w:w="2935" w:type="dxa"/>
          </w:tcPr>
          <w:p w14:paraId="7C75190C" w14:textId="343EB218" w:rsidR="00977AE6" w:rsidRDefault="00977AE6" w:rsidP="0061471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  <w:tc>
          <w:tcPr>
            <w:tcW w:w="2539" w:type="dxa"/>
          </w:tcPr>
          <w:p w14:paraId="73106AB0" w14:textId="32DB8A0D" w:rsidR="00977AE6" w:rsidRDefault="00977AE6" w:rsidP="0061471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Prendido</w:t>
            </w:r>
          </w:p>
        </w:tc>
      </w:tr>
      <w:tr w:rsidR="00977AE6" w14:paraId="749DD5D3" w14:textId="77777777" w:rsidTr="00C65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07E312" w14:textId="3EF0264E" w:rsidR="00977AE6" w:rsidRDefault="00977AE6" w:rsidP="0061471A">
            <w:pPr>
              <w:spacing w:before="24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</w:t>
            </w:r>
            <w:proofErr w:type="spellEnd"/>
            <w:r>
              <w:rPr>
                <w:lang w:val="es-ES"/>
              </w:rPr>
              <w:t xml:space="preserve"> Actual &gt; </w:t>
            </w:r>
            <w:proofErr w:type="spellStart"/>
            <w:r>
              <w:rPr>
                <w:lang w:val="es-ES"/>
              </w:rPr>
              <w:t>temp</w:t>
            </w:r>
            <w:proofErr w:type="spellEnd"/>
            <w:r>
              <w:rPr>
                <w:lang w:val="es-ES"/>
              </w:rPr>
              <w:t xml:space="preserve"> Max</w:t>
            </w:r>
          </w:p>
        </w:tc>
        <w:tc>
          <w:tcPr>
            <w:tcW w:w="2935" w:type="dxa"/>
          </w:tcPr>
          <w:p w14:paraId="3B9ED9B8" w14:textId="7B14D7C8" w:rsidR="00977AE6" w:rsidRDefault="00977AE6" w:rsidP="0061471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Prendido</w:t>
            </w:r>
          </w:p>
        </w:tc>
        <w:tc>
          <w:tcPr>
            <w:tcW w:w="2539" w:type="dxa"/>
          </w:tcPr>
          <w:p w14:paraId="581339D0" w14:textId="609D9602" w:rsidR="00977AE6" w:rsidRDefault="00977AE6" w:rsidP="0061471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Apagado</w:t>
            </w:r>
          </w:p>
        </w:tc>
      </w:tr>
      <w:tr w:rsidR="00977AE6" w:rsidRPr="00C65C70" w14:paraId="6B881B42" w14:textId="77777777" w:rsidTr="00C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237D89" w14:textId="4F64D1EE" w:rsidR="00977AE6" w:rsidRPr="00C65C70" w:rsidRDefault="00C65C70" w:rsidP="0061471A">
            <w:pPr>
              <w:spacing w:before="240"/>
              <w:rPr>
                <w:lang w:val="en-US"/>
              </w:rPr>
            </w:pPr>
            <w:r w:rsidRPr="00C65C70">
              <w:rPr>
                <w:sz w:val="18"/>
                <w:szCs w:val="18"/>
                <w:lang w:val="en-US"/>
              </w:rPr>
              <w:t>temp Min&lt;Temp Actual&lt;temp Max</w:t>
            </w:r>
          </w:p>
        </w:tc>
        <w:tc>
          <w:tcPr>
            <w:tcW w:w="2935" w:type="dxa"/>
          </w:tcPr>
          <w:p w14:paraId="4A93DDDD" w14:textId="7972FF7B" w:rsidR="00977AE6" w:rsidRPr="00C65C70" w:rsidRDefault="00C65C70" w:rsidP="0061471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</w:p>
        </w:tc>
        <w:tc>
          <w:tcPr>
            <w:tcW w:w="2539" w:type="dxa"/>
          </w:tcPr>
          <w:p w14:paraId="25B3531C" w14:textId="0870CD66" w:rsidR="00977AE6" w:rsidRPr="00C65C70" w:rsidRDefault="00C65C70" w:rsidP="0061471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</w:p>
        </w:tc>
      </w:tr>
    </w:tbl>
    <w:p w14:paraId="2412157F" w14:textId="497EEB0F" w:rsid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 xml:space="preserve">El sistema </w:t>
      </w:r>
      <w:r w:rsidR="004C3C61">
        <w:rPr>
          <w:lang w:val="es-ES"/>
        </w:rPr>
        <w:t xml:space="preserve">tendrá un modo de ahorro de energía, donde con una interrupción externa entrara a este estado, el sistema mantendrá el modo de operación antes descrito, pero finalizando el proceso entrara en </w:t>
      </w:r>
      <w:proofErr w:type="spellStart"/>
      <w:r w:rsidR="004C3C61">
        <w:rPr>
          <w:lang w:val="es-ES"/>
        </w:rPr>
        <w:t>LightSleep</w:t>
      </w:r>
      <w:proofErr w:type="spellEnd"/>
      <w:r w:rsidR="004C3C61">
        <w:rPr>
          <w:lang w:val="es-ES"/>
        </w:rPr>
        <w:t xml:space="preserve"> durante el tiempo definido por el programador, saliendo de dicho modo, repetirá las tareas previamente descritas. </w:t>
      </w:r>
      <w:proofErr w:type="spellStart"/>
      <w:r w:rsidR="004C3C61">
        <w:rPr>
          <w:lang w:val="es-ES"/>
        </w:rPr>
        <w:t>Podra</w:t>
      </w:r>
      <w:proofErr w:type="spellEnd"/>
      <w:r w:rsidR="004C3C61">
        <w:rPr>
          <w:lang w:val="es-ES"/>
        </w:rPr>
        <w:t xml:space="preserve"> salir de este modo, realizando la interrupción externa nuevamente.</w:t>
      </w:r>
    </w:p>
    <w:p w14:paraId="2A8255FC" w14:textId="3A1D4B92" w:rsidR="008C7C64" w:rsidRPr="0061471A" w:rsidRDefault="00977AE6" w:rsidP="0061471A">
      <w:pPr>
        <w:spacing w:before="240" w:line="240" w:lineRule="auto"/>
        <w:rPr>
          <w:lang w:val="es-ES"/>
        </w:rPr>
      </w:pPr>
      <w:r w:rsidRPr="00977AE6">
        <w:rPr>
          <w:lang w:val="es-ES"/>
        </w:rPr>
        <w:lastRenderedPageBreak/>
        <w:drawing>
          <wp:inline distT="0" distB="0" distL="0" distR="0" wp14:anchorId="10E8E859" wp14:editId="3A879B13">
            <wp:extent cx="5400040" cy="2842895"/>
            <wp:effectExtent l="0" t="0" r="0" b="0"/>
            <wp:docPr id="22765598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55989" name="Picture 1" descr="A diagram of a circuit 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D734" w14:textId="29B094D0" w:rsidR="00AB056B" w:rsidRPr="008C7C64" w:rsidRDefault="00AB056B" w:rsidP="00AB056B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73B34">
        <w:rPr>
          <w:noProof/>
        </w:rPr>
        <w:t>1</w:t>
      </w:r>
      <w:r>
        <w:fldChar w:fldCharType="end"/>
      </w:r>
      <w:r>
        <w:t xml:space="preserve"> Esquema de conexión</w:t>
      </w:r>
    </w:p>
    <w:p w14:paraId="7236C2D5" w14:textId="14A8E764" w:rsidR="00EE2A61" w:rsidRPr="008C7C64" w:rsidRDefault="00EE2A61" w:rsidP="008C7C64">
      <w:pPr>
        <w:pStyle w:val="Caption"/>
      </w:pPr>
    </w:p>
    <w:sectPr w:rsidR="00EE2A61" w:rsidRPr="008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D4FA5"/>
    <w:multiLevelType w:val="hybridMultilevel"/>
    <w:tmpl w:val="5B9A9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574ED"/>
    <w:rsid w:val="00273B34"/>
    <w:rsid w:val="002C4699"/>
    <w:rsid w:val="00335603"/>
    <w:rsid w:val="004C3C61"/>
    <w:rsid w:val="005B4B26"/>
    <w:rsid w:val="006145AA"/>
    <w:rsid w:val="0061471A"/>
    <w:rsid w:val="00880D6A"/>
    <w:rsid w:val="008C7C64"/>
    <w:rsid w:val="008E0B91"/>
    <w:rsid w:val="00917E55"/>
    <w:rsid w:val="00977AE6"/>
    <w:rsid w:val="00A7140E"/>
    <w:rsid w:val="00AB056B"/>
    <w:rsid w:val="00AD2216"/>
    <w:rsid w:val="00BF3EE4"/>
    <w:rsid w:val="00C65C70"/>
    <w:rsid w:val="00E42655"/>
    <w:rsid w:val="00E4601E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7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65C7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65C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B4B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B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8</cp:revision>
  <cp:lastPrinted>2025-10-19T21:25:00Z</cp:lastPrinted>
  <dcterms:created xsi:type="dcterms:W3CDTF">2025-10-17T20:01:00Z</dcterms:created>
  <dcterms:modified xsi:type="dcterms:W3CDTF">2025-10-19T21:26:00Z</dcterms:modified>
</cp:coreProperties>
</file>