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75C298A1" w14:textId="4DEFBB4C" w:rsidR="00917C3E" w:rsidRDefault="00845F7D">
      <w:hyperlink r:id="rId5" w:history="1">
        <w:r w:rsidRPr="00646071">
          <w:rPr>
            <w:rStyle w:val="Hipervnculo"/>
          </w:rPr>
          <w:t>https://github.com/UrielRG0/Springboot-practices/pull/19/changes</w:t>
        </w:r>
      </w:hyperlink>
    </w:p>
    <w:p w14:paraId="06A66CA1" w14:textId="77777777" w:rsidR="00845F7D" w:rsidRPr="00E611CF" w:rsidRDefault="00845F7D">
      <w:pPr>
        <w:rPr>
          <w:b/>
          <w:bCs/>
          <w:sz w:val="30"/>
          <w:szCs w:val="30"/>
        </w:rPr>
      </w:pPr>
    </w:p>
    <w:p w14:paraId="5D0333A7" w14:textId="0FAD04F2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30972BA" w14:textId="2E6525F1" w:rsidR="005A57B4" w:rsidRDefault="002335D6">
      <w:pPr>
        <w:rPr>
          <w:noProof/>
        </w:rPr>
      </w:pPr>
      <w:r w:rsidRPr="002335D6">
        <w:rPr>
          <w:noProof/>
        </w:rPr>
        <w:drawing>
          <wp:inline distT="0" distB="0" distL="0" distR="0" wp14:anchorId="796D5069" wp14:editId="6D5551B0">
            <wp:extent cx="5612130" cy="2515235"/>
            <wp:effectExtent l="0" t="0" r="7620" b="0"/>
            <wp:docPr id="859584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84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A68" w14:textId="45C4F445" w:rsidR="00136EF1" w:rsidRDefault="00136EF1">
      <w:pPr>
        <w:rPr>
          <w:noProof/>
        </w:rPr>
      </w:pPr>
      <w:r w:rsidRPr="00136EF1">
        <w:rPr>
          <w:noProof/>
        </w:rPr>
        <w:drawing>
          <wp:inline distT="0" distB="0" distL="0" distR="0" wp14:anchorId="2FDBE23E" wp14:editId="1104F523">
            <wp:extent cx="5612130" cy="3009900"/>
            <wp:effectExtent l="0" t="0" r="7620" b="0"/>
            <wp:docPr id="1521883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3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A879" w14:textId="2E15EE96" w:rsidR="0012311F" w:rsidRDefault="0012311F">
      <w:pPr>
        <w:rPr>
          <w:noProof/>
        </w:rPr>
      </w:pPr>
      <w:r w:rsidRPr="0012311F">
        <w:rPr>
          <w:noProof/>
        </w:rPr>
        <w:lastRenderedPageBreak/>
        <w:drawing>
          <wp:inline distT="0" distB="0" distL="0" distR="0" wp14:anchorId="1A6ECE61" wp14:editId="12DBCEA6">
            <wp:extent cx="5612130" cy="2789555"/>
            <wp:effectExtent l="0" t="0" r="7620" b="0"/>
            <wp:docPr id="299448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48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26E73633" w:rsidR="00BA746F" w:rsidRDefault="00BA746F"/>
    <w:p w14:paraId="5776F9D1" w14:textId="52C6D442" w:rsidR="006A429D" w:rsidRDefault="002C23F7">
      <w:r w:rsidRPr="002C23F7">
        <w:drawing>
          <wp:inline distT="0" distB="0" distL="0" distR="0" wp14:anchorId="30C9CACF" wp14:editId="6F773C44">
            <wp:extent cx="5612130" cy="3871595"/>
            <wp:effectExtent l="0" t="0" r="7620" b="0"/>
            <wp:docPr id="1788623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23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DA11" w14:textId="658895DB" w:rsidR="00445F98" w:rsidRDefault="00445F98">
      <w:r w:rsidRPr="00445F98">
        <w:lastRenderedPageBreak/>
        <w:drawing>
          <wp:inline distT="0" distB="0" distL="0" distR="0" wp14:anchorId="43E9E127" wp14:editId="7570504C">
            <wp:extent cx="5612130" cy="3957320"/>
            <wp:effectExtent l="0" t="0" r="7620" b="5080"/>
            <wp:docPr id="1101799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99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C4A8" w14:textId="3AAB53D7" w:rsidR="00FC4414" w:rsidRDefault="00FC4414"/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3C52DDEF" w14:textId="2A10BA98" w:rsidR="00D222F6" w:rsidRDefault="003F3BA5" w:rsidP="003F3BA5">
      <w:pPr>
        <w:rPr>
          <w:sz w:val="18"/>
        </w:rPr>
      </w:pPr>
      <w:r w:rsidRPr="00975288">
        <w:rPr>
          <w:sz w:val="18"/>
        </w:rPr>
        <w:t>¿Qué garantía ofrece una actualización atómica por ingrediente y cuál falta para una orden con diez ingredientes?</w:t>
      </w:r>
    </w:p>
    <w:p w14:paraId="3B0D883D" w14:textId="11886F42" w:rsidR="003F3BA5" w:rsidRPr="001130BA" w:rsidRDefault="00E8597E" w:rsidP="003F3BA5">
      <w:pPr>
        <w:rPr>
          <w:sz w:val="18"/>
          <w:szCs w:val="18"/>
        </w:rPr>
      </w:pPr>
      <w:r w:rsidRPr="001130BA">
        <w:rPr>
          <w:sz w:val="18"/>
          <w:szCs w:val="18"/>
        </w:rPr>
        <w:t xml:space="preserve">Una actualización atómica por ingrediente a nivel de documento garantiza que la validación del stock y el decremento ocurren en una sola instrucción indivisible a nivel de base de datos, evitando la clásica condición de carrera </w:t>
      </w:r>
      <w:proofErr w:type="spellStart"/>
      <w:r w:rsidRPr="001130BA">
        <w:rPr>
          <w:sz w:val="18"/>
          <w:szCs w:val="18"/>
        </w:rPr>
        <w:t>read-modify-write</w:t>
      </w:r>
      <w:proofErr w:type="spellEnd"/>
      <w:r w:rsidRPr="001130BA">
        <w:rPr>
          <w:sz w:val="18"/>
          <w:szCs w:val="18"/>
        </w:rPr>
        <w:t>. Sin embargo, lo que falta es atomicidad</w:t>
      </w:r>
      <w:r w:rsidR="001130BA" w:rsidRPr="001130BA">
        <w:rPr>
          <w:sz w:val="18"/>
          <w:szCs w:val="18"/>
        </w:rPr>
        <w:t>,</w:t>
      </w:r>
      <w:r w:rsidRPr="001130BA">
        <w:rPr>
          <w:sz w:val="18"/>
          <w:szCs w:val="18"/>
        </w:rPr>
        <w:t xml:space="preserve"> </w:t>
      </w:r>
      <w:r w:rsidR="001130BA" w:rsidRPr="001130BA">
        <w:rPr>
          <w:sz w:val="18"/>
          <w:szCs w:val="18"/>
        </w:rPr>
        <w:t>s</w:t>
      </w:r>
      <w:r w:rsidRPr="001130BA">
        <w:rPr>
          <w:sz w:val="18"/>
          <w:szCs w:val="18"/>
        </w:rPr>
        <w:t xml:space="preserve">i un taco tiene 10 ingredientes, y los primeros 5 se descuentan con </w:t>
      </w:r>
      <w:r w:rsidR="001130BA" w:rsidRPr="001130BA">
        <w:rPr>
          <w:sz w:val="18"/>
          <w:szCs w:val="18"/>
        </w:rPr>
        <w:t>éxito,</w:t>
      </w:r>
      <w:r w:rsidRPr="001130BA">
        <w:rPr>
          <w:sz w:val="18"/>
          <w:szCs w:val="18"/>
        </w:rPr>
        <w:t xml:space="preserve"> pero el ingrediente 6 falla porque se agotó, los 5 anteriores ya quedaron rebajados. Para solucionar eso sin bloquear toda la base de datos, implementamos un mecanismo de compensación o una sesión transaccional que libere lo reservado si la orden entera no puede completarse.</w:t>
      </w:r>
    </w:p>
    <w:sectPr w:rsidR="003F3BA5" w:rsidRPr="001130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B33A2"/>
    <w:rsid w:val="000B5580"/>
    <w:rsid w:val="000D1E63"/>
    <w:rsid w:val="000F286D"/>
    <w:rsid w:val="000F319C"/>
    <w:rsid w:val="001130BA"/>
    <w:rsid w:val="00114D9C"/>
    <w:rsid w:val="0012311F"/>
    <w:rsid w:val="001307E2"/>
    <w:rsid w:val="00133CEA"/>
    <w:rsid w:val="00136EF1"/>
    <w:rsid w:val="00152CB2"/>
    <w:rsid w:val="00162334"/>
    <w:rsid w:val="00165BCB"/>
    <w:rsid w:val="001821B9"/>
    <w:rsid w:val="00187B1C"/>
    <w:rsid w:val="00192D31"/>
    <w:rsid w:val="001B50E3"/>
    <w:rsid w:val="00213E1F"/>
    <w:rsid w:val="002335D6"/>
    <w:rsid w:val="00251ECA"/>
    <w:rsid w:val="00281A58"/>
    <w:rsid w:val="002C23F7"/>
    <w:rsid w:val="002E269E"/>
    <w:rsid w:val="002E54A2"/>
    <w:rsid w:val="002E5D43"/>
    <w:rsid w:val="002E6A22"/>
    <w:rsid w:val="002F43DD"/>
    <w:rsid w:val="002F493B"/>
    <w:rsid w:val="00300761"/>
    <w:rsid w:val="00310647"/>
    <w:rsid w:val="00345D76"/>
    <w:rsid w:val="00360125"/>
    <w:rsid w:val="00367E5E"/>
    <w:rsid w:val="003B47AE"/>
    <w:rsid w:val="003E126A"/>
    <w:rsid w:val="003F3BA5"/>
    <w:rsid w:val="003F4BB2"/>
    <w:rsid w:val="0040681A"/>
    <w:rsid w:val="00445F98"/>
    <w:rsid w:val="0044677C"/>
    <w:rsid w:val="004673D5"/>
    <w:rsid w:val="004A52D7"/>
    <w:rsid w:val="004A794A"/>
    <w:rsid w:val="004B3026"/>
    <w:rsid w:val="004E791E"/>
    <w:rsid w:val="0051665A"/>
    <w:rsid w:val="00517725"/>
    <w:rsid w:val="00522A04"/>
    <w:rsid w:val="00527356"/>
    <w:rsid w:val="00542B1E"/>
    <w:rsid w:val="00542F88"/>
    <w:rsid w:val="005447B1"/>
    <w:rsid w:val="00547A56"/>
    <w:rsid w:val="005544FD"/>
    <w:rsid w:val="005830A6"/>
    <w:rsid w:val="00583A11"/>
    <w:rsid w:val="0059018A"/>
    <w:rsid w:val="0059241C"/>
    <w:rsid w:val="005A57B4"/>
    <w:rsid w:val="005E434C"/>
    <w:rsid w:val="005F731C"/>
    <w:rsid w:val="00624A5C"/>
    <w:rsid w:val="00625104"/>
    <w:rsid w:val="00632519"/>
    <w:rsid w:val="006356CD"/>
    <w:rsid w:val="0064612C"/>
    <w:rsid w:val="0068710C"/>
    <w:rsid w:val="0069174F"/>
    <w:rsid w:val="0069365F"/>
    <w:rsid w:val="0069621A"/>
    <w:rsid w:val="00697BC2"/>
    <w:rsid w:val="006A429D"/>
    <w:rsid w:val="006A4C3E"/>
    <w:rsid w:val="006A5D1C"/>
    <w:rsid w:val="006B6E25"/>
    <w:rsid w:val="006D3FEC"/>
    <w:rsid w:val="006F2611"/>
    <w:rsid w:val="0073193E"/>
    <w:rsid w:val="00737F2C"/>
    <w:rsid w:val="00753F21"/>
    <w:rsid w:val="007732FB"/>
    <w:rsid w:val="00784585"/>
    <w:rsid w:val="007B2CC2"/>
    <w:rsid w:val="007C4D34"/>
    <w:rsid w:val="007D2C63"/>
    <w:rsid w:val="007D4FD3"/>
    <w:rsid w:val="007D565B"/>
    <w:rsid w:val="007E5801"/>
    <w:rsid w:val="007F0CB0"/>
    <w:rsid w:val="007F53EF"/>
    <w:rsid w:val="007F5928"/>
    <w:rsid w:val="00801108"/>
    <w:rsid w:val="00814E75"/>
    <w:rsid w:val="00823288"/>
    <w:rsid w:val="0083669C"/>
    <w:rsid w:val="0084356A"/>
    <w:rsid w:val="00844723"/>
    <w:rsid w:val="00845F7D"/>
    <w:rsid w:val="00854C16"/>
    <w:rsid w:val="00892256"/>
    <w:rsid w:val="0089600D"/>
    <w:rsid w:val="008970B9"/>
    <w:rsid w:val="00897B5D"/>
    <w:rsid w:val="008B0362"/>
    <w:rsid w:val="008B7D16"/>
    <w:rsid w:val="008D4018"/>
    <w:rsid w:val="00917C3E"/>
    <w:rsid w:val="0092560C"/>
    <w:rsid w:val="009469E7"/>
    <w:rsid w:val="0095169F"/>
    <w:rsid w:val="00964CCC"/>
    <w:rsid w:val="009A26A4"/>
    <w:rsid w:val="00A0446A"/>
    <w:rsid w:val="00A050D7"/>
    <w:rsid w:val="00A14F57"/>
    <w:rsid w:val="00A50CA5"/>
    <w:rsid w:val="00A57AB4"/>
    <w:rsid w:val="00A60CD1"/>
    <w:rsid w:val="00A86F23"/>
    <w:rsid w:val="00AA07FB"/>
    <w:rsid w:val="00AA2A4D"/>
    <w:rsid w:val="00AA3D0E"/>
    <w:rsid w:val="00AB2495"/>
    <w:rsid w:val="00AE3CF3"/>
    <w:rsid w:val="00AE621C"/>
    <w:rsid w:val="00AF6F31"/>
    <w:rsid w:val="00B26877"/>
    <w:rsid w:val="00B35CEF"/>
    <w:rsid w:val="00B6700F"/>
    <w:rsid w:val="00B76D08"/>
    <w:rsid w:val="00B85224"/>
    <w:rsid w:val="00B96325"/>
    <w:rsid w:val="00BA746F"/>
    <w:rsid w:val="00BD2280"/>
    <w:rsid w:val="00BF1D7F"/>
    <w:rsid w:val="00C05585"/>
    <w:rsid w:val="00C06262"/>
    <w:rsid w:val="00C07851"/>
    <w:rsid w:val="00C13728"/>
    <w:rsid w:val="00C30C09"/>
    <w:rsid w:val="00CA0E6A"/>
    <w:rsid w:val="00CA7E98"/>
    <w:rsid w:val="00CB1197"/>
    <w:rsid w:val="00CC4471"/>
    <w:rsid w:val="00CC52BA"/>
    <w:rsid w:val="00CD2F7A"/>
    <w:rsid w:val="00CD3B0F"/>
    <w:rsid w:val="00D222F6"/>
    <w:rsid w:val="00D356C6"/>
    <w:rsid w:val="00D84081"/>
    <w:rsid w:val="00D9009D"/>
    <w:rsid w:val="00D97CE4"/>
    <w:rsid w:val="00DA19BD"/>
    <w:rsid w:val="00DA55BB"/>
    <w:rsid w:val="00DD294A"/>
    <w:rsid w:val="00E071C5"/>
    <w:rsid w:val="00E104EA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8597E"/>
    <w:rsid w:val="00ED2E5F"/>
    <w:rsid w:val="00ED7ADE"/>
    <w:rsid w:val="00F11A8D"/>
    <w:rsid w:val="00F140E1"/>
    <w:rsid w:val="00F326A1"/>
    <w:rsid w:val="00F622E1"/>
    <w:rsid w:val="00F62FE1"/>
    <w:rsid w:val="00F712F4"/>
    <w:rsid w:val="00F7335A"/>
    <w:rsid w:val="00F803EF"/>
    <w:rsid w:val="00FA5FBD"/>
    <w:rsid w:val="00FB4B51"/>
    <w:rsid w:val="00FC4414"/>
    <w:rsid w:val="00FE3A3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UrielRG0/Springboot-practices/pull/19/chang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13</cp:revision>
  <dcterms:created xsi:type="dcterms:W3CDTF">2026-09-27T06:12:00Z</dcterms:created>
  <dcterms:modified xsi:type="dcterms:W3CDTF">2026-09-27T06:27:00Z</dcterms:modified>
</cp:coreProperties>
</file>