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62" w:rsidRDefault="004F1662" w:rsidP="00C819C2">
      <w:pPr>
        <w:jc w:val="center"/>
        <w:rPr>
          <w:rFonts w:ascii="Verdana" w:hAnsi="Verdana"/>
        </w:rPr>
      </w:pPr>
    </w:p>
    <w:tbl>
      <w:tblPr>
        <w:tblW w:w="46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1"/>
        <w:gridCol w:w="1276"/>
        <w:gridCol w:w="1134"/>
        <w:gridCol w:w="1563"/>
        <w:gridCol w:w="2550"/>
        <w:gridCol w:w="2268"/>
        <w:gridCol w:w="1274"/>
      </w:tblGrid>
      <w:tr w:rsidR="004F1662" w:rsidTr="00D93909">
        <w:trPr>
          <w:cantSplit/>
          <w:trHeight w:val="439"/>
        </w:trPr>
        <w:tc>
          <w:tcPr>
            <w:tcW w:w="5000" w:type="pct"/>
            <w:gridSpan w:val="7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</w:rPr>
              <w:br w:type="page"/>
            </w:r>
          </w:p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CUADRO DE REVISIONES Y ACTUALIZACIONES</w:t>
            </w:r>
          </w:p>
        </w:tc>
      </w:tr>
      <w:tr w:rsidR="004F1662" w:rsidTr="005A3418">
        <w:trPr>
          <w:cantSplit/>
          <w:trHeight w:val="439"/>
        </w:trPr>
        <w:tc>
          <w:tcPr>
            <w:tcW w:w="1536" w:type="pct"/>
            <w:gridSpan w:val="2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447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1005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894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502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BC12F2" w:rsidTr="005A3418">
        <w:trPr>
          <w:trHeight w:val="424"/>
        </w:trPr>
        <w:tc>
          <w:tcPr>
            <w:tcW w:w="1033" w:type="pc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ACTUALIZACION</w:t>
            </w:r>
          </w:p>
        </w:tc>
        <w:tc>
          <w:tcPr>
            <w:tcW w:w="503" w:type="pc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REVISION</w:t>
            </w:r>
          </w:p>
        </w:tc>
        <w:tc>
          <w:tcPr>
            <w:tcW w:w="447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16" w:type="pct"/>
            <w:vMerge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1005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94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02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BC12F2" w:rsidTr="005A3418">
        <w:trPr>
          <w:trHeight w:val="847"/>
        </w:trPr>
        <w:tc>
          <w:tcPr>
            <w:tcW w:w="1033" w:type="pct"/>
            <w:vAlign w:val="center"/>
          </w:tcPr>
          <w:p w:rsidR="004F1662" w:rsidRDefault="004F1662" w:rsidP="005A3418">
            <w:pPr>
              <w:jc w:val="center"/>
              <w:rPr>
                <w:rFonts w:cs="Arial"/>
              </w:rPr>
            </w:pPr>
          </w:p>
        </w:tc>
        <w:tc>
          <w:tcPr>
            <w:tcW w:w="503" w:type="pct"/>
            <w:vAlign w:val="center"/>
          </w:tcPr>
          <w:p w:rsidR="004F1662" w:rsidRPr="00DF191E" w:rsidRDefault="005A3418" w:rsidP="00B12D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191E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47" w:type="pct"/>
            <w:vAlign w:val="center"/>
          </w:tcPr>
          <w:p w:rsidR="004F1662" w:rsidRPr="005A3418" w:rsidRDefault="005A3418" w:rsidP="00DF1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>26/02/2016</w:t>
            </w:r>
          </w:p>
        </w:tc>
        <w:tc>
          <w:tcPr>
            <w:tcW w:w="616" w:type="pct"/>
            <w:vAlign w:val="center"/>
          </w:tcPr>
          <w:p w:rsidR="004F1662" w:rsidRPr="005A3418" w:rsidRDefault="005A3418" w:rsidP="00B12D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005" w:type="pct"/>
            <w:vAlign w:val="center"/>
          </w:tcPr>
          <w:p w:rsidR="004F1662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894" w:type="pct"/>
            <w:vAlign w:val="center"/>
          </w:tcPr>
          <w:p w:rsidR="005A3418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F1662" w:rsidRPr="00DF191E" w:rsidRDefault="005A3418" w:rsidP="00DF191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502" w:type="pct"/>
            <w:vAlign w:val="center"/>
          </w:tcPr>
          <w:p w:rsidR="005A3418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4F1662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</w:tbl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  <w:bookmarkStart w:id="0" w:name="_GoBack"/>
      <w:bookmarkEnd w:id="0"/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C819C2" w:rsidRPr="00E24440" w:rsidRDefault="00C819C2" w:rsidP="00C819C2">
      <w:pPr>
        <w:jc w:val="center"/>
        <w:rPr>
          <w:rFonts w:ascii="Verdana" w:hAnsi="Verdana"/>
        </w:rPr>
      </w:pPr>
    </w:p>
    <w:tbl>
      <w:tblPr>
        <w:tblStyle w:val="Tablaconcuadrcula"/>
        <w:tblW w:w="13433" w:type="dxa"/>
        <w:tblLayout w:type="fixed"/>
        <w:tblLook w:val="0000"/>
      </w:tblPr>
      <w:tblGrid>
        <w:gridCol w:w="1486"/>
        <w:gridCol w:w="1701"/>
        <w:gridCol w:w="1701"/>
        <w:gridCol w:w="1559"/>
        <w:gridCol w:w="1599"/>
        <w:gridCol w:w="1560"/>
        <w:gridCol w:w="1701"/>
        <w:gridCol w:w="2126"/>
      </w:tblGrid>
      <w:tr w:rsidR="00EB47FE" w:rsidRPr="00E24440" w:rsidTr="00BC12F2">
        <w:trPr>
          <w:trHeight w:val="936"/>
        </w:trPr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RECURSO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COMPONENTE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PARÁMETRO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CF2D4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MÉTODO</w:t>
            </w:r>
            <w:r w:rsidR="00EB47FE" w:rsidRPr="001E3D44">
              <w:rPr>
                <w:rFonts w:asciiTheme="minorHAnsi" w:hAnsiTheme="minorHAnsi"/>
                <w:b/>
                <w:sz w:val="24"/>
              </w:rPr>
              <w:t xml:space="preserve"> DE MEDICIÓN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FRECUENCIA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B47FE" w:rsidRPr="001E3BF3" w:rsidRDefault="00EB47FE" w:rsidP="001E3BF3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1E3BF3">
              <w:rPr>
                <w:rFonts w:asciiTheme="minorHAnsi" w:hAnsiTheme="minorHAnsi"/>
                <w:b/>
                <w:sz w:val="22"/>
              </w:rPr>
              <w:t>EMPRESA/CONTRATISTA Ó TERCERO (quien realiza la medición)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RESPONSABLE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OBSERVACIONES</w:t>
            </w:r>
          </w:p>
        </w:tc>
      </w:tr>
      <w:tr w:rsidR="001E3D44" w:rsidRPr="00E24440" w:rsidTr="00BC12F2">
        <w:trPr>
          <w:trHeight w:val="264"/>
        </w:trPr>
        <w:tc>
          <w:tcPr>
            <w:tcW w:w="13433" w:type="dxa"/>
            <w:gridSpan w:val="8"/>
            <w:shd w:val="clear" w:color="auto" w:fill="C2D69B" w:themeFill="accent3" w:themeFillTint="99"/>
          </w:tcPr>
          <w:p w:rsidR="001E3D44" w:rsidRPr="001E3D44" w:rsidRDefault="001E3D44" w:rsidP="00C819C2">
            <w:pPr>
              <w:jc w:val="center"/>
              <w:rPr>
                <w:rFonts w:ascii="Verdana" w:hAnsi="Verdana"/>
                <w:b/>
              </w:rPr>
            </w:pPr>
            <w:r w:rsidRPr="001E3D44">
              <w:rPr>
                <w:rFonts w:ascii="Verdana" w:hAnsi="Verdana"/>
                <w:b/>
              </w:rPr>
              <w:t>AMBIENTAL</w:t>
            </w:r>
          </w:p>
        </w:tc>
      </w:tr>
      <w:tr w:rsidR="00EB47FE" w:rsidRPr="00E24440" w:rsidTr="00BC12F2">
        <w:trPr>
          <w:trHeight w:val="264"/>
        </w:trPr>
        <w:tc>
          <w:tcPr>
            <w:tcW w:w="1486" w:type="dxa"/>
            <w:vMerge w:val="restart"/>
            <w:vAlign w:val="center"/>
          </w:tcPr>
          <w:p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 w:rsidRPr="00E24440">
              <w:rPr>
                <w:rFonts w:ascii="Verdana" w:hAnsi="Verdana"/>
              </w:rPr>
              <w:t>HÍDRICO</w:t>
            </w:r>
          </w:p>
        </w:tc>
        <w:tc>
          <w:tcPr>
            <w:tcW w:w="1701" w:type="dxa"/>
            <w:vAlign w:val="center"/>
          </w:tcPr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  <w:r w:rsidRPr="00E24440">
              <w:rPr>
                <w:rFonts w:ascii="Verdana" w:hAnsi="Verdana"/>
              </w:rPr>
              <w:t>Agua potable</w:t>
            </w:r>
          </w:p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  <w:position w:val="-1"/>
              </w:rPr>
              <w:t xml:space="preserve">Consumo </w:t>
            </w:r>
            <w:r w:rsidR="006E66EA">
              <w:rPr>
                <w:rFonts w:ascii="Verdana" w:hAnsi="Verdana"/>
                <w:position w:val="-1"/>
              </w:rPr>
              <w:t xml:space="preserve">doméstico </w:t>
            </w:r>
            <w:r w:rsidRPr="001E3BF3">
              <w:rPr>
                <w:rFonts w:ascii="Verdana" w:hAnsi="Verdana"/>
                <w:position w:val="-1"/>
              </w:rPr>
              <w:t>dado en M</w:t>
            </w:r>
            <w:r w:rsidRPr="001E3BF3">
              <w:rPr>
                <w:rFonts w:asciiTheme="minorHAnsi" w:hAnsiTheme="minorHAnsi" w:cstheme="minorHAnsi"/>
                <w:position w:val="-1"/>
              </w:rPr>
              <w:t>ᶟ</w:t>
            </w:r>
          </w:p>
        </w:tc>
        <w:tc>
          <w:tcPr>
            <w:tcW w:w="1559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Se realiza en el </w:t>
            </w:r>
            <w:r w:rsidR="00701E9A" w:rsidRPr="001E3BF3">
              <w:rPr>
                <w:rFonts w:ascii="Verdana" w:hAnsi="Verdana"/>
              </w:rPr>
              <w:t>micro medidor</w:t>
            </w:r>
            <w:r w:rsidRPr="001E3BF3">
              <w:rPr>
                <w:rFonts w:ascii="Verdana" w:hAnsi="Verdana"/>
              </w:rPr>
              <w:t xml:space="preserve"> instalado en la entrada al sistema hidráulico</w:t>
            </w:r>
          </w:p>
        </w:tc>
        <w:tc>
          <w:tcPr>
            <w:tcW w:w="1599" w:type="dxa"/>
            <w:vAlign w:val="center"/>
          </w:tcPr>
          <w:p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mensual</w:t>
            </w:r>
          </w:p>
        </w:tc>
        <w:tc>
          <w:tcPr>
            <w:tcW w:w="1560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EMSA E.S.P. y EMPOCABAL</w:t>
            </w:r>
          </w:p>
        </w:tc>
        <w:tc>
          <w:tcPr>
            <w:tcW w:w="1701" w:type="dxa"/>
            <w:vAlign w:val="center"/>
          </w:tcPr>
          <w:p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Empresa de servicios públicos</w:t>
            </w:r>
            <w:r w:rsidR="001E3BF3">
              <w:rPr>
                <w:rFonts w:ascii="Verdana" w:hAnsi="Verdana"/>
              </w:rPr>
              <w:t xml:space="preserve"> y Coordinador Ambiental</w:t>
            </w:r>
          </w:p>
        </w:tc>
        <w:tc>
          <w:tcPr>
            <w:tcW w:w="2126" w:type="dxa"/>
            <w:vAlign w:val="center"/>
          </w:tcPr>
          <w:p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Seguimiento para verificar el ahorro de agua</w:t>
            </w:r>
            <w:r w:rsidR="009E7AB2">
              <w:rPr>
                <w:rFonts w:ascii="Verdana" w:hAnsi="Verdana"/>
              </w:rPr>
              <w:t xml:space="preserve"> y consignarlos en el formato</w:t>
            </w:r>
            <w:r w:rsidR="00B85E2E">
              <w:rPr>
                <w:rFonts w:ascii="Verdana" w:hAnsi="Verdana"/>
              </w:rPr>
              <w:t xml:space="preserve">consumo de agua mensual </w:t>
            </w:r>
            <w:r w:rsidR="005821B1">
              <w:rPr>
                <w:rFonts w:ascii="Verdana" w:hAnsi="Verdana"/>
              </w:rPr>
              <w:t>60-100-</w:t>
            </w:r>
            <w:r w:rsidR="00E30A16">
              <w:rPr>
                <w:rFonts w:ascii="Verdana" w:hAnsi="Verdana"/>
              </w:rPr>
              <w:t>18</w:t>
            </w:r>
          </w:p>
        </w:tc>
      </w:tr>
      <w:tr w:rsidR="00EB47FE" w:rsidRPr="00E24440" w:rsidTr="00BC12F2">
        <w:trPr>
          <w:trHeight w:val="192"/>
        </w:trPr>
        <w:tc>
          <w:tcPr>
            <w:tcW w:w="1486" w:type="dxa"/>
            <w:vMerge/>
            <w:vAlign w:val="center"/>
          </w:tcPr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</w:p>
          <w:p w:rsidR="00EB47FE" w:rsidRPr="001E3BF3" w:rsidRDefault="00083D26" w:rsidP="006E66EA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Concesión de agua (para las </w:t>
            </w:r>
            <w:r w:rsidR="006E66EA">
              <w:rPr>
                <w:rFonts w:ascii="Verdana" w:hAnsi="Verdana"/>
              </w:rPr>
              <w:t xml:space="preserve">actividades </w:t>
            </w:r>
            <w:r w:rsidRPr="001E3BF3">
              <w:rPr>
                <w:rFonts w:ascii="Verdana" w:hAnsi="Verdana"/>
              </w:rPr>
              <w:t xml:space="preserve"> que aplique)</w:t>
            </w:r>
          </w:p>
        </w:tc>
        <w:tc>
          <w:tcPr>
            <w:tcW w:w="1701" w:type="dxa"/>
            <w:vAlign w:val="center"/>
          </w:tcPr>
          <w:p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Valor de la infraestructura y diámetro de tuberías</w:t>
            </w:r>
            <w:r w:rsidR="007744A1">
              <w:rPr>
                <w:rFonts w:ascii="Verdana" w:hAnsi="Verdana"/>
              </w:rPr>
              <w:t xml:space="preserve"> dado por la corporación</w:t>
            </w:r>
          </w:p>
        </w:tc>
        <w:tc>
          <w:tcPr>
            <w:tcW w:w="1559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N/A</w:t>
            </w:r>
          </w:p>
        </w:tc>
        <w:tc>
          <w:tcPr>
            <w:tcW w:w="1599" w:type="dxa"/>
            <w:vAlign w:val="center"/>
          </w:tcPr>
          <w:p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Periodo de concesión (mayor a un año requiere renovación)</w:t>
            </w:r>
          </w:p>
        </w:tc>
        <w:tc>
          <w:tcPr>
            <w:tcW w:w="1560" w:type="dxa"/>
            <w:vAlign w:val="center"/>
          </w:tcPr>
          <w:p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</w:p>
          <w:p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C.A.R. que cobije la fuente </w:t>
            </w:r>
            <w:r w:rsidR="00701E9A" w:rsidRPr="001E3BF3">
              <w:rPr>
                <w:rFonts w:ascii="Verdana" w:hAnsi="Verdana"/>
              </w:rPr>
              <w:t>hídrica</w:t>
            </w:r>
          </w:p>
        </w:tc>
        <w:tc>
          <w:tcPr>
            <w:tcW w:w="1701" w:type="dxa"/>
            <w:vAlign w:val="center"/>
          </w:tcPr>
          <w:p w:rsidR="00083D26" w:rsidRPr="001E3BF3" w:rsidRDefault="001E3BF3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Funcionario CAR y Coordinador Ambiental</w:t>
            </w:r>
          </w:p>
        </w:tc>
        <w:tc>
          <w:tcPr>
            <w:tcW w:w="2126" w:type="dxa"/>
            <w:vAlign w:val="center"/>
          </w:tcPr>
          <w:p w:rsidR="00EB47FE" w:rsidRPr="00E24440" w:rsidRDefault="00CF2D4E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el momento que se requiera o que se programe realizar la captación de agua, se solicitará el permiso</w:t>
            </w:r>
          </w:p>
        </w:tc>
      </w:tr>
      <w:tr w:rsidR="00F72ACA" w:rsidRPr="00E24440" w:rsidTr="00BC12F2">
        <w:trPr>
          <w:trHeight w:val="903"/>
        </w:trPr>
        <w:tc>
          <w:tcPr>
            <w:tcW w:w="1486" w:type="dxa"/>
            <w:vAlign w:val="center"/>
          </w:tcPr>
          <w:p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SUELO</w:t>
            </w:r>
          </w:p>
        </w:tc>
        <w:tc>
          <w:tcPr>
            <w:tcW w:w="1701" w:type="dxa"/>
            <w:vAlign w:val="center"/>
          </w:tcPr>
          <w:p w:rsidR="00F72ACA" w:rsidRDefault="00F72ACA" w:rsidP="001E3BF3">
            <w:pPr>
              <w:jc w:val="center"/>
              <w:rPr>
                <w:rFonts w:ascii="Verdana" w:hAnsi="Verdana"/>
              </w:rPr>
            </w:pPr>
          </w:p>
          <w:p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Volumen de Residuos</w:t>
            </w:r>
          </w:p>
          <w:p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F72ACA" w:rsidRPr="00E24440" w:rsidRDefault="00F72ACA" w:rsidP="007744A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Caracterización de los residuos</w:t>
            </w:r>
            <w:r w:rsidR="007744A1">
              <w:rPr>
                <w:rFonts w:ascii="Verdana" w:hAnsi="Verdana"/>
              </w:rPr>
              <w:t xml:space="preserve"> dado en kilogramos/ mes (kg/mes).</w:t>
            </w:r>
          </w:p>
        </w:tc>
        <w:tc>
          <w:tcPr>
            <w:tcW w:w="1559" w:type="dxa"/>
            <w:vAlign w:val="center"/>
          </w:tcPr>
          <w:p w:rsidR="00F72ACA" w:rsidRPr="001E3BF3" w:rsidRDefault="00F72ACA" w:rsidP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todos los frentes de trabajo se caracterizará y se relacionará en el formato caracterización, cuarteo y pesaje cod. 60-100-</w:t>
            </w:r>
            <w:r w:rsidR="00791FAB">
              <w:rPr>
                <w:rFonts w:ascii="Verdana" w:hAnsi="Verdana"/>
              </w:rPr>
              <w:t>11</w:t>
            </w:r>
          </w:p>
        </w:tc>
        <w:tc>
          <w:tcPr>
            <w:tcW w:w="1599" w:type="dxa"/>
            <w:vAlign w:val="center"/>
          </w:tcPr>
          <w:p w:rsidR="00F72ACA" w:rsidRPr="001E3BF3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acuerdo a la generación de residuos de cada frente de trabajo</w:t>
            </w:r>
          </w:p>
        </w:tc>
        <w:tc>
          <w:tcPr>
            <w:tcW w:w="1560" w:type="dxa"/>
            <w:vAlign w:val="center"/>
          </w:tcPr>
          <w:p w:rsidR="00F72ACA" w:rsidRPr="001E3BF3" w:rsidRDefault="00F72ACA" w:rsidP="009E7AB2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EMSA E.S.P. y EMPOCABAL</w:t>
            </w:r>
          </w:p>
        </w:tc>
        <w:tc>
          <w:tcPr>
            <w:tcW w:w="1701" w:type="dxa"/>
            <w:vAlign w:val="center"/>
          </w:tcPr>
          <w:p w:rsidR="00F72ACA" w:rsidRPr="00E24440" w:rsidRDefault="00F72ACA" w:rsidP="009E7A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Ambiental</w:t>
            </w:r>
          </w:p>
        </w:tc>
        <w:tc>
          <w:tcPr>
            <w:tcW w:w="2126" w:type="dxa"/>
            <w:vAlign w:val="center"/>
          </w:tcPr>
          <w:p w:rsidR="00F72ACA" w:rsidRPr="00E24440" w:rsidRDefault="00F72ACA" w:rsidP="00791FA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Una vez verificada la cantidad inicial generada, se incentivará a disminuir la generación de residuos</w:t>
            </w:r>
            <w:r w:rsidR="00791FAB">
              <w:rPr>
                <w:rFonts w:ascii="Verdana" w:hAnsi="Verdana"/>
              </w:rPr>
              <w:t xml:space="preserve">, el rehusó y reciclaje, la </w:t>
            </w:r>
            <w:r>
              <w:rPr>
                <w:rFonts w:ascii="Verdana" w:hAnsi="Verdana"/>
              </w:rPr>
              <w:t xml:space="preserve"> información quedará registrada en el formato </w:t>
            </w:r>
            <w:r w:rsidR="00791FAB">
              <w:rPr>
                <w:rFonts w:ascii="Verdana" w:hAnsi="Verdana"/>
              </w:rPr>
              <w:t xml:space="preserve"> de </w:t>
            </w:r>
            <w:r>
              <w:rPr>
                <w:rFonts w:ascii="Verdana" w:hAnsi="Verdana"/>
              </w:rPr>
              <w:t>cuarteo y pesaje</w:t>
            </w:r>
            <w:r w:rsidR="00791FAB">
              <w:rPr>
                <w:rFonts w:ascii="Verdana" w:hAnsi="Verdana"/>
              </w:rPr>
              <w:t xml:space="preserve"> mensual de residuos </w:t>
            </w:r>
            <w:r w:rsidR="007744A1">
              <w:rPr>
                <w:rFonts w:ascii="Verdana" w:hAnsi="Verdana"/>
              </w:rPr>
              <w:lastRenderedPageBreak/>
              <w:t>sólidos</w:t>
            </w:r>
            <w:r>
              <w:rPr>
                <w:rFonts w:ascii="Verdana" w:hAnsi="Verdana"/>
              </w:rPr>
              <w:t>cod. 60-100</w:t>
            </w:r>
            <w:r w:rsidR="009E43D8">
              <w:rPr>
                <w:rFonts w:ascii="Verdana" w:hAnsi="Verdana"/>
              </w:rPr>
              <w:t>-</w:t>
            </w:r>
            <w:r w:rsidR="00791FAB">
              <w:rPr>
                <w:rFonts w:ascii="Verdana" w:hAnsi="Verdana"/>
              </w:rPr>
              <w:t>36</w:t>
            </w:r>
          </w:p>
        </w:tc>
      </w:tr>
      <w:tr w:rsidR="001E3BF3" w:rsidRPr="00E24440" w:rsidTr="00BC12F2">
        <w:trPr>
          <w:trHeight w:val="288"/>
        </w:trPr>
        <w:tc>
          <w:tcPr>
            <w:tcW w:w="1486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  <w:sz w:val="18"/>
              </w:rPr>
              <w:lastRenderedPageBreak/>
              <w:t xml:space="preserve">VEGETACIÓN </w:t>
            </w:r>
            <w:r w:rsidR="00701E9A" w:rsidRPr="001E3BF3">
              <w:rPr>
                <w:rFonts w:ascii="Verdana" w:hAnsi="Verdana"/>
                <w:sz w:val="18"/>
              </w:rPr>
              <w:t>PROTEGIDA</w:t>
            </w:r>
          </w:p>
        </w:tc>
        <w:tc>
          <w:tcPr>
            <w:tcW w:w="1701" w:type="dxa"/>
            <w:vAlign w:val="center"/>
          </w:tcPr>
          <w:p w:rsidR="00262E71" w:rsidRDefault="00262E71" w:rsidP="001E3BF3">
            <w:pPr>
              <w:jc w:val="center"/>
              <w:rPr>
                <w:rFonts w:ascii="Verdana" w:hAnsi="Verdana"/>
              </w:rPr>
            </w:pPr>
          </w:p>
          <w:p w:rsidR="001E3BF3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Intervención en Bosques naturales</w:t>
            </w:r>
            <w:r w:rsidR="00262E71">
              <w:rPr>
                <w:rFonts w:ascii="Verdana" w:hAnsi="Verdana"/>
              </w:rPr>
              <w:t>(afectaciones ambientales)</w:t>
            </w:r>
          </w:p>
          <w:p w:rsidR="00262E71" w:rsidRPr="00E24440" w:rsidRDefault="00262E71" w:rsidP="001E3BF3">
            <w:pPr>
              <w:jc w:val="center"/>
              <w:rPr>
                <w:rFonts w:ascii="Verdana" w:hAnsi="Verdana"/>
              </w:rPr>
            </w:pPr>
          </w:p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Numero de Bosques afectados</w:t>
            </w:r>
            <w:r w:rsidR="00262E71">
              <w:rPr>
                <w:rFonts w:ascii="Verdana" w:hAnsi="Verdana"/>
              </w:rPr>
              <w:t>(número de afectaciones ambientales)</w:t>
            </w:r>
          </w:p>
        </w:tc>
        <w:tc>
          <w:tcPr>
            <w:tcW w:w="1559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Reportes de afectación a bosque natural</w:t>
            </w:r>
          </w:p>
        </w:tc>
        <w:tc>
          <w:tcPr>
            <w:tcW w:w="1599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560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S.A.</w:t>
            </w:r>
          </w:p>
        </w:tc>
        <w:tc>
          <w:tcPr>
            <w:tcW w:w="1701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Ambiental / Supervisores</w:t>
            </w:r>
          </w:p>
        </w:tc>
        <w:tc>
          <w:tcPr>
            <w:tcW w:w="2126" w:type="dxa"/>
            <w:vAlign w:val="center"/>
          </w:tcPr>
          <w:p w:rsidR="001E3BF3" w:rsidRPr="00E24440" w:rsidRDefault="009E43D8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el momento de realizar la verificación, se realiza el reporte ambiental en el formato reporte de seguridad industrial y ambiente cod. 60-100-</w:t>
            </w:r>
            <w:r w:rsidR="005821B1">
              <w:rPr>
                <w:rFonts w:ascii="Verdana" w:hAnsi="Verdana"/>
              </w:rPr>
              <w:t>12</w:t>
            </w:r>
          </w:p>
        </w:tc>
      </w:tr>
      <w:tr w:rsidR="009E7AB2" w:rsidRPr="00E24440" w:rsidTr="00BC12F2">
        <w:trPr>
          <w:trHeight w:val="288"/>
        </w:trPr>
        <w:tc>
          <w:tcPr>
            <w:tcW w:w="1486" w:type="dxa"/>
            <w:vAlign w:val="center"/>
          </w:tcPr>
          <w:p w:rsidR="009E7AB2" w:rsidRPr="001E3BF3" w:rsidRDefault="009E7AB2" w:rsidP="001E3BF3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ENERGÍA</w:t>
            </w:r>
          </w:p>
        </w:tc>
        <w:tc>
          <w:tcPr>
            <w:tcW w:w="1701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Consumos energéticos</w:t>
            </w:r>
          </w:p>
        </w:tc>
        <w:tc>
          <w:tcPr>
            <w:tcW w:w="1701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Consumo kw/h</w:t>
            </w:r>
          </w:p>
        </w:tc>
        <w:tc>
          <w:tcPr>
            <w:tcW w:w="1559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Medición en la entrada del sistema eléctrico</w:t>
            </w:r>
          </w:p>
        </w:tc>
        <w:tc>
          <w:tcPr>
            <w:tcW w:w="1599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Mensual</w:t>
            </w:r>
          </w:p>
        </w:tc>
        <w:tc>
          <w:tcPr>
            <w:tcW w:w="1560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</w:t>
            </w:r>
          </w:p>
        </w:tc>
        <w:tc>
          <w:tcPr>
            <w:tcW w:w="1701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 Coordinador Ambiental</w:t>
            </w:r>
          </w:p>
        </w:tc>
        <w:tc>
          <w:tcPr>
            <w:tcW w:w="2126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Verificación y seguimiento de consumos y consignarlo en formato </w:t>
            </w:r>
            <w:r w:rsidR="00B85E2E">
              <w:rPr>
                <w:rFonts w:ascii="Verdana" w:hAnsi="Verdana"/>
              </w:rPr>
              <w:t xml:space="preserve">Consumo de energía mensual </w:t>
            </w:r>
            <w:r w:rsidR="00E30A16">
              <w:rPr>
                <w:rFonts w:ascii="Verdana" w:hAnsi="Verdana"/>
              </w:rPr>
              <w:t>cod 60-100-19</w:t>
            </w:r>
          </w:p>
        </w:tc>
      </w:tr>
      <w:tr w:rsidR="001E3BF3" w:rsidRPr="00E24440" w:rsidTr="00BC12F2">
        <w:trPr>
          <w:trHeight w:val="270"/>
        </w:trPr>
        <w:tc>
          <w:tcPr>
            <w:tcW w:w="13433" w:type="dxa"/>
            <w:gridSpan w:val="8"/>
            <w:shd w:val="clear" w:color="auto" w:fill="FF0000"/>
          </w:tcPr>
          <w:p w:rsidR="001E3BF3" w:rsidRPr="001E3D44" w:rsidRDefault="001E3BF3" w:rsidP="00C819C2">
            <w:pPr>
              <w:jc w:val="center"/>
              <w:rPr>
                <w:rFonts w:ascii="Verdana" w:hAnsi="Verdana"/>
                <w:b/>
              </w:rPr>
            </w:pPr>
            <w:r w:rsidRPr="001E3D44">
              <w:rPr>
                <w:rFonts w:ascii="Verdana" w:hAnsi="Verdana"/>
                <w:b/>
              </w:rPr>
              <w:t>SALUD OCUPACIONAL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 w:val="restart"/>
            <w:vAlign w:val="center"/>
          </w:tcPr>
          <w:p w:rsidR="004E0B51" w:rsidRPr="00E24440" w:rsidRDefault="004E0B51" w:rsidP="00576AF4">
            <w:pPr>
              <w:jc w:val="center"/>
              <w:rPr>
                <w:rFonts w:ascii="Verdana" w:hAnsi="Verdana"/>
              </w:rPr>
            </w:pPr>
          </w:p>
          <w:p w:rsidR="004E0B51" w:rsidRPr="00E24440" w:rsidRDefault="004E0B51" w:rsidP="00576AF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Salud ocupacional y Seguridad Industrial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Ruido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Niveles de presión sonora en los puestos de trabajo y en los ambientes laborales</w:t>
            </w:r>
          </w:p>
        </w:tc>
        <w:tc>
          <w:tcPr>
            <w:tcW w:w="1559" w:type="dxa"/>
          </w:tcPr>
          <w:p w:rsidR="004E0B51" w:rsidRPr="00E24440" w:rsidRDefault="004E0B51" w:rsidP="00616E5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determina una muestra de los equipos y se le ubica un dosímetro de ruido o un sonómetro al trabajador para registrar el nivel de </w:t>
            </w:r>
            <w:r>
              <w:rPr>
                <w:rFonts w:ascii="Verdana" w:hAnsi="Verdana"/>
              </w:rPr>
              <w:lastRenderedPageBreak/>
              <w:t>ruido</w:t>
            </w:r>
          </w:p>
        </w:tc>
        <w:tc>
          <w:tcPr>
            <w:tcW w:w="159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Según los resultados de la medición, cada 2 año o cada 5 años.</w:t>
            </w:r>
          </w:p>
        </w:tc>
        <w:tc>
          <w:tcPr>
            <w:tcW w:w="1560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SURA, Gestor del riesgo, coordinadores SISO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 la cantidad de expuestos y realizar un seguimiento con los exámenes médicos ocupacionales (audiometrías)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Exámenes médicos ocupacionales 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Estado de salud de los trabajadores</w:t>
            </w:r>
          </w:p>
        </w:tc>
        <w:tc>
          <w:tcPr>
            <w:tcW w:w="155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determinan las características de los exámenes por cada cargo, según la exposición a ruido, esfuerzo visual, herramientas de corte, trabajo en alturas, manejo de equipos o manipulación de químicos.</w:t>
            </w:r>
          </w:p>
        </w:tc>
        <w:tc>
          <w:tcPr>
            <w:tcW w:w="159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realizan al ingreso, cada 6 meses y en el momento del retiro.</w:t>
            </w:r>
          </w:p>
        </w:tc>
        <w:tc>
          <w:tcPr>
            <w:tcW w:w="1560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PREVISIÓN S.A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PREVISIÓN S.A </w:t>
            </w:r>
          </w:p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 y evaluar las aptitudes físicas del personal aspirante y contratado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Pr="00FA43E4" w:rsidRDefault="004E0B51" w:rsidP="006679B3">
            <w:pPr>
              <w:jc w:val="center"/>
              <w:rPr>
                <w:rFonts w:ascii="Verdana" w:hAnsi="Verdana"/>
              </w:rPr>
            </w:pPr>
            <w:r w:rsidRPr="00FA43E4"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 </w:t>
            </w:r>
            <w:r>
              <w:rPr>
                <w:rFonts w:ascii="Verdana" w:hAnsi="Verdana"/>
              </w:rPr>
              <w:t>Iluminación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</w:p>
          <w:p w:rsidR="004E0B51" w:rsidRPr="00E24440" w:rsidRDefault="004E0B51" w:rsidP="00034D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Niveles de iluminación en los puestos de trabajo</w:t>
            </w:r>
          </w:p>
        </w:tc>
        <w:tc>
          <w:tcPr>
            <w:tcW w:w="155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con un luxómetro que mide el nivel de iluminación en determinado lugar </w:t>
            </w:r>
          </w:p>
        </w:tc>
        <w:tc>
          <w:tcPr>
            <w:tcW w:w="159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Anual</w:t>
            </w:r>
          </w:p>
        </w:tc>
        <w:tc>
          <w:tcPr>
            <w:tcW w:w="1560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SURA, Gestor del riesgo, coordinadores SISO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Identificar, evaluar y controlar las personas expuestas al riesgo físico por iluminación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Pr="00FA43E4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Biomecánico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Desordenes osteomuscular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Inspección visual</w:t>
            </w:r>
          </w:p>
        </w:tc>
        <w:tc>
          <w:tcPr>
            <w:tcW w:w="159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Anual</w:t>
            </w:r>
          </w:p>
        </w:tc>
        <w:tc>
          <w:tcPr>
            <w:tcW w:w="1560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Fisioterapeuta esp. Siso (ARL ARP SURA) 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 / Fisioterapeuta (ARL ARP SURA)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Identificar, evaluar y controlar las personas expuestas al riesgo </w:t>
            </w:r>
            <w:r>
              <w:rPr>
                <w:rFonts w:ascii="Verdana" w:hAnsi="Verdana"/>
              </w:rPr>
              <w:lastRenderedPageBreak/>
              <w:t>Biomecánico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E0B51" w:rsidRDefault="004E0B51" w:rsidP="006021B1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Accidentalidad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Indice de frecuencia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el cálculo de numero de accidentes en el periodo evaluado, en relación de las horas hombre trabajadas, multiplicado por un constante </w:t>
            </w:r>
          </w:p>
          <w:p w:rsidR="004E0B51" w:rsidRDefault="004E0B51" w:rsidP="00EA3B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(100.000)</w:t>
            </w:r>
          </w:p>
        </w:tc>
        <w:tc>
          <w:tcPr>
            <w:tcW w:w="159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Evaluar el impacto de SISO en la repetición de la  accidentalidad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Indice de severidad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 el cálculo de números perdidos por accidente laboral, en relación con las horas hombre trabajadas, multilicado por una constante (100.000)</w:t>
            </w:r>
          </w:p>
        </w:tc>
        <w:tc>
          <w:tcPr>
            <w:tcW w:w="159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Evaluar el impacto de SISO en las medidas de control para cuando suceda el accidente no genere secuelas o consecuencias mas graves en comparación de que las medidas de control no fueran las apropiadas.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Tasa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la relación entre el número de accidentes ocurridos en </w:t>
            </w:r>
            <w:r>
              <w:rPr>
                <w:rFonts w:ascii="Verdana" w:hAnsi="Verdana"/>
              </w:rPr>
              <w:lastRenderedPageBreak/>
              <w:t>el periodo a evaluar, con el promedio de trabajadores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Evaluar el impacto de la accidentalidad en relación a la población trabajadora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Indice de Lesiones Incapacitante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Relación entre el índice de frecuencia y la severidad, dividida por una constante(1000)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el impacto del desempeño SISO con relación a la accidentalidad 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Ausentismo laboral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la suma entre los días de ausentismo por accidentes laborales, enfermedad general y faltas injustificadas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Identificar y evaluar las causas por las cuales los trabajadores no van a cumplir con sus labores 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Normas SISO Y AMBIENTE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Conocimiento de procedimientos operativos, en siso y ambiental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calcula la relación entre los trabajadores que recibieron la inducción y fueron evaluados (promedio por cargo); </w:t>
            </w:r>
            <w:r>
              <w:rPr>
                <w:rFonts w:ascii="Verdana" w:hAnsi="Verdana"/>
              </w:rPr>
              <w:lastRenderedPageBreak/>
              <w:t>con el total de trabajadores activos de la empresa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que los trabajadores recibieron la información y la entendieron</w:t>
            </w:r>
          </w:p>
        </w:tc>
      </w:tr>
    </w:tbl>
    <w:p w:rsidR="00C819C2" w:rsidRPr="00E24440" w:rsidRDefault="00C819C2" w:rsidP="00F71AC3">
      <w:pPr>
        <w:rPr>
          <w:rFonts w:ascii="Verdana" w:hAnsi="Verdana"/>
        </w:rPr>
      </w:pPr>
    </w:p>
    <w:sectPr w:rsidR="00C819C2" w:rsidRPr="00E24440" w:rsidSect="00D93909">
      <w:headerReference w:type="default" r:id="rId6"/>
      <w:footerReference w:type="default" r:id="rId7"/>
      <w:pgSz w:w="15840" w:h="12240" w:orient="landscape"/>
      <w:pgMar w:top="188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C3F" w:rsidRDefault="00237C3F" w:rsidP="00C819C2">
      <w:r>
        <w:separator/>
      </w:r>
    </w:p>
  </w:endnote>
  <w:endnote w:type="continuationSeparator" w:id="1">
    <w:p w:rsidR="00237C3F" w:rsidRDefault="00237C3F" w:rsidP="00C81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AB2" w:rsidRDefault="009E7AB2">
    <w:pPr>
      <w:pStyle w:val="Piedepgina"/>
    </w:pPr>
  </w:p>
  <w:p w:rsidR="009E7AB2" w:rsidRDefault="009E7A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C3F" w:rsidRDefault="00237C3F" w:rsidP="00C819C2">
      <w:r>
        <w:separator/>
      </w:r>
    </w:p>
  </w:footnote>
  <w:footnote w:type="continuationSeparator" w:id="1">
    <w:p w:rsidR="00237C3F" w:rsidRDefault="00237C3F" w:rsidP="00C819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909" w:rsidRPr="00D93909" w:rsidRDefault="00FB437D" w:rsidP="00D93909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b/>
        <w:sz w:val="18"/>
        <w:szCs w:val="18"/>
      </w:rPr>
    </w:pPr>
    <w:r w:rsidRPr="00FB437D"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99060</wp:posOffset>
          </wp:positionH>
          <wp:positionV relativeFrom="paragraph">
            <wp:posOffset>-87630</wp:posOffset>
          </wp:positionV>
          <wp:extent cx="1704975" cy="685800"/>
          <wp:effectExtent l="19050" t="0" r="9525" b="0"/>
          <wp:wrapNone/>
          <wp:docPr id="2" name="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26316"/>
                  <a:stretch/>
                </pic:blipFill>
                <pic:spPr>
                  <a:xfrm>
                    <a:off x="0" y="0"/>
                    <a:ext cx="170497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3909" w:rsidRPr="00D93909">
      <w:rPr>
        <w:rFonts w:ascii="Arial" w:hAnsi="Arial" w:cs="Arial"/>
        <w:b/>
        <w:noProof/>
        <w:sz w:val="18"/>
        <w:szCs w:val="18"/>
      </w:rPr>
      <w:t>PROGRAMA DE MEDICIÓN Y SEGUIMIENTO</w:t>
    </w:r>
  </w:p>
  <w:p w:rsidR="00D93909" w:rsidRPr="00D93909" w:rsidRDefault="00D93909" w:rsidP="00D93909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60-7</w:t>
    </w:r>
    <w:r w:rsidRPr="00D93909">
      <w:rPr>
        <w:rFonts w:ascii="Arial" w:hAnsi="Arial" w:cs="Arial"/>
        <w:b/>
        <w:sz w:val="18"/>
        <w:szCs w:val="18"/>
      </w:rPr>
      <w:t>00-</w:t>
    </w:r>
    <w:r>
      <w:rPr>
        <w:rFonts w:ascii="Arial" w:hAnsi="Arial" w:cs="Arial"/>
        <w:b/>
        <w:sz w:val="18"/>
        <w:szCs w:val="18"/>
      </w:rPr>
      <w:t>08</w:t>
    </w:r>
  </w:p>
  <w:p w:rsidR="00D93909" w:rsidRPr="00D93909" w:rsidRDefault="00D93909" w:rsidP="00D93909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sz w:val="18"/>
        <w:szCs w:val="18"/>
      </w:rPr>
    </w:pPr>
    <w:r w:rsidRPr="00D93909">
      <w:rPr>
        <w:rFonts w:ascii="Arial" w:hAnsi="Arial" w:cs="Arial"/>
        <w:b/>
        <w:sz w:val="18"/>
        <w:szCs w:val="18"/>
      </w:rPr>
      <w:t>V</w:t>
    </w:r>
    <w:r>
      <w:rPr>
        <w:rFonts w:ascii="Arial" w:hAnsi="Arial" w:cs="Arial"/>
        <w:b/>
        <w:sz w:val="18"/>
        <w:szCs w:val="18"/>
      </w:rPr>
      <w:t>1</w:t>
    </w:r>
    <w:r w:rsidRPr="00D93909">
      <w:rPr>
        <w:rFonts w:ascii="Arial" w:hAnsi="Arial" w:cs="Arial"/>
        <w:b/>
        <w:sz w:val="18"/>
        <w:szCs w:val="18"/>
      </w:rPr>
      <w:t>/10-04-2014</w:t>
    </w:r>
  </w:p>
  <w:p w:rsidR="009E7AB2" w:rsidRDefault="009E7AB2">
    <w:pPr>
      <w:pStyle w:val="Encabezado"/>
    </w:pPr>
  </w:p>
  <w:p w:rsidR="009E7AB2" w:rsidRDefault="009E7AB2">
    <w:pPr>
      <w:pStyle w:val="Encabezado"/>
    </w:pPr>
  </w:p>
  <w:p w:rsidR="009E7AB2" w:rsidRDefault="009E7AB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819C2"/>
    <w:rsid w:val="00034D21"/>
    <w:rsid w:val="00083D26"/>
    <w:rsid w:val="000906AE"/>
    <w:rsid w:val="000A59B4"/>
    <w:rsid w:val="000C16CF"/>
    <w:rsid w:val="000E02D5"/>
    <w:rsid w:val="001B38E7"/>
    <w:rsid w:val="001E3BF3"/>
    <w:rsid w:val="001E3D44"/>
    <w:rsid w:val="00200B75"/>
    <w:rsid w:val="002273BD"/>
    <w:rsid w:val="00237C3F"/>
    <w:rsid w:val="002437F6"/>
    <w:rsid w:val="00253083"/>
    <w:rsid w:val="00262E71"/>
    <w:rsid w:val="00284530"/>
    <w:rsid w:val="002B1BE5"/>
    <w:rsid w:val="002E771F"/>
    <w:rsid w:val="003A6D5B"/>
    <w:rsid w:val="003B0AF6"/>
    <w:rsid w:val="003E2153"/>
    <w:rsid w:val="0041114A"/>
    <w:rsid w:val="00455E02"/>
    <w:rsid w:val="004A53FD"/>
    <w:rsid w:val="004B574D"/>
    <w:rsid w:val="004C05A8"/>
    <w:rsid w:val="004C2120"/>
    <w:rsid w:val="004E0B51"/>
    <w:rsid w:val="004E77C1"/>
    <w:rsid w:val="004F1662"/>
    <w:rsid w:val="004F4467"/>
    <w:rsid w:val="004F73FA"/>
    <w:rsid w:val="0051457E"/>
    <w:rsid w:val="00546438"/>
    <w:rsid w:val="00570B06"/>
    <w:rsid w:val="005716C4"/>
    <w:rsid w:val="0057417D"/>
    <w:rsid w:val="00576AF4"/>
    <w:rsid w:val="005821B1"/>
    <w:rsid w:val="005A3418"/>
    <w:rsid w:val="006021B1"/>
    <w:rsid w:val="00616E5C"/>
    <w:rsid w:val="006453E6"/>
    <w:rsid w:val="006679B3"/>
    <w:rsid w:val="00691BBC"/>
    <w:rsid w:val="006D583D"/>
    <w:rsid w:val="006E66EA"/>
    <w:rsid w:val="00701E9A"/>
    <w:rsid w:val="007744A1"/>
    <w:rsid w:val="00791FAB"/>
    <w:rsid w:val="0079382B"/>
    <w:rsid w:val="007A579F"/>
    <w:rsid w:val="00864946"/>
    <w:rsid w:val="008C27D6"/>
    <w:rsid w:val="008D6349"/>
    <w:rsid w:val="0095746B"/>
    <w:rsid w:val="009E43D8"/>
    <w:rsid w:val="009E7AB2"/>
    <w:rsid w:val="00A26ABB"/>
    <w:rsid w:val="00A350A0"/>
    <w:rsid w:val="00B1421A"/>
    <w:rsid w:val="00B464FA"/>
    <w:rsid w:val="00B85E2E"/>
    <w:rsid w:val="00BC12F2"/>
    <w:rsid w:val="00BC5E67"/>
    <w:rsid w:val="00BE0561"/>
    <w:rsid w:val="00C220D3"/>
    <w:rsid w:val="00C43A93"/>
    <w:rsid w:val="00C819C2"/>
    <w:rsid w:val="00CB3F8A"/>
    <w:rsid w:val="00CF2D4E"/>
    <w:rsid w:val="00CF40B9"/>
    <w:rsid w:val="00CF7B05"/>
    <w:rsid w:val="00D01D8E"/>
    <w:rsid w:val="00D14AE2"/>
    <w:rsid w:val="00D20AD3"/>
    <w:rsid w:val="00D274F8"/>
    <w:rsid w:val="00D374D1"/>
    <w:rsid w:val="00D65430"/>
    <w:rsid w:val="00D93909"/>
    <w:rsid w:val="00DC2619"/>
    <w:rsid w:val="00DD5B6D"/>
    <w:rsid w:val="00DF191E"/>
    <w:rsid w:val="00E02A17"/>
    <w:rsid w:val="00E0380F"/>
    <w:rsid w:val="00E15283"/>
    <w:rsid w:val="00E24440"/>
    <w:rsid w:val="00E30A16"/>
    <w:rsid w:val="00E70752"/>
    <w:rsid w:val="00EA3B0C"/>
    <w:rsid w:val="00EB47FE"/>
    <w:rsid w:val="00EE49AC"/>
    <w:rsid w:val="00F42142"/>
    <w:rsid w:val="00F56FC0"/>
    <w:rsid w:val="00F71AC3"/>
    <w:rsid w:val="00F72ACA"/>
    <w:rsid w:val="00F856D1"/>
    <w:rsid w:val="00FA43E4"/>
    <w:rsid w:val="00FA4F04"/>
    <w:rsid w:val="00FB3C6E"/>
    <w:rsid w:val="00FB4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FA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19C2"/>
    <w:pPr>
      <w:keepNext/>
      <w:tabs>
        <w:tab w:val="num" w:pos="0"/>
      </w:tabs>
      <w:suppressAutoHyphens/>
      <w:spacing w:before="240" w:after="60"/>
      <w:outlineLvl w:val="0"/>
    </w:pPr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C819C2"/>
    <w:pPr>
      <w:keepNext/>
      <w:tabs>
        <w:tab w:val="num" w:pos="0"/>
      </w:tabs>
      <w:suppressAutoHyphens/>
      <w:spacing w:before="240" w:after="60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paragraph" w:styleId="Ttulo3">
    <w:name w:val="heading 3"/>
    <w:basedOn w:val="Normal"/>
    <w:link w:val="Ttulo3Car"/>
    <w:qFormat/>
    <w:rsid w:val="004F73F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qFormat/>
    <w:rsid w:val="00C819C2"/>
    <w:pPr>
      <w:keepNext/>
      <w:tabs>
        <w:tab w:val="num" w:pos="0"/>
      </w:tabs>
      <w:suppressAutoHyphens/>
      <w:spacing w:before="240" w:after="60"/>
      <w:outlineLvl w:val="3"/>
    </w:pPr>
    <w:rPr>
      <w:rFonts w:eastAsia="Times New Roman" w:cs="Times New Roman"/>
      <w:b/>
      <w:bCs/>
      <w:i/>
      <w:iCs/>
      <w:sz w:val="24"/>
      <w:szCs w:val="24"/>
      <w:lang w:val="es-ES_tradnl" w:eastAsia="ar-SA"/>
    </w:rPr>
  </w:style>
  <w:style w:type="paragraph" w:styleId="Ttulo5">
    <w:name w:val="heading 5"/>
    <w:basedOn w:val="Normal"/>
    <w:next w:val="Normal"/>
    <w:link w:val="Ttulo5Car"/>
    <w:qFormat/>
    <w:rsid w:val="00C819C2"/>
    <w:pPr>
      <w:tabs>
        <w:tab w:val="num" w:pos="0"/>
      </w:tabs>
      <w:suppressAutoHyphens/>
      <w:spacing w:before="240" w:after="60"/>
      <w:outlineLvl w:val="4"/>
    </w:pPr>
    <w:rPr>
      <w:rFonts w:ascii="Arial" w:eastAsia="Times New Roman" w:hAnsi="Arial" w:cs="Arial"/>
      <w:sz w:val="22"/>
      <w:szCs w:val="22"/>
      <w:lang w:val="es-ES_tradnl" w:eastAsia="ar-SA"/>
    </w:rPr>
  </w:style>
  <w:style w:type="paragraph" w:styleId="Ttulo6">
    <w:name w:val="heading 6"/>
    <w:basedOn w:val="Normal"/>
    <w:next w:val="Normal"/>
    <w:link w:val="Ttulo6Car"/>
    <w:qFormat/>
    <w:rsid w:val="00C819C2"/>
    <w:pPr>
      <w:tabs>
        <w:tab w:val="num" w:pos="0"/>
      </w:tabs>
      <w:suppressAutoHyphens/>
      <w:spacing w:before="240" w:after="60"/>
      <w:outlineLvl w:val="5"/>
    </w:pPr>
    <w:rPr>
      <w:rFonts w:ascii="Arial" w:eastAsia="Times New Roman" w:hAnsi="Arial" w:cs="Arial"/>
      <w:i/>
      <w:iCs/>
      <w:sz w:val="22"/>
      <w:szCs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C819C2"/>
    <w:pPr>
      <w:keepNext/>
      <w:tabs>
        <w:tab w:val="num" w:pos="0"/>
      </w:tabs>
      <w:suppressAutoHyphens/>
      <w:jc w:val="center"/>
      <w:outlineLvl w:val="6"/>
    </w:pPr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paragraph" w:styleId="Ttulo8">
    <w:name w:val="heading 8"/>
    <w:basedOn w:val="Normal"/>
    <w:next w:val="Normal"/>
    <w:link w:val="Ttulo8Car"/>
    <w:qFormat/>
    <w:rsid w:val="00C819C2"/>
    <w:pPr>
      <w:keepNext/>
      <w:tabs>
        <w:tab w:val="num" w:pos="0"/>
      </w:tabs>
      <w:suppressAutoHyphens/>
      <w:jc w:val="center"/>
      <w:outlineLvl w:val="7"/>
    </w:pPr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paragraph" w:styleId="Ttulo9">
    <w:name w:val="heading 9"/>
    <w:basedOn w:val="Normal"/>
    <w:next w:val="Normal"/>
    <w:link w:val="Ttulo9Car"/>
    <w:qFormat/>
    <w:rsid w:val="00C819C2"/>
    <w:pPr>
      <w:keepNext/>
      <w:tabs>
        <w:tab w:val="num" w:pos="0"/>
      </w:tabs>
      <w:suppressAutoHyphens/>
      <w:jc w:val="center"/>
      <w:outlineLvl w:val="8"/>
    </w:pPr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73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4F73FA"/>
    <w:pPr>
      <w:ind w:left="720"/>
    </w:pPr>
    <w:rPr>
      <w:rFonts w:eastAsia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9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C2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C819C2"/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C819C2"/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C819C2"/>
    <w:rPr>
      <w:rFonts w:ascii="Times New Roman" w:eastAsia="Times New Roman" w:hAnsi="Times New Roman" w:cs="Times New Roman"/>
      <w:b/>
      <w:bCs/>
      <w:i/>
      <w:iCs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C819C2"/>
    <w:rPr>
      <w:rFonts w:ascii="Arial" w:eastAsia="Times New Roman" w:hAnsi="Arial" w:cs="Arial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C819C2"/>
    <w:rPr>
      <w:rFonts w:ascii="Arial" w:eastAsia="Times New Roman" w:hAnsi="Arial" w:cs="Arial"/>
      <w:i/>
      <w:iCs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C819C2"/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character" w:customStyle="1" w:styleId="Ttulo8Car">
    <w:name w:val="Título 8 Car"/>
    <w:basedOn w:val="Fuentedeprrafopredeter"/>
    <w:link w:val="Ttulo8"/>
    <w:rsid w:val="00C819C2"/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character" w:customStyle="1" w:styleId="Ttulo9Car">
    <w:name w:val="Título 9 Car"/>
    <w:basedOn w:val="Fuentedeprrafopredeter"/>
    <w:link w:val="Ttulo9"/>
    <w:rsid w:val="00C819C2"/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styleId="Nmerodepgina">
    <w:name w:val="page number"/>
    <w:basedOn w:val="Fuentedeprrafopredeter"/>
    <w:rsid w:val="00C819C2"/>
  </w:style>
  <w:style w:type="character" w:customStyle="1" w:styleId="apple-converted-space">
    <w:name w:val="apple-converted-space"/>
    <w:basedOn w:val="Fuentedeprrafopredeter"/>
    <w:rsid w:val="00FA43E4"/>
  </w:style>
  <w:style w:type="paragraph" w:styleId="NormalWeb">
    <w:name w:val="Normal (Web)"/>
    <w:basedOn w:val="Normal"/>
    <w:uiPriority w:val="99"/>
    <w:unhideWhenUsed/>
    <w:rsid w:val="001E3D4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E3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E77C1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7C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7C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FA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19C2"/>
    <w:pPr>
      <w:keepNext/>
      <w:tabs>
        <w:tab w:val="num" w:pos="0"/>
      </w:tabs>
      <w:suppressAutoHyphens/>
      <w:spacing w:before="240" w:after="60"/>
      <w:outlineLvl w:val="0"/>
    </w:pPr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C819C2"/>
    <w:pPr>
      <w:keepNext/>
      <w:tabs>
        <w:tab w:val="num" w:pos="0"/>
      </w:tabs>
      <w:suppressAutoHyphens/>
      <w:spacing w:before="240" w:after="60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paragraph" w:styleId="Ttulo3">
    <w:name w:val="heading 3"/>
    <w:basedOn w:val="Normal"/>
    <w:link w:val="Ttulo3Car"/>
    <w:qFormat/>
    <w:rsid w:val="004F73F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qFormat/>
    <w:rsid w:val="00C819C2"/>
    <w:pPr>
      <w:keepNext/>
      <w:tabs>
        <w:tab w:val="num" w:pos="0"/>
      </w:tabs>
      <w:suppressAutoHyphens/>
      <w:spacing w:before="240" w:after="60"/>
      <w:outlineLvl w:val="3"/>
    </w:pPr>
    <w:rPr>
      <w:rFonts w:eastAsia="Times New Roman" w:cs="Times New Roman"/>
      <w:b/>
      <w:bCs/>
      <w:i/>
      <w:iCs/>
      <w:sz w:val="24"/>
      <w:szCs w:val="24"/>
      <w:lang w:val="es-ES_tradnl" w:eastAsia="ar-SA"/>
    </w:rPr>
  </w:style>
  <w:style w:type="paragraph" w:styleId="Ttulo5">
    <w:name w:val="heading 5"/>
    <w:basedOn w:val="Normal"/>
    <w:next w:val="Normal"/>
    <w:link w:val="Ttulo5Car"/>
    <w:qFormat/>
    <w:rsid w:val="00C819C2"/>
    <w:pPr>
      <w:tabs>
        <w:tab w:val="num" w:pos="0"/>
      </w:tabs>
      <w:suppressAutoHyphens/>
      <w:spacing w:before="240" w:after="60"/>
      <w:outlineLvl w:val="4"/>
    </w:pPr>
    <w:rPr>
      <w:rFonts w:ascii="Arial" w:eastAsia="Times New Roman" w:hAnsi="Arial" w:cs="Arial"/>
      <w:sz w:val="22"/>
      <w:szCs w:val="22"/>
      <w:lang w:val="es-ES_tradnl" w:eastAsia="ar-SA"/>
    </w:rPr>
  </w:style>
  <w:style w:type="paragraph" w:styleId="Ttulo6">
    <w:name w:val="heading 6"/>
    <w:basedOn w:val="Normal"/>
    <w:next w:val="Normal"/>
    <w:link w:val="Ttulo6Car"/>
    <w:qFormat/>
    <w:rsid w:val="00C819C2"/>
    <w:pPr>
      <w:tabs>
        <w:tab w:val="num" w:pos="0"/>
      </w:tabs>
      <w:suppressAutoHyphens/>
      <w:spacing w:before="240" w:after="60"/>
      <w:outlineLvl w:val="5"/>
    </w:pPr>
    <w:rPr>
      <w:rFonts w:ascii="Arial" w:eastAsia="Times New Roman" w:hAnsi="Arial" w:cs="Arial"/>
      <w:i/>
      <w:iCs/>
      <w:sz w:val="22"/>
      <w:szCs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C819C2"/>
    <w:pPr>
      <w:keepNext/>
      <w:tabs>
        <w:tab w:val="num" w:pos="0"/>
      </w:tabs>
      <w:suppressAutoHyphens/>
      <w:jc w:val="center"/>
      <w:outlineLvl w:val="6"/>
    </w:pPr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paragraph" w:styleId="Ttulo8">
    <w:name w:val="heading 8"/>
    <w:basedOn w:val="Normal"/>
    <w:next w:val="Normal"/>
    <w:link w:val="Ttulo8Car"/>
    <w:qFormat/>
    <w:rsid w:val="00C819C2"/>
    <w:pPr>
      <w:keepNext/>
      <w:tabs>
        <w:tab w:val="num" w:pos="0"/>
      </w:tabs>
      <w:suppressAutoHyphens/>
      <w:jc w:val="center"/>
      <w:outlineLvl w:val="7"/>
    </w:pPr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paragraph" w:styleId="Ttulo9">
    <w:name w:val="heading 9"/>
    <w:basedOn w:val="Normal"/>
    <w:next w:val="Normal"/>
    <w:link w:val="Ttulo9Car"/>
    <w:qFormat/>
    <w:rsid w:val="00C819C2"/>
    <w:pPr>
      <w:keepNext/>
      <w:tabs>
        <w:tab w:val="num" w:pos="0"/>
      </w:tabs>
      <w:suppressAutoHyphens/>
      <w:jc w:val="center"/>
      <w:outlineLvl w:val="8"/>
    </w:pPr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73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4F73FA"/>
    <w:pPr>
      <w:ind w:left="720"/>
    </w:pPr>
    <w:rPr>
      <w:rFonts w:eastAsia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9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C2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C819C2"/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C819C2"/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C819C2"/>
    <w:rPr>
      <w:rFonts w:ascii="Times New Roman" w:eastAsia="Times New Roman" w:hAnsi="Times New Roman" w:cs="Times New Roman"/>
      <w:b/>
      <w:bCs/>
      <w:i/>
      <w:iCs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C819C2"/>
    <w:rPr>
      <w:rFonts w:ascii="Arial" w:eastAsia="Times New Roman" w:hAnsi="Arial" w:cs="Arial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C819C2"/>
    <w:rPr>
      <w:rFonts w:ascii="Arial" w:eastAsia="Times New Roman" w:hAnsi="Arial" w:cs="Arial"/>
      <w:i/>
      <w:iCs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C819C2"/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character" w:customStyle="1" w:styleId="Ttulo8Car">
    <w:name w:val="Título 8 Car"/>
    <w:basedOn w:val="Fuentedeprrafopredeter"/>
    <w:link w:val="Ttulo8"/>
    <w:rsid w:val="00C819C2"/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character" w:customStyle="1" w:styleId="Ttulo9Car">
    <w:name w:val="Título 9 Car"/>
    <w:basedOn w:val="Fuentedeprrafopredeter"/>
    <w:link w:val="Ttulo9"/>
    <w:rsid w:val="00C819C2"/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styleId="Nmerodepgina">
    <w:name w:val="page number"/>
    <w:basedOn w:val="Fuentedeprrafopredeter"/>
    <w:rsid w:val="00C819C2"/>
  </w:style>
  <w:style w:type="character" w:customStyle="1" w:styleId="apple-converted-space">
    <w:name w:val="apple-converted-space"/>
    <w:basedOn w:val="Fuentedeprrafopredeter"/>
    <w:rsid w:val="00FA43E4"/>
  </w:style>
  <w:style w:type="paragraph" w:styleId="NormalWeb">
    <w:name w:val="Normal (Web)"/>
    <w:basedOn w:val="Normal"/>
    <w:uiPriority w:val="99"/>
    <w:unhideWhenUsed/>
    <w:rsid w:val="001E3D4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E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E77C1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7C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7C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mahy</dc:creator>
  <cp:lastModifiedBy>Microsoft</cp:lastModifiedBy>
  <cp:revision>2</cp:revision>
  <cp:lastPrinted>2013-04-27T13:15:00Z</cp:lastPrinted>
  <dcterms:created xsi:type="dcterms:W3CDTF">2017-05-31T20:02:00Z</dcterms:created>
  <dcterms:modified xsi:type="dcterms:W3CDTF">2017-05-31T20:02:00Z</dcterms:modified>
</cp:coreProperties>
</file>