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6.jpeg" ContentType="image/jpe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5.jpeg" ContentType="image/jpe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pPr w:bottomFromText="0" w:horzAnchor="margin" w:leftFromText="141" w:rightFromText="141" w:tblpX="0" w:tblpY="2686" w:topFromText="0" w:vertAnchor="page"/>
        <w:tblW w:w="9075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45" w:type="dxa"/>
          <w:bottom w:w="0" w:type="dxa"/>
          <w:right w:w="70" w:type="dxa"/>
        </w:tblCellMar>
        <w:tblLook w:noVBand="0" w:val="0000" w:noHBand="0" w:lastColumn="0" w:firstColumn="0" w:lastRow="0" w:firstRow="0"/>
      </w:tblPr>
      <w:tblGrid>
        <w:gridCol w:w="1709"/>
        <w:gridCol w:w="2205"/>
        <w:gridCol w:w="1110"/>
        <w:gridCol w:w="1800"/>
        <w:gridCol w:w="1"/>
        <w:gridCol w:w="884"/>
        <w:gridCol w:w="1"/>
        <w:gridCol w:w="1364"/>
      </w:tblGrid>
      <w:tr>
        <w:trPr>
          <w:trHeight w:val="380" w:hRule="atLeas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right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NOMBRE DE LA PRÁCTICA</w:t>
            </w:r>
          </w:p>
        </w:tc>
        <w:tc>
          <w:tcPr>
            <w:tcW w:w="51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center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 xml:space="preserve">Prácticas de C ++ </w:t>
            </w:r>
          </w:p>
        </w:tc>
        <w:tc>
          <w:tcPr>
            <w:tcW w:w="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right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No.</w:t>
            </w:r>
          </w:p>
        </w:tc>
        <w:tc>
          <w:tcPr>
            <w:tcW w:w="13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center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1</w:t>
            </w:r>
          </w:p>
        </w:tc>
      </w:tr>
      <w:tr>
        <w:trPr>
          <w:trHeight w:val="526" w:hRule="atLeas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right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ASIGNATURA:</w:t>
            </w:r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Métodos númericos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right"/>
              <w:rPr>
                <w:rFonts w:ascii="Arial" w:hAnsi="Arial" w:cs="Arial"/>
                <w:b/>
                <w:b/>
                <w:bCs/>
                <w:sz w:val="18"/>
                <w:szCs w:val="16"/>
                <w:u w:val="single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CARRERA:</w:t>
            </w:r>
          </w:p>
        </w:tc>
        <w:tc>
          <w:tcPr>
            <w:tcW w:w="1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center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INGENIERIA EN SISTEMAS COMPUTACIONALES</w:t>
            </w:r>
          </w:p>
        </w:tc>
        <w:tc>
          <w:tcPr>
            <w:tcW w:w="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right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PLAN:</w:t>
            </w:r>
          </w:p>
        </w:tc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tabs>
                <w:tab w:val="center" w:pos="4702" w:leader="none"/>
                <w:tab w:val="right" w:pos="9404" w:leader="none"/>
              </w:tabs>
              <w:jc w:val="center"/>
              <w:rPr>
                <w:rFonts w:ascii="Arial" w:hAnsi="Arial" w:cs="Arial"/>
                <w:b/>
                <w:b/>
                <w:bCs/>
                <w:sz w:val="18"/>
                <w:szCs w:val="16"/>
              </w:rPr>
            </w:pPr>
            <w:r>
              <w:rPr>
                <w:rFonts w:cs="Arial" w:ascii="Arial" w:hAnsi="Arial"/>
                <w:b/>
                <w:bCs/>
                <w:sz w:val="18"/>
                <w:szCs w:val="16"/>
              </w:rPr>
              <w:t>ISIC-2010-224</w:t>
            </w:r>
          </w:p>
        </w:tc>
      </w:tr>
    </w:tbl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both"/>
        <w:rPr>
          <w:rFonts w:ascii="Arial" w:hAnsi="Arial" w:cs="Arial"/>
          <w:b/>
          <w:b/>
          <w:sz w:val="20"/>
        </w:rPr>
      </w:pPr>
      <w:r>
        <w:rPr>
          <w:rFonts w:cs="Arial" w:ascii="Arial" w:hAnsi="Arial"/>
          <w:b/>
          <w:sz w:val="20"/>
        </w:rPr>
      </w:r>
    </w:p>
    <w:p>
      <w:pPr>
        <w:pStyle w:val="Normal"/>
        <w:jc w:val="both"/>
        <w:rPr/>
      </w:pPr>
      <w:r>
        <w:rPr>
          <w:rFonts w:cs="Arial" w:ascii="Arial" w:hAnsi="Arial"/>
          <w:b/>
          <w:sz w:val="20"/>
        </w:rPr>
        <w:t>I. COMPETENCIA(S) ESPECÍFICA(S): Aprender c++</w:t>
      </w:r>
    </w:p>
    <w:p>
      <w:pPr>
        <w:pStyle w:val="Normal"/>
        <w:jc w:val="both"/>
        <w:rPr>
          <w:rFonts w:ascii="Arial" w:hAnsi="Arial" w:cs="Arial"/>
          <w:b/>
          <w:b/>
          <w:sz w:val="20"/>
        </w:rPr>
      </w:pPr>
      <w:r>
        <w:rPr>
          <w:rFonts w:cs="Arial" w:ascii="Arial" w:hAnsi="Arial"/>
          <w:b/>
          <w:sz w:val="20"/>
        </w:rPr>
      </w:r>
    </w:p>
    <w:p>
      <w:pPr>
        <w:pStyle w:val="Cuerpodetexto"/>
        <w:rPr/>
      </w:pPr>
      <w:r>
        <w:rPr>
          <w:b/>
          <w:sz w:val="20"/>
        </w:rPr>
        <w:t>II.  MATERIAL EMPLEADO:</w:t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 xml:space="preserve">Laptop con Linix Lite </w:t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Editor de texto Visual Studio Code</w:t>
      </w:r>
    </w:p>
    <w:p>
      <w:pPr>
        <w:pStyle w:val="Cuerpodetexto"/>
        <w:numPr>
          <w:ilvl w:val="0"/>
          <w:numId w:val="1"/>
        </w:numPr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 xml:space="preserve">Terminal </w:t>
      </w:r>
    </w:p>
    <w:p>
      <w:pPr>
        <w:pStyle w:val="Cuerpodetexto"/>
        <w:rPr>
          <w:b/>
          <w:b/>
          <w:sz w:val="20"/>
        </w:rPr>
      </w:pPr>
      <w:r>
        <w:rPr>
          <w:b/>
          <w:sz w:val="20"/>
        </w:rPr>
      </w:r>
    </w:p>
    <w:p>
      <w:pPr>
        <w:pStyle w:val="Cuerpodetexto"/>
        <w:rPr/>
      </w:pPr>
      <w:r>
        <w:rPr>
          <w:b/>
          <w:sz w:val="20"/>
        </w:rPr>
        <w:t>III. DESARROLLO DE LA PRÁCTICA:</w:t>
      </w:r>
    </w:p>
    <w:p>
      <w:pPr>
        <w:pStyle w:val="Cuerpodetexto"/>
        <w:rPr/>
      </w:pPr>
      <w:r>
        <w:rPr>
          <w:b/>
          <w:sz w:val="20"/>
        </w:rPr>
        <w:t xml:space="preserve">El comprender y aprender el funcionamiento de los ciclos y arreglos en el lenguaje de programación C para asi poder resolver </w:t>
      </w:r>
      <w:r>
        <w:rPr>
          <w:b/>
          <w:sz w:val="20"/>
        </w:rPr>
        <w:t>problemáticas</w:t>
      </w:r>
      <w:r>
        <w:rPr>
          <w:b/>
          <w:sz w:val="20"/>
        </w:rPr>
        <w:t xml:space="preserve"> que se propongan en la vida diaria </w:t>
      </w:r>
    </w:p>
    <w:p>
      <w:pPr>
        <w:pStyle w:val="Cuerpodetexto"/>
        <w:rPr>
          <w:b/>
          <w:b/>
          <w:sz w:val="20"/>
        </w:rPr>
      </w:pPr>
      <w:r>
        <w:rPr>
          <w:b/>
          <w:sz w:val="20"/>
        </w:rPr>
      </w:r>
    </w:p>
    <w:p>
      <w:pPr>
        <w:pStyle w:val="Cuerpodetexto"/>
        <w:rPr>
          <w:b/>
          <w:b/>
          <w:sz w:val="20"/>
        </w:rPr>
      </w:pPr>
      <w:r>
        <w:rPr>
          <w:b/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PRIMER CONDICIONAL : SENTENCIA IF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Esta sentencia ejecuta una determinada acción cuando se cumple una cierta condición y en caso contrario sigue el orden secuencial.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ab/>
        <w:t>¿Como funciona?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 xml:space="preserve">Si es verdadera , se ejecutan una o varias opciones </w:t>
      </w:r>
    </w:p>
    <w:p>
      <w:pPr>
        <w:pStyle w:val="Cuerpodetexto"/>
        <w:rPr>
          <w:sz w:val="20"/>
        </w:rPr>
      </w:pPr>
      <w:r>
        <w:rPr>
          <w:sz w:val="20"/>
        </w:rPr>
        <w:t>Si es falsa , entonces no hacen nada y siguen la ejecución normal del programa.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Aquí</w:t>
      </w:r>
      <w:r>
        <w:rPr>
          <w:sz w:val="20"/>
        </w:rPr>
        <w:t xml:space="preserve"> un ejemplo :</w:t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-203835</wp:posOffset>
            </wp:positionH>
            <wp:positionV relativeFrom="paragraph">
              <wp:posOffset>63500</wp:posOffset>
            </wp:positionV>
            <wp:extent cx="2524760" cy="181165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 xml:space="preserve">Ejericico : </w:t>
      </w:r>
    </w:p>
    <w:p>
      <w:pPr>
        <w:pStyle w:val="Cuerpodetexto"/>
        <w:rPr>
          <w:sz w:val="20"/>
        </w:rPr>
      </w:pPr>
      <w:r>
        <w:rPr>
          <w:sz w:val="20"/>
        </w:rPr>
        <w:tab/>
        <w:t>Escribe un programa que reciba desde teclado  la calificacion del examen de un alumno e imprima el siguiente texto unicamente si la calificacion es probatoria.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Mensaje : !Felicidades , aprobaste el curso!</w:t>
      </w:r>
    </w:p>
    <w:p>
      <w:pPr>
        <w:pStyle w:val="Cuerpodetexto"/>
        <w:rPr>
          <w:sz w:val="20"/>
        </w:rPr>
      </w:pPr>
      <w:r>
        <w:rPr>
          <w:sz w:val="20"/>
        </w:rPr>
        <w:tab/>
        <w:t>La calificacion minima es 8.</w:t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-313055</wp:posOffset>
            </wp:positionH>
            <wp:positionV relativeFrom="paragraph">
              <wp:posOffset>34925</wp:posOffset>
            </wp:positionV>
            <wp:extent cx="3767455" cy="179324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-384810</wp:posOffset>
            </wp:positionH>
            <wp:positionV relativeFrom="paragraph">
              <wp:posOffset>50800</wp:posOffset>
            </wp:positionV>
            <wp:extent cx="3771900" cy="5905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ESTRUCTURA DE DECISIÓN SIMPLE ANIDADAS: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Se dice que es una estructura anidada  cuando existe una estructura dentro de otra 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 xml:space="preserve">¿Como funciona? </w:t>
      </w:r>
    </w:p>
    <w:p>
      <w:pPr>
        <w:pStyle w:val="Cuerpodetexto"/>
        <w:rPr>
          <w:sz w:val="20"/>
        </w:rPr>
      </w:pPr>
      <w:r>
        <w:rPr>
          <w:sz w:val="20"/>
        </w:rPr>
        <w:tab/>
      </w:r>
    </w:p>
    <w:p>
      <w:pPr>
        <w:pStyle w:val="Cuerpodetexto"/>
        <w:rPr>
          <w:sz w:val="20"/>
        </w:rPr>
      </w:pPr>
      <w:r>
        <w:rPr>
          <w:sz w:val="20"/>
        </w:rPr>
        <w:t>El inicio y el final de la estructura anidada debe quedar</w:t>
      </w:r>
    </w:p>
    <w:p>
      <w:pPr>
        <w:pStyle w:val="Cuerpodetexto"/>
        <w:rPr>
          <w:sz w:val="20"/>
        </w:rPr>
      </w:pPr>
      <w:r>
        <w:rPr>
          <w:sz w:val="20"/>
        </w:rPr>
        <w:t>totalmente dentro del inicio y el final de la estructura</w:t>
      </w:r>
    </w:p>
    <w:p>
      <w:pPr>
        <w:pStyle w:val="Cuerpodetexto"/>
        <w:rPr>
          <w:sz w:val="20"/>
        </w:rPr>
      </w:pPr>
      <w:r>
        <w:rPr>
          <w:sz w:val="20"/>
        </w:rPr>
        <w:t>que permite dicho anidamiento.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Ejemplo :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-165735</wp:posOffset>
            </wp:positionH>
            <wp:positionV relativeFrom="paragraph">
              <wp:posOffset>14605</wp:posOffset>
            </wp:positionV>
            <wp:extent cx="3020060" cy="256730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Estructura de Decisión Doble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¿Cómo funciona?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Si el resultado es “cierto” se ejecuta un grupo de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sentencias.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Si el resultado es “falso” se ejecuta otro grupo de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sentencias.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Ejemplo :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ab/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-103505</wp:posOffset>
            </wp:positionH>
            <wp:positionV relativeFrom="paragraph">
              <wp:posOffset>74930</wp:posOffset>
            </wp:positionV>
            <wp:extent cx="2986405" cy="243014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-151130</wp:posOffset>
            </wp:positionH>
            <wp:positionV relativeFrom="paragraph">
              <wp:posOffset>12700</wp:posOffset>
            </wp:positionV>
            <wp:extent cx="3034030" cy="2625725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b w:val="false"/>
          <w:b w:val="false"/>
          <w:bCs w:val="false"/>
          <w:sz w:val="20"/>
        </w:rPr>
      </w:pPr>
      <w:r>
        <w:rPr>
          <w:b w:val="false"/>
          <w:bCs w:val="false"/>
          <w:sz w:val="20"/>
        </w:rPr>
      </w:r>
    </w:p>
    <w:p>
      <w:pPr>
        <w:pStyle w:val="Cuerpodetexto"/>
        <w:jc w:val="center"/>
        <w:rPr>
          <w:sz w:val="20"/>
        </w:rPr>
      </w:pPr>
      <w:r>
        <w:rPr>
          <w:sz w:val="20"/>
        </w:rPr>
        <w:tab/>
      </w:r>
      <w:r>
        <w:rPr>
          <w:b/>
          <w:bCs/>
          <w:sz w:val="20"/>
        </w:rPr>
        <w:t>ESTRUCTURA DE REPETICION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Permite que un conjunto de sentencias puedan ser ejecutadas repetidamente según el estado de una expresión lógica (condición).</w:t>
      </w:r>
    </w:p>
    <w:p>
      <w:pPr>
        <w:pStyle w:val="Cuerpodetexto"/>
        <w:rPr>
          <w:sz w:val="22"/>
          <w:szCs w:val="22"/>
        </w:rPr>
      </w:pPr>
      <w:r>
        <w:rPr>
          <w:sz w:val="22"/>
          <w:szCs w:val="22"/>
        </w:rPr>
        <w:t>El propósito de este ciclo es repetir un bloque de código mientras una condición se mantenga verdadera.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¿Cómo funciona?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Verifica si la condición se cumple</w:t>
      </w:r>
    </w:p>
    <w:p>
      <w:pPr>
        <w:pStyle w:val="Cuerpodetexto"/>
        <w:rPr>
          <w:sz w:val="20"/>
        </w:rPr>
      </w:pPr>
      <w:r>
        <w:rPr>
          <w:sz w:val="20"/>
        </w:rPr>
        <w:t>Si es verdadero, ejecuta una o varias instrucciones y</w:t>
      </w:r>
    </w:p>
    <w:p>
      <w:pPr>
        <w:pStyle w:val="Cuerpodetexto"/>
        <w:rPr>
          <w:sz w:val="20"/>
        </w:rPr>
      </w:pPr>
      <w:r>
        <w:rPr>
          <w:sz w:val="20"/>
        </w:rPr>
        <w:t>nuevamente verifica la condición.</w:t>
      </w:r>
    </w:p>
    <w:p>
      <w:pPr>
        <w:pStyle w:val="Cuerpodetexto"/>
        <w:rPr>
          <w:sz w:val="20"/>
        </w:rPr>
      </w:pPr>
      <w:r>
        <w:rPr>
          <w:sz w:val="20"/>
        </w:rPr>
        <w:t>Si es falsa, entonces el ciclo termina.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t>Ejemplo :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-203835</wp:posOffset>
            </wp:positionH>
            <wp:positionV relativeFrom="paragraph">
              <wp:posOffset>635</wp:posOffset>
            </wp:positionV>
            <wp:extent cx="2305050" cy="2381250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-17780</wp:posOffset>
            </wp:positionH>
            <wp:positionV relativeFrom="paragraph">
              <wp:posOffset>50800</wp:posOffset>
            </wp:positionV>
            <wp:extent cx="3343275" cy="225742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ab/>
        <w:tab/>
        <w:t>DO WHILE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A diferencia del while ̧ esta estructura primero ejecuta el conjunto de instrucciones y después verifica que la condición se cumpla.</w:t>
      </w:r>
    </w:p>
    <w:p>
      <w:pPr>
        <w:pStyle w:val="Cuerpodetexto"/>
        <w:jc w:val="both"/>
        <w:rPr>
          <w:sz w:val="20"/>
        </w:rPr>
      </w:pPr>
      <w:r>
        <w:rPr>
          <w:b w:val="false"/>
          <w:bCs w:val="false"/>
        </w:rPr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¿Cómo funciona?</w:t>
      </w:r>
    </w:p>
    <w:p>
      <w:pPr>
        <w:pStyle w:val="Cuerpodetexto"/>
        <w:jc w:val="both"/>
        <w:rPr>
          <w:sz w:val="20"/>
        </w:rPr>
      </w:pPr>
      <w:r>
        <w:rPr>
          <w:b w:val="false"/>
          <w:bCs w:val="false"/>
        </w:rPr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ab/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Realiza es bloque de código que se encuentra en DO</w:t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Después verifica si la condición se cumple</w:t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Si es verdadera, repite el ciclo</w:t>
      </w:r>
    </w:p>
    <w:p>
      <w:pPr>
        <w:pStyle w:val="Cuerpodetexto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 w:val="20"/>
        </w:rPr>
        <w:t>Si es falsa, entonces el ciclo termina.</w:t>
      </w:r>
    </w:p>
    <w:p>
      <w:pPr>
        <w:pStyle w:val="Cuerpodetexto"/>
        <w:jc w:val="both"/>
        <w:rPr>
          <w:sz w:val="20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710565</wp:posOffset>
            </wp:positionH>
            <wp:positionV relativeFrom="paragraph">
              <wp:posOffset>121920</wp:posOffset>
            </wp:positionV>
            <wp:extent cx="2505710" cy="1668145"/>
            <wp:effectExtent l="0" t="0" r="0" b="0"/>
            <wp:wrapSquare wrapText="largest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sz w:val="20"/>
        </w:rPr>
      </w:pPr>
      <w:r>
        <w:rPr>
          <w:b w:val="false"/>
          <w:bCs w:val="false"/>
        </w:rPr>
      </w:r>
    </w:p>
    <w:p>
      <w:pPr>
        <w:pStyle w:val="Cuerpodetexto"/>
        <w:jc w:val="both"/>
        <w:rPr>
          <w:sz w:val="20"/>
        </w:rPr>
      </w:pPr>
      <w:r>
        <w:rPr>
          <w:b w:val="false"/>
          <w:bCs w:val="false"/>
        </w:rPr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ab/>
        <w:tab/>
      </w:r>
      <w:r>
        <w:rPr>
          <w:b/>
          <w:bCs/>
          <w:sz w:val="20"/>
        </w:rPr>
        <w:t>¿QUE ES UN ARREGLO?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Variable que hace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referencia a varias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posiciones de memoria.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Cada posición se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identifica con un índice.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El índice comienza en 0.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-170180</wp:posOffset>
            </wp:positionH>
            <wp:positionV relativeFrom="paragraph">
              <wp:posOffset>65405</wp:posOffset>
            </wp:positionV>
            <wp:extent cx="2295525" cy="2066925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ab/>
        <w:tab/>
      </w:r>
      <w:r>
        <w:rPr>
          <w:b/>
          <w:bCs/>
          <w:sz w:val="20"/>
        </w:rPr>
        <w:t>CILCO FOR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Funcion similar a la del while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Es muy util  para recorrer arreglos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Sintaxis: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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for (inicialización ; condición ; incremento){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// Bloque de código que se repite.</w:t>
      </w:r>
    </w:p>
    <w:p>
      <w:pPr>
        <w:pStyle w:val="Cuerpodetexto"/>
        <w:jc w:val="both"/>
        <w:rPr/>
      </w:pPr>
      <w:r>
        <w:rPr>
          <w:b/>
          <w:bCs/>
          <w:sz w:val="20"/>
        </w:rPr>
        <w:t>}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Ejemplo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-133350</wp:posOffset>
            </wp:positionH>
            <wp:positionV relativeFrom="paragraph">
              <wp:posOffset>42545</wp:posOffset>
            </wp:positionV>
            <wp:extent cx="4302125" cy="1823085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ab/>
      </w:r>
      <w:r>
        <w:rPr>
          <w:b/>
          <w:bCs/>
          <w:sz w:val="20"/>
        </w:rPr>
        <w:t>FOR ANIDADO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Ejemplo:</w:t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-333375</wp:posOffset>
            </wp:positionH>
            <wp:positionV relativeFrom="paragraph">
              <wp:posOffset>132080</wp:posOffset>
            </wp:positionV>
            <wp:extent cx="5139055" cy="2385695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Escribe un programa que reciba un número entero N del usuario e imprima una</w:t>
      </w:r>
    </w:p>
    <w:p>
      <w:pPr>
        <w:pStyle w:val="Cuerpodetexto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>escalinata de N pisos de asterisco</w:t>
      </w:r>
      <w:r>
        <w:rPr>
          <w:b/>
          <w:bCs/>
          <w:sz w:val="22"/>
          <w:szCs w:val="22"/>
        </w:rPr>
        <w:t>s.</w:t>
      </w:r>
    </w:p>
    <w:p>
      <w:pPr>
        <w:pStyle w:val="Cuerpodetexto"/>
        <w:jc w:val="both"/>
        <w:rPr>
          <w:b/>
          <w:b/>
          <w:bCs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-10795</wp:posOffset>
            </wp:positionH>
            <wp:positionV relativeFrom="paragraph">
              <wp:posOffset>132080</wp:posOffset>
            </wp:positionV>
            <wp:extent cx="2738755" cy="4199890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jc w:val="both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Cuerpodetexto"/>
        <w:jc w:val="both"/>
        <w:rPr>
          <w:b/>
          <w:b/>
          <w:bCs/>
        </w:rPr>
      </w:pPr>
      <w:r>
        <w:rPr>
          <w:sz w:val="22"/>
          <w:szCs w:val="22"/>
        </w:rPr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>
          <w:b/>
          <w:b/>
          <w:bCs/>
          <w:sz w:val="20"/>
        </w:rPr>
      </w:pPr>
      <w:r>
        <w:rPr/>
      </w:r>
    </w:p>
    <w:p>
      <w:pPr>
        <w:pStyle w:val="Cuerpodetexto"/>
        <w:jc w:val="both"/>
        <w:rPr/>
      </w:pPr>
      <w:r>
        <w:rPr>
          <w:b/>
          <w:bCs/>
          <w:sz w:val="20"/>
        </w:rPr>
        <w:t>IV CONCLUSION.</w:t>
      </w:r>
    </w:p>
    <w:p>
      <w:pPr>
        <w:pStyle w:val="Cuerpodetexto"/>
        <w:jc w:val="both"/>
        <w:rPr/>
      </w:pPr>
      <w:r>
        <w:rPr/>
      </w:r>
    </w:p>
    <w:sectPr>
      <w:headerReference w:type="default" r:id="rId15"/>
      <w:footerReference w:type="default" r:id="rId16"/>
      <w:type w:val="nextPage"/>
      <w:pgSz w:w="12240" w:h="15840"/>
      <w:pgMar w:left="1701" w:right="1701" w:header="720" w:top="1418" w:footer="720" w:bottom="777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Lucida Handwriting">
    <w:charset w:val="01"/>
    <w:family w:val="roman"/>
    <w:pitch w:val="variable"/>
  </w:font>
  <w:font w:name="Agency FB"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356" w:type="dxa"/>
      <w:jc w:val="left"/>
      <w:tblInd w:w="-176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  <w:tblLook w:noVBand="0" w:val="01e0" w:noHBand="0" w:lastColumn="1" w:firstColumn="1" w:lastRow="1" w:firstRow="1"/>
    </w:tblPr>
    <w:tblGrid>
      <w:gridCol w:w="3704"/>
      <w:gridCol w:w="1116"/>
      <w:gridCol w:w="1584"/>
      <w:gridCol w:w="1818"/>
      <w:gridCol w:w="1133"/>
    </w:tblGrid>
    <w:tr>
      <w:trPr/>
      <w:tc>
        <w:tcPr>
          <w:tcW w:w="370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color="auto" w:fill="B3B3B3" w:val="clear"/>
          <w:vAlign w:val="center"/>
        </w:tcPr>
        <w:p>
          <w:pPr>
            <w:pStyle w:val="Normal"/>
            <w:jc w:val="right"/>
            <w:rPr>
              <w:rFonts w:ascii="Arial" w:hAnsi="Arial" w:cs="Arial"/>
              <w:b/>
              <w:b/>
              <w:bCs/>
              <w:sz w:val="16"/>
              <w:szCs w:val="16"/>
            </w:rPr>
          </w:pPr>
          <w:r>
            <w:rPr>
              <w:rFonts w:cs="Arial" w:ascii="Arial" w:hAnsi="Arial"/>
              <w:b/>
              <w:bCs/>
              <w:sz w:val="16"/>
              <w:szCs w:val="16"/>
            </w:rPr>
            <w:t>LUGAR DE REALIZACIÓN DE LA PRÁCTICA (LABORATORIO/TALLER/AULA):</w:t>
          </w:r>
        </w:p>
      </w:tc>
      <w:tc>
        <w:tcPr>
          <w:tcW w:w="270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  <w:vAlign w:val="center"/>
        </w:tcPr>
        <w:p>
          <w:pPr>
            <w:pStyle w:val="Normal"/>
            <w:jc w:val="center"/>
            <w:rPr>
              <w:rFonts w:ascii="Arial" w:hAnsi="Arial" w:cs="Arial"/>
              <w:b/>
              <w:b/>
              <w:bCs/>
              <w:sz w:val="16"/>
              <w:szCs w:val="16"/>
              <w:u w:val="single"/>
            </w:rPr>
          </w:pPr>
          <w:r>
            <w:rPr>
              <w:rFonts w:cs="Arial" w:ascii="Arial" w:hAnsi="Arial"/>
              <w:b/>
              <w:bCs/>
              <w:sz w:val="16"/>
              <w:szCs w:val="16"/>
              <w:u w:val="single"/>
            </w:rPr>
            <w:t>Salón de clases y  hogar</w:t>
          </w:r>
        </w:p>
      </w:tc>
      <w:tc>
        <w:tcPr>
          <w:tcW w:w="18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color="auto" w:fill="B3B3B3" w:val="clear"/>
          <w:vAlign w:val="center"/>
        </w:tcPr>
        <w:p>
          <w:pPr>
            <w:pStyle w:val="Normal"/>
            <w:jc w:val="right"/>
            <w:rPr>
              <w:rFonts w:ascii="Arial" w:hAnsi="Arial" w:cs="Arial"/>
              <w:b/>
              <w:b/>
              <w:bCs/>
              <w:sz w:val="16"/>
              <w:szCs w:val="16"/>
            </w:rPr>
          </w:pPr>
          <w:r>
            <w:rPr>
              <w:rFonts w:cs="Arial" w:ascii="Arial" w:hAnsi="Arial"/>
              <w:b/>
              <w:bCs/>
              <w:sz w:val="16"/>
              <w:szCs w:val="16"/>
            </w:rPr>
            <w:t>DURACIÓN DE LA PRÁCTICA (HRS):</w:t>
          </w:r>
        </w:p>
      </w:tc>
      <w:tc>
        <w:tcPr>
          <w:tcW w:w="113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  <w:vAlign w:val="center"/>
        </w:tcPr>
        <w:p>
          <w:pPr>
            <w:pStyle w:val="Normal"/>
            <w:jc w:val="center"/>
            <w:rPr>
              <w:rFonts w:ascii="Arial" w:hAnsi="Arial" w:cs="Arial"/>
              <w:b/>
              <w:b/>
              <w:bCs/>
              <w:sz w:val="16"/>
              <w:szCs w:val="16"/>
              <w:u w:val="single"/>
            </w:rPr>
          </w:pPr>
          <w:r>
            <w:rPr>
              <w:rFonts w:cs="Arial" w:ascii="Arial" w:hAnsi="Arial"/>
              <w:b/>
              <w:bCs/>
              <w:sz w:val="16"/>
              <w:szCs w:val="16"/>
              <w:u w:val="single"/>
            </w:rPr>
            <w:t>4</w:t>
          </w:r>
        </w:p>
      </w:tc>
    </w:tr>
    <w:tr>
      <w:trPr/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</w:tcPr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Elaboró</w:t>
          </w:r>
        </w:p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</w:r>
        </w:p>
        <w:p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ascii="Arial" w:hAnsi="Arial"/>
              <w:color w:val="000000"/>
              <w:sz w:val="16"/>
            </w:rPr>
            <w:t xml:space="preserve">Representante de la Dirección </w:t>
          </w:r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</w:tcPr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 xml:space="preserve">Versión </w:t>
          </w:r>
        </w:p>
        <w:p>
          <w:pPr>
            <w:pStyle w:val="Piedepgina"/>
            <w:jc w:val="center"/>
            <w:rPr>
              <w:rFonts w:ascii="Arial" w:hAnsi="Arial"/>
              <w:color w:val="000000"/>
              <w:sz w:val="16"/>
              <w:szCs w:val="16"/>
            </w:rPr>
          </w:pPr>
          <w:r>
            <w:rPr>
              <w:rFonts w:ascii="Arial" w:hAnsi="Arial"/>
              <w:color w:val="000000"/>
              <w:sz w:val="16"/>
              <w:szCs w:val="16"/>
            </w:rPr>
            <w:t>1</w:t>
          </w:r>
        </w:p>
      </w:tc>
    </w:tr>
    <w:tr>
      <w:trPr/>
      <w:tc>
        <w:tcPr>
          <w:tcW w:w="482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</w:tcPr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Autorizó</w:t>
          </w:r>
        </w:p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</w:r>
        </w:p>
        <w:p>
          <w:pPr>
            <w:pStyle w:val="Piedepgina"/>
            <w:rPr>
              <w:rFonts w:ascii="Arial" w:hAnsi="Arial"/>
              <w:color w:val="000000"/>
              <w:sz w:val="16"/>
            </w:rPr>
          </w:pPr>
          <w:r>
            <w:rPr>
              <w:rFonts w:cs="Arial" w:ascii="Arial" w:hAnsi="Arial"/>
              <w:sz w:val="16"/>
            </w:rPr>
            <w:t>Director  General del Tecnológico de Estudios Superiores de Jilotepec</w:t>
          </w:r>
        </w:p>
      </w:tc>
      <w:tc>
        <w:tcPr>
          <w:tcW w:w="4535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cBorders>
          <w:shd w:fill="auto" w:val="clear"/>
        </w:tcPr>
        <w:p>
          <w:pPr>
            <w:pStyle w:val="Piedepgina"/>
            <w:rPr>
              <w:rFonts w:ascii="Arial" w:hAnsi="Arial"/>
              <w:color w:val="000000"/>
              <w:sz w:val="14"/>
            </w:rPr>
          </w:pPr>
          <w:r>
            <w:rPr>
              <w:rFonts w:ascii="Arial" w:hAnsi="Arial"/>
              <w:color w:val="000000"/>
              <w:sz w:val="14"/>
            </w:rPr>
            <w:t>Fecha de revisión</w:t>
          </w:r>
        </w:p>
        <w:p>
          <w:pPr>
            <w:pStyle w:val="Piedepgina"/>
            <w:jc w:val="center"/>
            <w:rPr>
              <w:rFonts w:ascii="Calibri" w:hAnsi="Calibri" w:eastAsia="Arial" w:cs="Arial"/>
              <w:spacing w:val="-1"/>
              <w:sz w:val="18"/>
              <w:szCs w:val="18"/>
            </w:rPr>
          </w:pPr>
          <w:r>
            <w:rPr>
              <w:rFonts w:eastAsia="Arial" w:cs="Arial" w:ascii="Calibri" w:hAnsi="Calibri"/>
              <w:spacing w:val="-1"/>
              <w:sz w:val="18"/>
              <w:szCs w:val="18"/>
            </w:rPr>
            <w:t>7 de Febrero de 2017</w:t>
          </w:r>
        </w:p>
        <w:p>
          <w:pPr>
            <w:pStyle w:val="Piedepgina"/>
            <w:jc w:val="center"/>
            <w:rPr>
              <w:rFonts w:ascii="Arial" w:hAnsi="Arial"/>
              <w:sz w:val="16"/>
            </w:rPr>
          </w:pPr>
          <w:r>
            <w:rPr>
              <w:rFonts w:ascii="Arial" w:hAnsi="Arial"/>
              <w:sz w:val="16"/>
            </w:rPr>
          </w:r>
        </w:p>
      </w:tc>
    </w:tr>
  </w:tbl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356" w:type="dxa"/>
      <w:jc w:val="left"/>
      <w:tblInd w:w="-214" w:type="dxa"/>
      <w:tblBorders>
        <w:top w:val="single" w:sz="18" w:space="0" w:color="008000"/>
        <w:left w:val="single" w:sz="18" w:space="0" w:color="808080"/>
        <w:bottom w:val="single" w:sz="24" w:space="0" w:color="808080"/>
        <w:right w:val="single" w:sz="18" w:space="0" w:color="808080"/>
        <w:insideH w:val="single" w:sz="24" w:space="0" w:color="808080"/>
        <w:insideV w:val="single" w:sz="18" w:space="0" w:color="808080"/>
      </w:tblBorders>
      <w:tblCellMar>
        <w:top w:w="0" w:type="dxa"/>
        <w:left w:w="65" w:type="dxa"/>
        <w:bottom w:w="0" w:type="dxa"/>
        <w:right w:w="70" w:type="dxa"/>
      </w:tblCellMar>
      <w:tblLook w:lastRow="0" w:firstRow="0" w:lastColumn="0" w:firstColumn="0" w:val="0000" w:noHBand="0" w:noVBand="0"/>
    </w:tblPr>
    <w:tblGrid>
      <w:gridCol w:w="1985"/>
      <w:gridCol w:w="4678"/>
      <w:gridCol w:w="2693"/>
    </w:tblGrid>
    <w:tr>
      <w:trPr>
        <w:trHeight w:val="1515" w:hRule="atLeast"/>
        <w:cantSplit w:val="true"/>
      </w:trPr>
      <w:tc>
        <w:tcPr>
          <w:tcW w:w="1985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  <w:insideH w:val="single" w:sz="24" w:space="0" w:color="808080"/>
            <w:insideV w:val="single" w:sz="18" w:space="0" w:color="808080"/>
          </w:tcBorders>
          <w:shd w:fill="auto" w:val="clear"/>
        </w:tcPr>
        <w:p>
          <w:pPr>
            <w:pStyle w:val="Ttulo2"/>
            <w:jc w:val="center"/>
            <w:rPr>
              <w:rFonts w:ascii="Lucida Handwriting" w:hAnsi="Lucida Handwriting"/>
              <w:sz w:val="22"/>
            </w:rPr>
          </w:pPr>
          <w:r>
            <w:drawing>
              <wp:anchor behindDoc="1" distT="0" distB="0" distL="114300" distR="114300" simplePos="0" locked="0" layoutInCell="1" allowOverlap="1" relativeHeight="10">
                <wp:simplePos x="0" y="0"/>
                <wp:positionH relativeFrom="column">
                  <wp:posOffset>-2559050</wp:posOffset>
                </wp:positionH>
                <wp:positionV relativeFrom="paragraph">
                  <wp:posOffset>118110</wp:posOffset>
                </wp:positionV>
                <wp:extent cx="630555" cy="742950"/>
                <wp:effectExtent l="0" t="0" r="0" b="0"/>
                <wp:wrapNone/>
                <wp:docPr id="14" name="Imagen 25" descr="ESCU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magen 25" descr="ESCU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0555" cy="74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  <w:drawing>
              <wp:anchor behindDoc="1" distT="0" distB="0" distL="114300" distR="123190" simplePos="0" locked="0" layoutInCell="1" allowOverlap="1" relativeHeight="19">
                <wp:simplePos x="0" y="0"/>
                <wp:positionH relativeFrom="column">
                  <wp:posOffset>-20320</wp:posOffset>
                </wp:positionH>
                <wp:positionV relativeFrom="paragraph">
                  <wp:posOffset>75565</wp:posOffset>
                </wp:positionV>
                <wp:extent cx="1209675" cy="732155"/>
                <wp:effectExtent l="0" t="0" r="0" b="0"/>
                <wp:wrapNone/>
                <wp:docPr id="15" name="Imagen 27" descr="gem_ve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27" descr="gem_ver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l="12108" t="0" r="15246" b="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675" cy="732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b w:val="false"/>
            </w:rPr>
            <w:t xml:space="preserve"> </w:t>
          </w:r>
          <w:r>
            <w:rPr>
              <w:b w:val="false"/>
            </w:rPr>
            <w:t xml:space="preserve">         </w:t>
          </w:r>
        </w:p>
      </w:tc>
      <w:tc>
        <w:tcPr>
          <w:tcW w:w="4678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  <w:insideH w:val="single" w:sz="24" w:space="0" w:color="808080"/>
            <w:insideV w:val="single" w:sz="18" w:space="0" w:color="808080"/>
          </w:tcBorders>
          <w:shd w:fill="auto" w:val="clear"/>
        </w:tcPr>
        <w:p>
          <w:pPr>
            <w:pStyle w:val="Normal"/>
            <w:rPr>
              <w:lang w:val="es-ES_tradnl"/>
            </w:rPr>
          </w:pPr>
          <w:r>
            <w:rPr>
              <w:lang w:val="es-ES_tradnl"/>
            </w:rPr>
          </w:r>
        </w:p>
        <w:p>
          <w:pPr>
            <w:pStyle w:val="Normal"/>
            <w:spacing w:lineRule="exact" w:line="307"/>
            <w:ind w:left="20" w:right="-62" w:hanging="0"/>
            <w:jc w:val="center"/>
            <w:rPr>
              <w:rFonts w:ascii="Agency FB" w:hAnsi="Agency FB" w:eastAsia="Arial" w:cs="Arial"/>
              <w:b/>
              <w:b/>
              <w:bCs/>
              <w:spacing w:val="3"/>
              <w:sz w:val="28"/>
              <w:szCs w:val="28"/>
            </w:rPr>
          </w:pPr>
          <w:r>
            <w:rPr>
              <w:rFonts w:eastAsia="Arial" w:cs="Arial" w:ascii="Agency FB" w:hAnsi="Agency FB"/>
              <w:b/>
              <w:bCs/>
              <w:spacing w:val="3"/>
              <w:sz w:val="28"/>
              <w:szCs w:val="28"/>
            </w:rPr>
            <w:t>ISO 9001:2015</w:t>
          </w:r>
        </w:p>
        <w:p>
          <w:pPr>
            <w:pStyle w:val="Normal"/>
            <w:rPr>
              <w:rFonts w:ascii="Arial" w:hAnsi="Arial" w:cs="Arial"/>
              <w:b/>
              <w:b/>
              <w:sz w:val="28"/>
              <w:szCs w:val="28"/>
            </w:rPr>
          </w:pPr>
          <w:r>
            <w:rPr>
              <w:rFonts w:cs="Arial" w:ascii="Arial" w:hAnsi="Arial"/>
              <w:b/>
              <w:sz w:val="28"/>
              <w:szCs w:val="28"/>
            </w:rPr>
          </w:r>
        </w:p>
        <w:p>
          <w:pPr>
            <w:pStyle w:val="Normal"/>
            <w:ind w:firstLine="708"/>
            <w:rPr>
              <w:rFonts w:ascii="Arial" w:hAnsi="Arial" w:cs="Arial"/>
              <w:b/>
              <w:b/>
              <w:sz w:val="28"/>
              <w:szCs w:val="28"/>
            </w:rPr>
          </w:pPr>
          <w:r>
            <w:rPr>
              <w:rFonts w:cs="Arial" w:ascii="Arial" w:hAnsi="Arial"/>
              <w:b/>
              <w:sz w:val="28"/>
              <w:szCs w:val="28"/>
            </w:rPr>
            <w:t>MANUAL DE PRÁCTICAS</w:t>
          </w:r>
        </w:p>
        <w:p>
          <w:pPr>
            <w:pStyle w:val="Normal"/>
            <w:jc w:val="center"/>
            <w:rPr>
              <w:rFonts w:ascii="Arial" w:hAnsi="Arial" w:cs="Arial"/>
              <w:iCs/>
              <w:lang w:val="es-MX"/>
            </w:rPr>
          </w:pPr>
          <w:r>
            <w:rPr>
              <w:rFonts w:cs="Arial" w:ascii="Arial" w:hAnsi="Arial"/>
              <w:iCs/>
              <w:lang w:val="es-MX"/>
            </w:rPr>
          </w:r>
        </w:p>
        <w:p>
          <w:pPr>
            <w:pStyle w:val="Cabecera"/>
            <w:jc w:val="center"/>
            <w:rPr>
              <w:lang w:val="es-MX"/>
            </w:rPr>
          </w:pPr>
          <w:r>
            <w:rPr/>
            <w:t>FO-TESJI-11100-12</w:t>
          </w:r>
        </w:p>
      </w:tc>
      <w:tc>
        <w:tcPr>
          <w:tcW w:w="2693" w:type="dxa"/>
          <w:tcBorders>
            <w:top w:val="single" w:sz="18" w:space="0" w:color="008000"/>
            <w:left w:val="single" w:sz="18" w:space="0" w:color="808080"/>
            <w:bottom w:val="single" w:sz="24" w:space="0" w:color="808080"/>
            <w:right w:val="single" w:sz="18" w:space="0" w:color="808080"/>
            <w:insideH w:val="single" w:sz="24" w:space="0" w:color="808080"/>
            <w:insideV w:val="single" w:sz="18" w:space="0" w:color="808080"/>
          </w:tcBorders>
          <w:shd w:fill="auto" w:val="clear"/>
        </w:tcPr>
        <w:p>
          <w:pPr>
            <w:pStyle w:val="Titular"/>
            <w:spacing w:before="120" w:after="120"/>
            <w:jc w:val="center"/>
            <w:rPr/>
          </w:pPr>
          <w:r>
            <w:rPr/>
            <w:drawing>
              <wp:inline distT="0" distB="0" distL="0" distR="0">
                <wp:extent cx="1535430" cy="776605"/>
                <wp:effectExtent l="0" t="0" r="0" b="0"/>
                <wp:docPr id="16" name="Imagen 4" descr="C:\Documents and Settings\Administrador\Mis documentos\PEQUE\peque\logotec\TEShz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n 4" descr="C:\Documents and Settings\Administrador\Mis documentos\PEQUE\peque\logotec\TEShz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5430" cy="776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Normal"/>
      <w:tabs>
        <w:tab w:val="left" w:pos="1870" w:leader="none"/>
      </w:tabs>
      <w:ind w:firstLine="708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b w:val="false"/>
        <w:rFonts w:cs="OpenSymbol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ES" w:eastAsia="es-ES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376d5e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es-ES" w:bidi="ar-SA"/>
    </w:rPr>
  </w:style>
  <w:style w:type="paragraph" w:styleId="Ttulo1">
    <w:name w:val="Heading 1"/>
    <w:basedOn w:val="Normal"/>
    <w:next w:val="Normal"/>
    <w:qFormat/>
    <w:rsid w:val="006c3a9d"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tulo2">
    <w:name w:val="Heading 2"/>
    <w:basedOn w:val="Normal"/>
    <w:next w:val="Normal"/>
    <w:qFormat/>
    <w:rsid w:val="003d6ff7"/>
    <w:pPr>
      <w:keepNext w:val="true"/>
      <w:tabs>
        <w:tab w:val="center" w:pos="4702" w:leader="none"/>
        <w:tab w:val="right" w:pos="9404" w:leader="none"/>
      </w:tabs>
      <w:outlineLvl w:val="1"/>
    </w:pPr>
    <w:rPr>
      <w:rFonts w:ascii="Arial" w:hAnsi="Arial" w:cs="Arial"/>
      <w:b/>
      <w:bCs/>
      <w:sz w:val="20"/>
    </w:rPr>
  </w:style>
  <w:style w:type="paragraph" w:styleId="Ttulo5">
    <w:name w:val="Heading 5"/>
    <w:basedOn w:val="Normal"/>
    <w:next w:val="Normal"/>
    <w:qFormat/>
    <w:rsid w:val="003d6ff7"/>
    <w:pPr>
      <w:keepNext w:val="true"/>
      <w:tabs>
        <w:tab w:val="center" w:pos="4702" w:leader="none"/>
        <w:tab w:val="right" w:pos="9404" w:leader="none"/>
      </w:tabs>
      <w:outlineLvl w:val="4"/>
    </w:pPr>
    <w:rPr>
      <w:rFonts w:ascii="Arial" w:hAnsi="Arial" w:cs="Arial"/>
      <w:b/>
      <w:bCs/>
      <w:sz w:val="1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6c3a9d"/>
    <w:rPr/>
  </w:style>
  <w:style w:type="character" w:styleId="TtuloCar" w:customStyle="1">
    <w:name w:val="Título Car"/>
    <w:link w:val="Ttulo"/>
    <w:qFormat/>
    <w:rsid w:val="004e3454"/>
    <w:rPr>
      <w:rFonts w:ascii="Arial" w:hAnsi="Arial"/>
      <w:b/>
      <w:caps/>
      <w:sz w:val="22"/>
      <w:lang w:val="es-MX" w:eastAsia="es-ES"/>
    </w:rPr>
  </w:style>
  <w:style w:type="character" w:styleId="EncabezadoCar" w:customStyle="1">
    <w:name w:val="Encabezado Car"/>
    <w:link w:val="Encabezado"/>
    <w:uiPriority w:val="99"/>
    <w:qFormat/>
    <w:rsid w:val="004e3454"/>
    <w:rPr>
      <w:sz w:val="24"/>
      <w:szCs w:val="24"/>
      <w:lang w:val="es-ES" w:eastAsia="es-ES"/>
    </w:rPr>
  </w:style>
  <w:style w:type="character" w:styleId="TextoindependienteCar" w:customStyle="1">
    <w:name w:val="Texto independiente Car"/>
    <w:link w:val="Textoindependiente"/>
    <w:qFormat/>
    <w:rsid w:val="003b6187"/>
    <w:rPr>
      <w:rFonts w:ascii="Arial" w:hAnsi="Arial" w:cs="Arial"/>
      <w:color w:val="000000"/>
      <w:sz w:val="22"/>
      <w:szCs w:val="24"/>
      <w:lang w:val="es-ES" w:eastAsia="es-ES"/>
    </w:rPr>
  </w:style>
  <w:style w:type="character" w:styleId="TextodegloboCar" w:customStyle="1">
    <w:name w:val="Texto de globo Car"/>
    <w:link w:val="Textodeglobo"/>
    <w:qFormat/>
    <w:rsid w:val="005f04b8"/>
    <w:rPr>
      <w:rFonts w:ascii="Segoe UI" w:hAnsi="Segoe UI" w:cs="Segoe UI"/>
      <w:sz w:val="18"/>
      <w:szCs w:val="18"/>
      <w:lang w:val="es-ES" w:eastAsia="es-ES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ListLabel4">
    <w:name w:val="ListLabel 4"/>
    <w:qFormat/>
    <w:rPr>
      <w:rFonts w:cs="OpenSymbol"/>
      <w:b w:val="false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  <w:b/>
      <w:sz w:val="20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  <w:b w:val="false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  <w:b w:val="false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  <w:b w:val="false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  <w:b w:val="false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  <w:b/>
      <w:sz w:val="20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  <w:b w:val="false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  <w:b w:val="false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  <w:b w:val="false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  <w:b w:val="false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  <w:b/>
      <w:sz w:val="20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  <w:b w:val="false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  <w:b w:val="false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  <w:b w:val="false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  <w:b w:val="false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  <w:b w:val="false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Arial Unicode MS" w:cs="Lucida Sans"/>
      <w:sz w:val="28"/>
      <w:szCs w:val="28"/>
    </w:rPr>
  </w:style>
  <w:style w:type="paragraph" w:styleId="Cuerpodetexto">
    <w:name w:val="Body Text"/>
    <w:basedOn w:val="Normal"/>
    <w:link w:val="TextoindependienteCar"/>
    <w:rsid w:val="00376d5e"/>
    <w:pPr/>
    <w:rPr>
      <w:rFonts w:ascii="Arial" w:hAnsi="Arial"/>
      <w:color w:val="000000"/>
      <w:sz w:val="22"/>
    </w:rPr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">
    <w:name w:val="Header"/>
    <w:basedOn w:val="Normal"/>
    <w:link w:val="EncabezadoCar"/>
    <w:uiPriority w:val="99"/>
    <w:rsid w:val="00c01d33"/>
    <w:pPr>
      <w:tabs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rsid w:val="00c01d33"/>
    <w:pPr>
      <w:tabs>
        <w:tab w:val="center" w:pos="4252" w:leader="none"/>
        <w:tab w:val="right" w:pos="8504" w:leader="none"/>
      </w:tabs>
    </w:pPr>
    <w:rPr/>
  </w:style>
  <w:style w:type="paragraph" w:styleId="Titular">
    <w:name w:val="Title"/>
    <w:basedOn w:val="Normal"/>
    <w:link w:val="TtuloCar"/>
    <w:qFormat/>
    <w:rsid w:val="006c3a9d"/>
    <w:pPr>
      <w:spacing w:lineRule="auto" w:line="360" w:before="120" w:after="120"/>
      <w:jc w:val="both"/>
    </w:pPr>
    <w:rPr>
      <w:rFonts w:ascii="Arial" w:hAnsi="Arial"/>
      <w:b/>
      <w:caps/>
      <w:sz w:val="22"/>
      <w:szCs w:val="20"/>
      <w:lang w:val="es-MX"/>
    </w:rPr>
  </w:style>
  <w:style w:type="paragraph" w:styleId="Epgrafe" w:customStyle="1">
    <w:name w:val="Epígrafe"/>
    <w:basedOn w:val="Normal"/>
    <w:next w:val="Normal"/>
    <w:qFormat/>
    <w:rsid w:val="006c3a9d"/>
    <w:pPr/>
    <w:rPr>
      <w:rFonts w:ascii="Arial" w:hAnsi="Arial"/>
      <w:b/>
      <w:sz w:val="20"/>
      <w:szCs w:val="20"/>
      <w:lang w:val="en-US" w:eastAsia="en-US"/>
    </w:rPr>
  </w:style>
  <w:style w:type="paragraph" w:styleId="BalloonText">
    <w:name w:val="Balloon Text"/>
    <w:basedOn w:val="Normal"/>
    <w:link w:val="TextodegloboCar"/>
    <w:qFormat/>
    <w:rsid w:val="005f04b8"/>
    <w:pPr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1f32f2"/>
    <w:pPr>
      <w:widowControl/>
      <w:bidi w:val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s-ES" w:eastAsia="en-US" w:bidi="ar-SA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rsid w:val="007b26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jpeg"/><Relationship Id="rId3" Type="http://schemas.openxmlformats.org/officeDocument/2006/relationships/image" Target="media/image16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Application>LibreOffice/6.0.7.3$Linux_X86_64 LibreOffice_project/00m0$Build-3</Application>
  <Pages>9</Pages>
  <Words>503</Words>
  <Characters>2627</Characters>
  <CharactersWithSpaces>3073</CharactersWithSpaces>
  <Paragraphs>98</Paragraphs>
  <Company>Dark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2018-11-21T20:55:00Z</dcterms:created>
  <dc:creator>Colossus User</dc:creator>
  <dc:description/>
  <dc:language>es-ES</dc:language>
  <cp:lastModifiedBy>Fernando Threasher</cp:lastModifiedBy>
  <cp:lastPrinted>2014-02-06T17:50:00Z</cp:lastPrinted>
  <dcterms:modified xsi:type="dcterms:W3CDTF">2020-03-09T20:20:32Z</dcterms:modified>
  <cp:revision>18</cp:revision>
  <dc:subject/>
  <dc:title>NO,BRE DEL DOCENTE:________________________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Dark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