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42C9A" w14:textId="060644FD" w:rsidR="00351991" w:rsidRPr="003F30B7" w:rsidRDefault="00364B59" w:rsidP="003F30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30B7">
        <w:rPr>
          <w:rFonts w:ascii="Arial" w:hAnsi="Arial" w:cs="Arial"/>
          <w:b/>
          <w:bCs/>
          <w:sz w:val="24"/>
          <w:szCs w:val="24"/>
        </w:rPr>
        <w:t>RESUMEN.</w:t>
      </w:r>
    </w:p>
    <w:p w14:paraId="293AAB0E" w14:textId="34B522C3" w:rsidR="008716E2" w:rsidRPr="003F30B7" w:rsidRDefault="00364B59" w:rsidP="003F30B7">
      <w:pPr>
        <w:jc w:val="both"/>
        <w:rPr>
          <w:rFonts w:ascii="Arial" w:hAnsi="Arial" w:cs="Arial"/>
          <w:sz w:val="24"/>
          <w:szCs w:val="24"/>
        </w:rPr>
      </w:pPr>
      <w:r w:rsidRPr="003F30B7">
        <w:rPr>
          <w:rFonts w:ascii="Arial" w:hAnsi="Arial" w:cs="Arial"/>
          <w:sz w:val="24"/>
          <w:szCs w:val="24"/>
        </w:rPr>
        <w:t>La inteligencia artific</w:t>
      </w:r>
      <w:r w:rsidR="000321BC" w:rsidRPr="003F30B7">
        <w:rPr>
          <w:rFonts w:ascii="Arial" w:hAnsi="Arial" w:cs="Arial"/>
          <w:sz w:val="24"/>
          <w:szCs w:val="24"/>
        </w:rPr>
        <w:t>i</w:t>
      </w:r>
      <w:r w:rsidRPr="003F30B7">
        <w:rPr>
          <w:rFonts w:ascii="Arial" w:hAnsi="Arial" w:cs="Arial"/>
          <w:sz w:val="24"/>
          <w:szCs w:val="24"/>
        </w:rPr>
        <w:t>al, también conocida como inteligencia de maquina</w:t>
      </w:r>
      <w:r w:rsidR="000321BC" w:rsidRPr="003F30B7">
        <w:rPr>
          <w:rFonts w:ascii="Arial" w:hAnsi="Arial" w:cs="Arial"/>
          <w:sz w:val="24"/>
          <w:szCs w:val="24"/>
        </w:rPr>
        <w:t xml:space="preserve"> se de define como el campo de estudio de los “agentes inteligentes”, es decir, </w:t>
      </w:r>
      <w:r w:rsidR="000321BC" w:rsidRPr="003F30B7">
        <w:rPr>
          <w:rFonts w:ascii="Arial" w:hAnsi="Arial" w:cs="Arial"/>
          <w:sz w:val="24"/>
          <w:szCs w:val="24"/>
        </w:rPr>
        <w:t>cualquier dispositivo que perciba su entorno y tome medidas que maximicen sus posibilidades de lograr con éxito sus objetivos</w:t>
      </w:r>
      <w:r w:rsidR="000321BC" w:rsidRPr="003F30B7">
        <w:rPr>
          <w:rFonts w:ascii="Arial" w:hAnsi="Arial" w:cs="Arial"/>
          <w:sz w:val="24"/>
          <w:szCs w:val="24"/>
        </w:rPr>
        <w:t xml:space="preserve">. De manera coloquial se le hace referencia al termino de “inteligencia artificial” para describir máquinas o computadores que son capaces de imitar </w:t>
      </w:r>
      <w:r w:rsidR="000321BC" w:rsidRPr="003F30B7">
        <w:rPr>
          <w:rFonts w:ascii="Arial" w:hAnsi="Arial" w:cs="Arial"/>
          <w:sz w:val="24"/>
          <w:szCs w:val="24"/>
        </w:rPr>
        <w:t>funciones "cognitivas" que los humanos asocian con la mente humana, como "aprendizaje" y "resolución de problemas"</w:t>
      </w:r>
      <w:r w:rsidR="000321BC" w:rsidRPr="003F30B7">
        <w:rPr>
          <w:rFonts w:ascii="Arial" w:hAnsi="Arial" w:cs="Arial"/>
          <w:sz w:val="24"/>
          <w:szCs w:val="24"/>
        </w:rPr>
        <w:t xml:space="preserve">. Un termino importante de englobar es el concepto de “efecto de IA”, en el cual se menciona que mientras más capaces sean las maquinas de realizar tareas que requieren </w:t>
      </w:r>
      <w:r w:rsidR="008716E2" w:rsidRPr="003F30B7">
        <w:rPr>
          <w:rFonts w:ascii="Arial" w:hAnsi="Arial" w:cs="Arial"/>
          <w:sz w:val="24"/>
          <w:szCs w:val="24"/>
        </w:rPr>
        <w:t>“</w:t>
      </w:r>
      <w:r w:rsidR="000321BC" w:rsidRPr="003F30B7">
        <w:rPr>
          <w:rFonts w:ascii="Arial" w:hAnsi="Arial" w:cs="Arial"/>
          <w:sz w:val="24"/>
          <w:szCs w:val="24"/>
        </w:rPr>
        <w:t>inteligencia</w:t>
      </w:r>
      <w:r w:rsidR="008716E2" w:rsidRPr="003F30B7">
        <w:rPr>
          <w:rFonts w:ascii="Arial" w:hAnsi="Arial" w:cs="Arial"/>
          <w:sz w:val="24"/>
          <w:szCs w:val="24"/>
        </w:rPr>
        <w:t xml:space="preserve">” suelen eliminarse de la definición de IA. Continuando con el concepto de máquina, estas incluyen características como: </w:t>
      </w:r>
      <w:r w:rsidR="008716E2" w:rsidRPr="003F30B7">
        <w:rPr>
          <w:rFonts w:ascii="Arial" w:hAnsi="Arial" w:cs="Arial"/>
          <w:sz w:val="24"/>
          <w:szCs w:val="24"/>
        </w:rPr>
        <w:t xml:space="preserve">la comprensión exitosa del habla humana, competir al más alto nivel en los sistemas de juego estratégico </w:t>
      </w:r>
      <w:r w:rsidR="008716E2" w:rsidRPr="003F30B7">
        <w:rPr>
          <w:rFonts w:ascii="Arial" w:hAnsi="Arial" w:cs="Arial"/>
          <w:sz w:val="24"/>
          <w:szCs w:val="24"/>
        </w:rPr>
        <w:t>(</w:t>
      </w:r>
      <w:r w:rsidR="008716E2" w:rsidRPr="003F30B7">
        <w:rPr>
          <w:rFonts w:ascii="Arial" w:hAnsi="Arial" w:cs="Arial"/>
          <w:sz w:val="24"/>
          <w:szCs w:val="24"/>
        </w:rPr>
        <w:t xml:space="preserve">el ajedrez y el </w:t>
      </w:r>
      <w:proofErr w:type="spellStart"/>
      <w:r w:rsidR="008716E2" w:rsidRPr="003F30B7">
        <w:rPr>
          <w:rFonts w:ascii="Arial" w:hAnsi="Arial" w:cs="Arial"/>
          <w:sz w:val="24"/>
          <w:szCs w:val="24"/>
        </w:rPr>
        <w:t>Go</w:t>
      </w:r>
      <w:proofErr w:type="spellEnd"/>
      <w:r w:rsidR="008716E2" w:rsidRPr="003F30B7">
        <w:rPr>
          <w:rFonts w:ascii="Arial" w:hAnsi="Arial" w:cs="Arial"/>
          <w:sz w:val="24"/>
          <w:szCs w:val="24"/>
        </w:rPr>
        <w:t>)</w:t>
      </w:r>
      <w:r w:rsidR="008716E2" w:rsidRPr="003F30B7">
        <w:rPr>
          <w:rFonts w:ascii="Arial" w:hAnsi="Arial" w:cs="Arial"/>
          <w:sz w:val="24"/>
          <w:szCs w:val="24"/>
        </w:rPr>
        <w:t>), vehículos</w:t>
      </w:r>
      <w:r w:rsidR="008716E2" w:rsidRPr="003F30B7">
        <w:rPr>
          <w:rFonts w:ascii="Arial" w:hAnsi="Arial" w:cs="Arial"/>
          <w:sz w:val="24"/>
          <w:szCs w:val="24"/>
        </w:rPr>
        <w:t xml:space="preserve"> </w:t>
      </w:r>
      <w:r w:rsidR="008716E2" w:rsidRPr="003F30B7">
        <w:rPr>
          <w:rFonts w:ascii="Arial" w:hAnsi="Arial" w:cs="Arial"/>
          <w:sz w:val="24"/>
          <w:szCs w:val="24"/>
        </w:rPr>
        <w:t>autónomos,</w:t>
      </w:r>
      <w:r w:rsidR="008716E2" w:rsidRPr="003F30B7">
        <w:rPr>
          <w:rFonts w:ascii="Arial" w:hAnsi="Arial" w:cs="Arial"/>
          <w:sz w:val="24"/>
          <w:szCs w:val="24"/>
        </w:rPr>
        <w:t xml:space="preserve"> enrutamiento inteligente en redes de entrega de contenido y simulaciones militares</w:t>
      </w:r>
      <w:r w:rsidR="008716E2" w:rsidRPr="003F30B7">
        <w:rPr>
          <w:rFonts w:ascii="Arial" w:hAnsi="Arial" w:cs="Arial"/>
          <w:sz w:val="24"/>
          <w:szCs w:val="24"/>
        </w:rPr>
        <w:t>,</w:t>
      </w:r>
    </w:p>
    <w:p w14:paraId="53FC5AC8" w14:textId="5BF7629C" w:rsidR="008716E2" w:rsidRPr="003F30B7" w:rsidRDefault="008716E2" w:rsidP="003F30B7">
      <w:pPr>
        <w:jc w:val="both"/>
        <w:rPr>
          <w:rFonts w:ascii="Arial" w:hAnsi="Arial" w:cs="Arial"/>
          <w:sz w:val="24"/>
          <w:szCs w:val="24"/>
        </w:rPr>
      </w:pPr>
      <w:r w:rsidRPr="003F30B7">
        <w:rPr>
          <w:rFonts w:ascii="Arial" w:hAnsi="Arial" w:cs="Arial"/>
          <w:sz w:val="24"/>
          <w:szCs w:val="24"/>
        </w:rPr>
        <w:t xml:space="preserve">Fundada como una disciplina académica en 1955 hasta el día de hoy, la inteligencia artificial ha experimentado varias oleadas de optimismo, seguido por la decepción y la pérdida de fondos (invierno AI), seguido de enfoques, éxito y financiación renovada. A lo largo de la historia, la investigación de IA, se ha dividido en subcampos que a menudo se comunican entre sí. Dichos subcampos se basan en consideraciones </w:t>
      </w:r>
      <w:r w:rsidR="003F30B7" w:rsidRPr="003F30B7">
        <w:rPr>
          <w:rFonts w:ascii="Arial" w:hAnsi="Arial" w:cs="Arial"/>
          <w:sz w:val="24"/>
          <w:szCs w:val="24"/>
        </w:rPr>
        <w:t>técnicas</w:t>
      </w:r>
      <w:r w:rsidRPr="003F30B7">
        <w:rPr>
          <w:rFonts w:ascii="Arial" w:hAnsi="Arial" w:cs="Arial"/>
          <w:sz w:val="24"/>
          <w:szCs w:val="24"/>
        </w:rPr>
        <w:t xml:space="preserve"> </w:t>
      </w:r>
      <w:r w:rsidR="003F30B7" w:rsidRPr="003F30B7">
        <w:rPr>
          <w:rFonts w:ascii="Arial" w:hAnsi="Arial" w:cs="Arial"/>
          <w:sz w:val="24"/>
          <w:szCs w:val="24"/>
        </w:rPr>
        <w:t>como lo son los objetivos y uso de herramientas particulares o las profundas diferencias filosóficas, considerando su base en factores sociales.</w:t>
      </w:r>
    </w:p>
    <w:sectPr w:rsidR="008716E2" w:rsidRPr="003F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59"/>
    <w:rsid w:val="000321BC"/>
    <w:rsid w:val="00351991"/>
    <w:rsid w:val="00364B59"/>
    <w:rsid w:val="003F30B7"/>
    <w:rsid w:val="0087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6E52"/>
  <w15:chartTrackingRefBased/>
  <w15:docId w15:val="{3DFA4E8E-A340-49BE-9439-F64DDFDA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plutarco gomez martinez</dc:creator>
  <cp:keywords/>
  <dc:description/>
  <cp:lastModifiedBy>jose plutarco gomez martinez</cp:lastModifiedBy>
  <cp:revision>1</cp:revision>
  <dcterms:created xsi:type="dcterms:W3CDTF">2020-06-11T20:32:00Z</dcterms:created>
  <dcterms:modified xsi:type="dcterms:W3CDTF">2020-06-11T21:13:00Z</dcterms:modified>
</cp:coreProperties>
</file>