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ddx80kt2o1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Brief: T.kays Agrocosmetics Web Development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This document outlines the technical requirements and brand architecture for the development of the </w:t>
      </w:r>
      <w:r w:rsidDel="00000000" w:rsidR="00000000" w:rsidRPr="00000000">
        <w:rPr>
          <w:b w:val="1"/>
          <w:bCs w:val="1"/>
          <w:rtl w:val="0"/>
        </w:rPr>
        <w:t xml:space="preserve">T.kays Agrocosmetics</w:t>
      </w:r>
      <w:r w:rsidDel="00000000" w:rsidR="00000000" w:rsidRPr="00000000">
        <w:rPr>
          <w:rtl w:val="0"/>
        </w:rPr>
        <w:t xml:space="preserve"> website. The goal is to build a high-conversion e-commerce platform that emphasizes "Balanced Wellness" and targets melanin-rich skin concerns through traditional African ingredients.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vrply8wy1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Brand Identity &amp; Vision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Vision:</w:t>
      </w:r>
      <w:r w:rsidDel="00000000" w:rsidR="00000000" w:rsidRPr="00000000">
        <w:rPr>
          <w:rtl w:val="0"/>
        </w:rPr>
        <w:t xml:space="preserve"> To be a trusted global skincare brand delivering culturally rooted, holistic solutions.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Mission:</w:t>
      </w:r>
      <w:r w:rsidDel="00000000" w:rsidR="00000000" w:rsidRPr="00000000">
        <w:rPr>
          <w:rtl w:val="0"/>
        </w:rPr>
        <w:t xml:space="preserve"> To unveil the beauty of Black people through potent vegan, herbal, organic, and natural (VHON) products that transform both skin and mental well-being.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Acronyms: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VHON:</w:t>
      </w:r>
      <w:r w:rsidDel="00000000" w:rsidR="00000000" w:rsidRPr="00000000">
        <w:rPr>
          <w:rtl w:val="0"/>
        </w:rPr>
        <w:t xml:space="preserve"> Vegan, Herbal, Organic, Natural.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DICE:</w:t>
      </w:r>
      <w:r w:rsidDel="00000000" w:rsidR="00000000" w:rsidRPr="00000000">
        <w:rPr>
          <w:rtl w:val="0"/>
        </w:rPr>
        <w:t xml:space="preserve"> Diversity, Inclusivity, Community, Equality.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Slogan:</w:t>
      </w:r>
      <w:r w:rsidDel="00000000" w:rsidR="00000000" w:rsidRPr="00000000">
        <w:rPr>
          <w:rtl w:val="0"/>
        </w:rPr>
        <w:t xml:space="preserve"> Balanced Wellness.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if8lyxm0l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Website Architecture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The site must follow a modular structure to support e-commerce, education, and community engagement.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6b9xj20vqsz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I. Navigation Menu (Front-End)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The menu should be streamlined for UX while maintaining depth:</w:t>
      </w:r>
    </w:p>
    <w:p w:rsidR="00000000" w:rsidDel="00000000" w:rsidP="00000000" w:rsidRDefault="00000000" w:rsidRPr="00000000" w14:paraId="00000010">
      <w:pPr>
        <w:spacing w:after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Home | About | Shop | Ingredients | Skin Concerns | Results | Balanced Wellness | Training | Community | Contact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1fkesnkrkd2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II. Priority Features &amp; Modules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7.686474114814"/>
        <w:gridCol w:w="6597.825336908809"/>
        <w:tblGridChange w:id="0">
          <w:tblGrid>
            <w:gridCol w:w="2427.686474114814"/>
            <w:gridCol w:w="6597.825336908809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Categories for Face, Body, Black Soap, Bundles, and New Arrivals.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Skin Concern 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Custom landing pages for Acne, Hyperpigmentation, Excess Oil, Dryness, and Sensitivity.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Results Gallery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Before &amp; After slider and verified customer reviews/testimonials.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Balanced Wellness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Blog integration, skincare tips, and mental wellness guides.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Training Academy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Booking system for workshops and hosting for online classes/tutorials.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Transparency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Detailed breakdown of Traditional African, Herbal, and Vegan ingredients.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71psm3sz4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Homepage Wireframe Requirements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  <w:t xml:space="preserve">The technical team should implement the following UI/UX sequence: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Utility Bar:</w:t>
      </w:r>
      <w:r w:rsidDel="00000000" w:rsidR="00000000" w:rsidRPr="00000000">
        <w:rPr>
          <w:rtl w:val="0"/>
        </w:rPr>
        <w:t xml:space="preserve"> WhatsApp integration, free delivery notices, and discount tickers.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 Section:</w:t>
      </w:r>
      <w:r w:rsidDel="00000000" w:rsidR="00000000" w:rsidRPr="00000000">
        <w:rPr>
          <w:rtl w:val="0"/>
        </w:rPr>
        <w:t xml:space="preserve"> High-impact brand message ("Potent African skincare for healthy glowing skin") with dual CTAs (Shop Now vs. Explore Concerns).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USP Section:</w:t>
      </w:r>
      <w:r w:rsidDel="00000000" w:rsidR="00000000" w:rsidRPr="00000000">
        <w:rPr>
          <w:rtl w:val="0"/>
        </w:rPr>
        <w:t xml:space="preserve"> Highlight Natural, Herbal, Effective, Inclusive, and Sustainable values.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Shop by Concern:</w:t>
      </w:r>
      <w:r w:rsidDel="00000000" w:rsidR="00000000" w:rsidRPr="00000000">
        <w:rPr>
          <w:rtl w:val="0"/>
        </w:rPr>
        <w:t xml:space="preserve"> Visual grid representing the 6 primary skin concerns.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Feed:</w:t>
      </w:r>
      <w:r w:rsidDel="00000000" w:rsidR="00000000" w:rsidRPr="00000000">
        <w:rPr>
          <w:rtl w:val="0"/>
        </w:rPr>
        <w:t xml:space="preserve"> Integration for TikTok/Instagram UGC and referral program invitation.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kgnxdpoyp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Technical Directory Structure (Back-End)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  <w:t xml:space="preserve">The file system should be organized to allow for scalable content management: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tkays_website/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├── home/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├── about_us/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├── shop/ (Acne, Hyperpigmentation, Black Soap, etc.)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├── ingredients/ (Traditional African, VHON categories)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├── results/ (Before_and_after, Testimonials)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├── balanced_wellness/ (Blog, Mental Wellness, Guides)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├── training_academy/ (Workshops, YouTube Tutorials)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├── assets/ (Images, Videos, Brand Files)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└── admin/ (Orders, Inventory, Analytics)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qttwct57p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Functional Requirements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E-commerce Engine:</w:t>
      </w:r>
      <w:r w:rsidDel="00000000" w:rsidR="00000000" w:rsidRPr="00000000">
        <w:rPr>
          <w:rtl w:val="0"/>
        </w:rPr>
        <w:t xml:space="preserve"> Robust cart and checkout flow with discount code application.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 Tools:</w:t>
      </w:r>
      <w:r w:rsidDel="00000000" w:rsidR="00000000" w:rsidRPr="00000000">
        <w:rPr>
          <w:rtl w:val="0"/>
        </w:rPr>
        <w:t xml:space="preserve"> Video hosting for the Training Academy and YouTube tutorials.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Engagement:</w:t>
      </w:r>
      <w:r w:rsidDel="00000000" w:rsidR="00000000" w:rsidRPr="00000000">
        <w:rPr>
          <w:rtl w:val="0"/>
        </w:rPr>
        <w:t xml:space="preserve"> Referral program logic and influencer content sliders.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Responsive Design:</w:t>
      </w:r>
      <w:r w:rsidDel="00000000" w:rsidR="00000000" w:rsidRPr="00000000">
        <w:rPr>
          <w:rtl w:val="0"/>
        </w:rPr>
        <w:t xml:space="preserve"> Optimized for mobile users, as skincare shopping is heavily social-media driven.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SEO:</w:t>
      </w:r>
      <w:r w:rsidDel="00000000" w:rsidR="00000000" w:rsidRPr="00000000">
        <w:rPr>
          <w:rtl w:val="0"/>
        </w:rPr>
        <w:t xml:space="preserve"> Dedicated pages for each "Skin Concern" to capture targeted search traffic.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