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C25" w:rsidRDefault="00740C25" w:rsidP="00740C25">
      <w:pPr>
        <w:pStyle w:val="Title"/>
        <w:jc w:val="center"/>
      </w:pPr>
      <w:r w:rsidRPr="007412E1">
        <w:t xml:space="preserve">Tarea Opcional </w:t>
      </w:r>
      <w:r w:rsidR="00254F9B">
        <w:t>2</w:t>
      </w:r>
    </w:p>
    <w:p w:rsidR="00740C25" w:rsidRDefault="00740C25" w:rsidP="00740C25">
      <w:pPr>
        <w:pStyle w:val="Subtitle"/>
      </w:pPr>
      <w:r>
        <w:t>Ficheros creados o modificados:</w:t>
      </w:r>
    </w:p>
    <w:p w:rsidR="00740C25" w:rsidRDefault="00061207" w:rsidP="00740C25">
      <w:pPr>
        <w:pStyle w:val="ListParagraph"/>
        <w:numPr>
          <w:ilvl w:val="0"/>
          <w:numId w:val="1"/>
        </w:numPr>
      </w:pPr>
      <w:r>
        <w:t>Login</w:t>
      </w:r>
      <w:r w:rsidR="00254F9B">
        <w:t>.php (modificado)</w:t>
      </w:r>
    </w:p>
    <w:p w:rsidR="00061207" w:rsidRDefault="00061207" w:rsidP="00740C25">
      <w:pPr>
        <w:pStyle w:val="ListParagraph"/>
        <w:numPr>
          <w:ilvl w:val="0"/>
          <w:numId w:val="1"/>
        </w:numPr>
      </w:pPr>
      <w:r>
        <w:t>RecuperarContrasena.php (creado)</w:t>
      </w:r>
    </w:p>
    <w:p w:rsidR="00061207" w:rsidRDefault="00061207" w:rsidP="00061207">
      <w:pPr>
        <w:pStyle w:val="ListParagraph"/>
        <w:numPr>
          <w:ilvl w:val="0"/>
          <w:numId w:val="1"/>
        </w:numPr>
      </w:pPr>
      <w:r>
        <w:t>RecuperarContrasenaAJAX.php (creado)</w:t>
      </w:r>
    </w:p>
    <w:p w:rsidR="00061207" w:rsidRDefault="00061207" w:rsidP="00061207">
      <w:pPr>
        <w:pStyle w:val="ListParagraph"/>
        <w:numPr>
          <w:ilvl w:val="0"/>
          <w:numId w:val="1"/>
        </w:numPr>
      </w:pPr>
      <w:r>
        <w:t>CambiarContrasena.php (creado)</w:t>
      </w:r>
    </w:p>
    <w:p w:rsidR="00061207" w:rsidRDefault="00740C25" w:rsidP="00740C25">
      <w:pPr>
        <w:pStyle w:val="Subtitle"/>
      </w:pPr>
      <w:r>
        <w:t>Descripción:</w:t>
      </w:r>
    </w:p>
    <w:p w:rsidR="00061207" w:rsidRDefault="00061207" w:rsidP="00061207">
      <w:pPr>
        <w:jc w:val="both"/>
      </w:pPr>
      <w:r>
        <w:t>La tarea opcional 2 consiste en implementar un sistema de recuperación de contraseñas. Al archivo Login.php se le ha añadido un enlace a un nuevo fichero llamado RecuperarContrasena.php</w:t>
      </w:r>
    </w:p>
    <w:p w:rsidR="00061207" w:rsidRDefault="00061207" w:rsidP="00061207">
      <w:pPr>
        <w:jc w:val="both"/>
      </w:pPr>
      <w:r>
        <w:t>Este fichero contiene un formulario donde introducir un correo electrónico. Este correo se enviará mediante una petición AJAX al archivo RecuperarContrasenaAJAX.php donde trataremos la petición.</w:t>
      </w:r>
    </w:p>
    <w:p w:rsidR="00061207" w:rsidRDefault="00061207" w:rsidP="00061207">
      <w:pPr>
        <w:jc w:val="both"/>
      </w:pPr>
      <w:r>
        <w:t>En esta función AJAX comprobará que existe un email como el que ha recibido en la base de datos. Si existe, se cifrará dicho email y se enviara un enlace al archivo CambiarContrasena.php con el email cifrado como parámetro mediante un correo electrónico.</w:t>
      </w:r>
    </w:p>
    <w:p w:rsidR="00061207" w:rsidRPr="00061207" w:rsidRDefault="00BE6743" w:rsidP="00061207">
      <w:pPr>
        <w:jc w:val="both"/>
      </w:pPr>
      <w:r>
        <w:t xml:space="preserve">Si el usuario hace </w:t>
      </w:r>
      <w:proofErr w:type="spellStart"/>
      <w:r>
        <w:t>click</w:t>
      </w:r>
      <w:proofErr w:type="spellEnd"/>
      <w:r>
        <w:t xml:space="preserve"> en el enlace recibido por email, se llegará a CambiarContrasena.php con el email cifrado como parámetro. Al tener el email cifrado de parámetro, se puede comprobar que este enlace es verídico y no ha sido trampeado por el usuario. Si todo es correcto, se mostrará un formulario donde se puede introducir una contraseña, que será la futura contraseña de la cuenta. Cuando el usuario quiera terminar de cambiarla, bastará con </w:t>
      </w:r>
      <w:proofErr w:type="spellStart"/>
      <w:r>
        <w:t>clickar</w:t>
      </w:r>
      <w:proofErr w:type="spellEnd"/>
      <w:r>
        <w:t xml:space="preserve"> el botón de "Guardar Contraseña". Este botón realizará todas las comprobaciones necesarias sobre la contraseña, como que no esté vacía o no sea vulnerable, y procederá a guardarla </w:t>
      </w:r>
      <w:proofErr w:type="spellStart"/>
      <w:r>
        <w:t>encriptada</w:t>
      </w:r>
      <w:proofErr w:type="spellEnd"/>
      <w:r>
        <w:t xml:space="preserve"> en la base de datos si todo ha ido bien.</w:t>
      </w:r>
    </w:p>
    <w:p w:rsidR="00740C25" w:rsidRDefault="00740C25" w:rsidP="00740C25">
      <w:pPr>
        <w:pStyle w:val="Subtitle"/>
      </w:pPr>
      <w:r>
        <w:t>Capturas de ejecución:</w:t>
      </w:r>
    </w:p>
    <w:p w:rsidR="00E64411" w:rsidRDefault="00BE6743" w:rsidP="00C47CAA">
      <w:r>
        <w:t>Formulario de envío de correo:</w:t>
      </w:r>
    </w:p>
    <w:p w:rsidR="00BE6743" w:rsidRDefault="00BE6743" w:rsidP="00BE6743">
      <w:pPr>
        <w:jc w:val="center"/>
      </w:pPr>
      <w:r>
        <w:rPr>
          <w:noProof/>
          <w:lang w:eastAsia="es-ES"/>
        </w:rPr>
        <w:drawing>
          <wp:inline distT="0" distB="0" distL="0" distR="0">
            <wp:extent cx="2581275" cy="981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81275" cy="981075"/>
                    </a:xfrm>
                    <a:prstGeom prst="rect">
                      <a:avLst/>
                    </a:prstGeom>
                    <a:noFill/>
                    <a:ln w="9525">
                      <a:noFill/>
                      <a:miter lim="800000"/>
                      <a:headEnd/>
                      <a:tailEnd/>
                    </a:ln>
                  </pic:spPr>
                </pic:pic>
              </a:graphicData>
            </a:graphic>
          </wp:inline>
        </w:drawing>
      </w:r>
    </w:p>
    <w:p w:rsidR="00BE6743" w:rsidRDefault="00BE6743" w:rsidP="00BE6743"/>
    <w:p w:rsidR="00BE6743" w:rsidRDefault="00BE6743" w:rsidP="00BE6743"/>
    <w:p w:rsidR="00BE6743" w:rsidRDefault="00BE6743" w:rsidP="00BE6743"/>
    <w:p w:rsidR="00BE6743" w:rsidRDefault="00BE6743" w:rsidP="00BE6743">
      <w:r>
        <w:lastRenderedPageBreak/>
        <w:t>Correo recibido:</w:t>
      </w:r>
    </w:p>
    <w:p w:rsidR="00BE6743" w:rsidRDefault="00BE6743" w:rsidP="00BE6743">
      <w:r>
        <w:rPr>
          <w:noProof/>
          <w:lang w:eastAsia="es-ES"/>
        </w:rPr>
        <w:drawing>
          <wp:inline distT="0" distB="0" distL="0" distR="0">
            <wp:extent cx="5400040" cy="14429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1442926"/>
                    </a:xfrm>
                    <a:prstGeom prst="rect">
                      <a:avLst/>
                    </a:prstGeom>
                    <a:noFill/>
                    <a:ln w="9525">
                      <a:noFill/>
                      <a:miter lim="800000"/>
                      <a:headEnd/>
                      <a:tailEnd/>
                    </a:ln>
                  </pic:spPr>
                </pic:pic>
              </a:graphicData>
            </a:graphic>
          </wp:inline>
        </w:drawing>
      </w:r>
    </w:p>
    <w:p w:rsidR="00BE6743" w:rsidRDefault="00BE6743" w:rsidP="00BE6743">
      <w:r>
        <w:t>Formulario de cambio de contraseña:</w:t>
      </w:r>
    </w:p>
    <w:p w:rsidR="00BE6743" w:rsidRDefault="00BE6743" w:rsidP="00BE6743">
      <w:pPr>
        <w:jc w:val="center"/>
      </w:pPr>
      <w:r>
        <w:rPr>
          <w:noProof/>
          <w:lang w:eastAsia="es-ES"/>
        </w:rPr>
        <w:drawing>
          <wp:inline distT="0" distB="0" distL="0" distR="0">
            <wp:extent cx="3429000" cy="116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29000" cy="1162050"/>
                    </a:xfrm>
                    <a:prstGeom prst="rect">
                      <a:avLst/>
                    </a:prstGeom>
                    <a:noFill/>
                    <a:ln w="9525">
                      <a:noFill/>
                      <a:miter lim="800000"/>
                      <a:headEnd/>
                      <a:tailEnd/>
                    </a:ln>
                  </pic:spPr>
                </pic:pic>
              </a:graphicData>
            </a:graphic>
          </wp:inline>
        </w:drawing>
      </w:r>
    </w:p>
    <w:sectPr w:rsidR="00BE6743" w:rsidSect="00E644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66433"/>
    <w:multiLevelType w:val="hybridMultilevel"/>
    <w:tmpl w:val="AD18F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40C25"/>
    <w:rsid w:val="00061207"/>
    <w:rsid w:val="00153472"/>
    <w:rsid w:val="00254F9B"/>
    <w:rsid w:val="004741A2"/>
    <w:rsid w:val="00662C88"/>
    <w:rsid w:val="00740C25"/>
    <w:rsid w:val="00773891"/>
    <w:rsid w:val="00A809EC"/>
    <w:rsid w:val="00B614E0"/>
    <w:rsid w:val="00BE6743"/>
    <w:rsid w:val="00C47CAA"/>
    <w:rsid w:val="00D9560A"/>
    <w:rsid w:val="00E64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C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C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C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C2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40C25"/>
    <w:pPr>
      <w:ind w:left="720"/>
      <w:contextualSpacing/>
    </w:pPr>
  </w:style>
  <w:style w:type="paragraph" w:styleId="BalloonText">
    <w:name w:val="Balloon Text"/>
    <w:basedOn w:val="Normal"/>
    <w:link w:val="BalloonTextChar"/>
    <w:uiPriority w:val="99"/>
    <w:semiHidden/>
    <w:unhideWhenUsed/>
    <w:rsid w:val="00740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25"/>
    <w:rPr>
      <w:rFonts w:ascii="Tahoma" w:hAnsi="Tahoma" w:cs="Tahoma"/>
      <w:sz w:val="16"/>
      <w:szCs w:val="16"/>
    </w:rPr>
  </w:style>
  <w:style w:type="character" w:styleId="Hyperlink">
    <w:name w:val="Hyperlink"/>
    <w:basedOn w:val="DefaultParagraphFont"/>
    <w:uiPriority w:val="99"/>
    <w:unhideWhenUsed/>
    <w:rsid w:val="00254F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250</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2017-11-21T20:18:00Z</dcterms:created>
  <dcterms:modified xsi:type="dcterms:W3CDTF">2017-11-30T19:03:00Z</dcterms:modified>
</cp:coreProperties>
</file>